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82" w:rsidRPr="00E96582" w:rsidRDefault="00E96582" w:rsidP="00E96582">
      <w:pPr>
        <w:pStyle w:val="a5"/>
        <w:outlineLvl w:val="0"/>
        <w:rPr>
          <w:szCs w:val="28"/>
        </w:rPr>
      </w:pPr>
      <w:r w:rsidRPr="00E96582">
        <w:rPr>
          <w:szCs w:val="28"/>
        </w:rPr>
        <w:t>РОССИЙСКАЯ ФЕДЕРАЦИЯ</w:t>
      </w:r>
    </w:p>
    <w:p w:rsidR="00E96582" w:rsidRPr="00E96582" w:rsidRDefault="00E96582" w:rsidP="00E9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82">
        <w:rPr>
          <w:rFonts w:ascii="Times New Roman" w:hAnsi="Times New Roman" w:cs="Times New Roman"/>
          <w:sz w:val="28"/>
          <w:szCs w:val="28"/>
        </w:rPr>
        <w:t>РОСТОВСКАЯ ОБЛАСТЬ КАШАРСКИЙ  РАЙОН</w:t>
      </w:r>
    </w:p>
    <w:p w:rsidR="00E96582" w:rsidRPr="00E96582" w:rsidRDefault="00E96582" w:rsidP="00E9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82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96582" w:rsidRPr="00E96582" w:rsidRDefault="00E96582" w:rsidP="00E9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82">
        <w:rPr>
          <w:rFonts w:ascii="Times New Roman" w:hAnsi="Times New Roman" w:cs="Times New Roman"/>
          <w:sz w:val="28"/>
          <w:szCs w:val="28"/>
        </w:rPr>
        <w:t>«ИНДУСТРИАЛЬНОЕ   СЕЛЬСКОЕ ПОСЕЛЕНИЕ»</w:t>
      </w:r>
    </w:p>
    <w:p w:rsidR="00E96582" w:rsidRPr="00E96582" w:rsidRDefault="00E96582" w:rsidP="00E9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582" w:rsidRPr="00E96582" w:rsidRDefault="00E96582" w:rsidP="00E9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82">
        <w:rPr>
          <w:rFonts w:ascii="Times New Roman" w:hAnsi="Times New Roman" w:cs="Times New Roman"/>
          <w:sz w:val="28"/>
          <w:szCs w:val="28"/>
        </w:rPr>
        <w:t>СОБРАНИЕ ДЕПУТАТОВ ИНДУСТРИАЛЬНОГО СЕЛЬСКОГО ПОСЕЛЕНИЯ</w:t>
      </w:r>
    </w:p>
    <w:p w:rsidR="00E96582" w:rsidRPr="00E96582" w:rsidRDefault="00E96582" w:rsidP="00E9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582" w:rsidRPr="00E96582" w:rsidRDefault="00E96582" w:rsidP="00E9658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6582">
        <w:rPr>
          <w:rFonts w:ascii="Times New Roman" w:hAnsi="Times New Roman" w:cs="Times New Roman"/>
          <w:sz w:val="28"/>
          <w:szCs w:val="28"/>
        </w:rPr>
        <w:t>РЕШЕНИЕ</w:t>
      </w:r>
    </w:p>
    <w:p w:rsidR="0031355D" w:rsidRPr="0031355D" w:rsidRDefault="00E96582" w:rsidP="0031355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 2026</w:t>
      </w:r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136</w:t>
      </w:r>
    </w:p>
    <w:p w:rsidR="0031355D" w:rsidRDefault="0021529D" w:rsidP="0031355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ндустриальный</w:t>
      </w:r>
    </w:p>
    <w:p w:rsidR="0031355D" w:rsidRPr="0031355D" w:rsidRDefault="0031355D" w:rsidP="0031355D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1355D" w:rsidRPr="0031355D" w:rsidRDefault="0031355D" w:rsidP="0031355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5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выборов депутатов</w:t>
      </w:r>
    </w:p>
    <w:p w:rsidR="0031355D" w:rsidRPr="0031355D" w:rsidRDefault="0021529D" w:rsidP="0031355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депутатов Индустриальн</w:t>
      </w:r>
      <w:r w:rsidR="0031355D" w:rsidRPr="003135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</w:p>
    <w:p w:rsidR="0031355D" w:rsidRPr="0031355D" w:rsidRDefault="00730E26" w:rsidP="0031355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шестого</w:t>
      </w:r>
      <w:r w:rsidR="0031355D" w:rsidRPr="003135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31355D" w:rsidRPr="0031355D" w:rsidRDefault="0031355D" w:rsidP="0031355D">
      <w:pPr>
        <w:tabs>
          <w:tab w:val="left" w:pos="67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96582" w:rsidRDefault="0031355D" w:rsidP="00E96582">
      <w:pPr>
        <w:spacing w:after="0" w:line="276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7 статьи 10 Федерального закона от 12.06.2002 № 67-ФЗ «Об основных гарантиях избирательных прав и права на участие в референдуме гражд</w:t>
      </w:r>
      <w:r w:rsidR="000D47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191">
        <w:rPr>
          <w:rFonts w:ascii="Times New Roman" w:eastAsia="Times New Roman" w:hAnsi="Times New Roman" w:cs="Times New Roman"/>
          <w:sz w:val="28"/>
          <w:szCs w:val="28"/>
          <w:lang w:eastAsia="ru-RU"/>
        </w:rPr>
        <w:t>н Российской Федерации», пункта</w:t>
      </w:r>
      <w:r w:rsidR="006B4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6B49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4792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статьи</w:t>
      </w: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Областного закона от 12.05.2016 № 525-ЗС «О выборах и референдумах </w:t>
      </w:r>
      <w:proofErr w:type="gramStart"/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области», </w:t>
      </w:r>
      <w:r w:rsidR="002313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bookmarkStart w:id="0" w:name="_GoBack"/>
      <w:bookmarkEnd w:id="0"/>
      <w:r w:rsidR="00E9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21529D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иципального образования «Индустриальн</w:t>
      </w:r>
      <w:r w:rsidR="00E9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сельское поселение», </w:t>
      </w:r>
      <w:r w:rsidR="00215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Индустриальн</w:t>
      </w:r>
      <w:r w:rsidR="00D85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</w:t>
      </w:r>
    </w:p>
    <w:p w:rsidR="00E96582" w:rsidRDefault="00E96582" w:rsidP="00E96582">
      <w:pPr>
        <w:spacing w:after="0" w:line="276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31355D" w:rsidRDefault="00E96582" w:rsidP="00E96582">
      <w:pPr>
        <w:spacing w:after="0" w:line="276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31355D" w:rsidRPr="00E27627" w:rsidRDefault="0031355D" w:rsidP="0031355D">
      <w:pPr>
        <w:spacing w:after="0" w:line="276" w:lineRule="auto"/>
        <w:ind w:firstLine="84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31355D" w:rsidRPr="0031355D" w:rsidRDefault="0031355D" w:rsidP="0031355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выборы </w:t>
      </w:r>
      <w:proofErr w:type="gramStart"/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</w:t>
      </w:r>
      <w:r w:rsidR="002152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татов Собрания депутатов Индустриальн</w:t>
      </w:r>
      <w:r w:rsidR="00E965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шестого созыва</w:t>
      </w:r>
      <w:proofErr w:type="gramEnd"/>
      <w:r w:rsidR="00E9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 сентября 2026</w:t>
      </w: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315B8" w:rsidRDefault="0031355D" w:rsidP="0031355D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315B8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решение в общественно-политической газете «Слава труду» Кашарского района Ростовской области не позднее чем через пять дней со дня его принятия.</w:t>
      </w:r>
    </w:p>
    <w:p w:rsidR="00C87191" w:rsidRDefault="00C87191" w:rsidP="0031355D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3. Направить Решение в Территориальную избирательную комиссию Кашарского района Ростовской области.</w:t>
      </w:r>
    </w:p>
    <w:p w:rsidR="0031355D" w:rsidRPr="0031355D" w:rsidRDefault="00C87191" w:rsidP="0031355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 момента его официального опубликования.</w:t>
      </w:r>
    </w:p>
    <w:p w:rsidR="0031355D" w:rsidRDefault="00C87191" w:rsidP="0031355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31355D" w:rsidRPr="0031355D" w:rsidRDefault="0031355D" w:rsidP="0031355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D" w:rsidRPr="0031355D" w:rsidRDefault="0031355D" w:rsidP="0031355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D" w:rsidRPr="0031355D" w:rsidRDefault="0031355D" w:rsidP="003135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депутатов-</w:t>
      </w:r>
    </w:p>
    <w:p w:rsidR="009642C8" w:rsidRDefault="0021529D" w:rsidP="0031355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Индустриальн</w:t>
      </w:r>
      <w:r w:rsidR="0031355D" w:rsidRPr="0031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E96582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И.И.Лысенко</w:t>
      </w:r>
    </w:p>
    <w:sectPr w:rsidR="009642C8" w:rsidSect="00E9658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55D"/>
    <w:rsid w:val="000D4792"/>
    <w:rsid w:val="0021529D"/>
    <w:rsid w:val="00231369"/>
    <w:rsid w:val="0031355D"/>
    <w:rsid w:val="00572B05"/>
    <w:rsid w:val="006B4903"/>
    <w:rsid w:val="00717162"/>
    <w:rsid w:val="00730E26"/>
    <w:rsid w:val="00775171"/>
    <w:rsid w:val="00776616"/>
    <w:rsid w:val="00807533"/>
    <w:rsid w:val="0085382F"/>
    <w:rsid w:val="009642C8"/>
    <w:rsid w:val="009C45A2"/>
    <w:rsid w:val="00C40BE8"/>
    <w:rsid w:val="00C51DCB"/>
    <w:rsid w:val="00C87191"/>
    <w:rsid w:val="00D36B82"/>
    <w:rsid w:val="00D85FD6"/>
    <w:rsid w:val="00E27627"/>
    <w:rsid w:val="00E315B8"/>
    <w:rsid w:val="00E96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533"/>
    <w:rPr>
      <w:rFonts w:ascii="Tahoma" w:hAnsi="Tahoma" w:cs="Tahoma"/>
      <w:sz w:val="16"/>
      <w:szCs w:val="16"/>
    </w:rPr>
  </w:style>
  <w:style w:type="paragraph" w:styleId="a5">
    <w:name w:val="Title"/>
    <w:aliases w:val="Заголовок"/>
    <w:basedOn w:val="a"/>
    <w:link w:val="a6"/>
    <w:qFormat/>
    <w:rsid w:val="00E96582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aliases w:val="Заголовок Знак"/>
    <w:basedOn w:val="a0"/>
    <w:link w:val="a5"/>
    <w:rsid w:val="00E965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Избирком</dc:creator>
  <cp:lastModifiedBy>Admin</cp:lastModifiedBy>
  <cp:revision>4</cp:revision>
  <cp:lastPrinted>2026-06-16T06:06:00Z</cp:lastPrinted>
  <dcterms:created xsi:type="dcterms:W3CDTF">2026-06-15T12:43:00Z</dcterms:created>
  <dcterms:modified xsi:type="dcterms:W3CDTF">2026-06-16T06:06:00Z</dcterms:modified>
</cp:coreProperties>
</file>