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pStyle w:val="8"/>
        <w:spacing w:line="206" w:lineRule="auto"/>
        <w:rPr>
          <w:sz w:val="36"/>
        </w:rPr>
      </w:pPr>
      <w:r>
        <w:rPr>
          <w:sz w:val="36"/>
        </w:rPr>
        <w:t>Российская Федерация</w:t>
      </w:r>
    </w:p>
    <w:p w:rsidR="00652721" w:rsidRDefault="00652721" w:rsidP="00652721">
      <w:pPr>
        <w:spacing w:line="206" w:lineRule="auto"/>
        <w:jc w:val="center"/>
        <w:rPr>
          <w:b/>
          <w:caps/>
          <w:sz w:val="32"/>
        </w:rPr>
      </w:pPr>
    </w:p>
    <w:p w:rsidR="00652721" w:rsidRDefault="00652721" w:rsidP="00652721">
      <w:pPr>
        <w:pStyle w:val="4"/>
        <w:spacing w:line="206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  <w:rPr>
          <w:b/>
          <w:sz w:val="44"/>
        </w:rPr>
      </w:pPr>
    </w:p>
    <w:p w:rsidR="00652721" w:rsidRDefault="00652721" w:rsidP="00652721">
      <w:pPr>
        <w:spacing w:line="206" w:lineRule="auto"/>
        <w:jc w:val="center"/>
        <w:rPr>
          <w:sz w:val="44"/>
        </w:rPr>
      </w:pPr>
      <w:r>
        <w:rPr>
          <w:sz w:val="44"/>
        </w:rPr>
        <w:t>ПАСПОРТ</w:t>
      </w:r>
    </w:p>
    <w:p w:rsidR="00652721" w:rsidRDefault="00652721" w:rsidP="00652721">
      <w:pPr>
        <w:spacing w:line="206" w:lineRule="auto"/>
        <w:jc w:val="center"/>
        <w:rPr>
          <w:caps/>
          <w:sz w:val="36"/>
        </w:rPr>
      </w:pPr>
      <w:r>
        <w:rPr>
          <w:sz w:val="36"/>
        </w:rPr>
        <w:t>муниципального образования</w:t>
      </w:r>
    </w:p>
    <w:p w:rsidR="00652721" w:rsidRDefault="00652721" w:rsidP="00652721">
      <w:pPr>
        <w:spacing w:line="206" w:lineRule="auto"/>
        <w:jc w:val="center"/>
        <w:rPr>
          <w:b/>
        </w:rPr>
      </w:pPr>
      <w:r>
        <w:rPr>
          <w:caps/>
        </w:rPr>
        <w:t>иНДУСТРИАЛЬНОЕ СЕЛЬСКОЕ ПОСЕЛЕНИЕ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  <w:r>
        <w:rPr>
          <w:sz w:val="36"/>
        </w:rPr>
        <w:t>Кашарскогорайона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  <w:r>
        <w:rPr>
          <w:b/>
          <w:sz w:val="36"/>
        </w:rPr>
        <w:t>2020 год</w:t>
      </w:r>
    </w:p>
    <w:p w:rsidR="00652721" w:rsidRDefault="00652721" w:rsidP="00652721">
      <w:pPr>
        <w:pStyle w:val="a7"/>
        <w:spacing w:line="206" w:lineRule="auto"/>
        <w:rPr>
          <w:b w:val="0"/>
        </w:rPr>
      </w:pPr>
      <w:r>
        <w:br w:type="page"/>
      </w: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характеристики</w:t>
      </w:r>
    </w:p>
    <w:p w:rsidR="00652721" w:rsidRDefault="00652721" w:rsidP="00652721">
      <w:pPr>
        <w:spacing w:line="206" w:lineRule="auto"/>
        <w:ind w:left="720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6"/>
        <w:gridCol w:w="4396"/>
      </w:tblGrid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Местоположение в муниципальном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сл.Кашары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165,19</w:t>
            </w:r>
          </w:p>
        </w:tc>
      </w:tr>
      <w:tr w:rsidR="00652721" w:rsidTr="00652721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населения на 01.01.2020, чел.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825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сельхозугодий, га, в т. ч.: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пашни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кормовых угодий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многолетних насаждений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15516</w:t>
            </w:r>
          </w:p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11747</w:t>
            </w:r>
          </w:p>
          <w:p w:rsidR="00652721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3769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лесов, 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  <w:lang w:eastAsia="en-US"/>
              </w:rPr>
              <w:br/>
              <w:t>покрытием),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52721" w:rsidTr="00652721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газопроводов на 01.01.2019, км, в т.ч.: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высокого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среднего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% газификации (от числа домовладений)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52721" w:rsidRDefault="00652721" w:rsidP="00652721">
      <w:pPr>
        <w:spacing w:line="206" w:lineRule="auto"/>
        <w:ind w:left="720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652721" w:rsidRDefault="00652721" w:rsidP="00652721">
      <w:pPr>
        <w:spacing w:line="206" w:lineRule="auto"/>
        <w:ind w:left="720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280"/>
        <w:gridCol w:w="846"/>
        <w:gridCol w:w="997"/>
        <w:gridCol w:w="851"/>
        <w:gridCol w:w="562"/>
        <w:gridCol w:w="850"/>
        <w:gridCol w:w="1139"/>
      </w:tblGrid>
      <w:tr w:rsidR="00652721" w:rsidTr="0065272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характеристики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Населенные пункты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Всего</w:t>
            </w:r>
          </w:p>
        </w:tc>
      </w:tr>
      <w:tr w:rsidR="00652721" w:rsidTr="007239BF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П.Индустриальный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Х.Сычевка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Х.Овражный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Х.Михайловка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0" w:firstLine="0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населения </w:t>
            </w:r>
            <w:r w:rsidR="00C96DC0">
              <w:rPr>
                <w:sz w:val="24"/>
                <w:lang w:eastAsia="en-US"/>
              </w:rPr>
              <w:t>(чел.) на 01.01.2020</w:t>
            </w:r>
            <w:r>
              <w:rPr>
                <w:sz w:val="24"/>
                <w:lang w:eastAsia="en-US"/>
              </w:rPr>
              <w:t>, в т. ч.: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  <w:r w:rsidR="00AD75CA">
              <w:rPr>
                <w:sz w:val="24"/>
                <w:lang w:eastAsia="en-US"/>
              </w:rPr>
              <w:t>90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</w:t>
            </w:r>
            <w:r w:rsidR="00AD75CA">
              <w:rPr>
                <w:sz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82</w:t>
            </w:r>
            <w:r w:rsidR="00B64EF2"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работающих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</w:t>
            </w:r>
            <w:r w:rsidR="00AD75CA">
              <w:rPr>
                <w:sz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  <w:r w:rsidR="00AD75CA">
              <w:rPr>
                <w:sz w:val="24"/>
                <w:lang w:eastAsia="en-US"/>
              </w:rPr>
              <w:t>7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пенсионеров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  <w:r w:rsidR="00B64EF2"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64EF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AD75CA">
              <w:rPr>
                <w:sz w:val="24"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B64EF2">
              <w:rPr>
                <w:sz w:val="24"/>
                <w:lang w:eastAsia="en-US"/>
              </w:rPr>
              <w:t>4</w:t>
            </w:r>
            <w:r w:rsidR="00AD75CA">
              <w:rPr>
                <w:sz w:val="24"/>
                <w:lang w:eastAsia="en-US"/>
              </w:rPr>
              <w:t>5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учащихся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дошкольного возраста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женщин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</w:t>
            </w:r>
            <w:r w:rsidR="00AD75CA">
              <w:rPr>
                <w:sz w:val="24"/>
                <w:lang w:eastAsia="en-US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64EF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41</w:t>
            </w:r>
            <w:r w:rsidR="00AD75CA">
              <w:rPr>
                <w:sz w:val="24"/>
                <w:lang w:eastAsia="en-US"/>
              </w:rPr>
              <w:t>4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мужчин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  <w:r w:rsidR="00AD75CA"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  <w:r w:rsidR="00AD75CA">
              <w:rPr>
                <w:sz w:val="24"/>
                <w:lang w:eastAsia="en-US"/>
              </w:rPr>
              <w:t>08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избирателей (чел.)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511</w:t>
            </w:r>
            <w:r w:rsidR="00F404D5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962285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729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до административного центра поселения,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уличных автодорог с твердым покрытием,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0,7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домовладений / квартир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AD75CA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237</w:t>
            </w:r>
            <w:r w:rsidR="00652721" w:rsidRPr="007239BF">
              <w:rPr>
                <w:sz w:val="24"/>
                <w:lang w:eastAsia="en-US"/>
              </w:rPr>
              <w:t>/151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7239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46</w:t>
            </w:r>
            <w:r w:rsidR="00652721" w:rsidRPr="007239BF">
              <w:rPr>
                <w:sz w:val="24"/>
                <w:lang w:eastAsia="en-US"/>
              </w:rPr>
              <w:t>/13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7239B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50</w:t>
            </w:r>
            <w:r w:rsidR="00652721" w:rsidRPr="007239BF">
              <w:rPr>
                <w:sz w:val="24"/>
                <w:lang w:eastAsia="en-US"/>
              </w:rPr>
              <w:t>/9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AD75CA">
            <w:pPr>
              <w:spacing w:line="206" w:lineRule="auto"/>
              <w:ind w:lef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333</w:t>
            </w:r>
            <w:r w:rsidR="00652721" w:rsidRPr="007239BF">
              <w:rPr>
                <w:sz w:val="24"/>
                <w:lang w:eastAsia="en-US"/>
              </w:rPr>
              <w:t>/173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личных подсобных </w:t>
            </w:r>
            <w:r>
              <w:rPr>
                <w:sz w:val="24"/>
                <w:lang w:eastAsia="en-US"/>
              </w:rPr>
              <w:br/>
              <w:t>хозяйств / площадь земель под ЛПХ,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245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59,6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53,86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13,04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9,10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21,28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16,57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344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93,92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79,53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432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654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477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  <w:lang w:eastAsia="en-US"/>
              </w:rPr>
              <w:br/>
              <w:t>(в т. ч. пашни)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рыбоводческих хозяйств / площадь,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Степень газификации,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номеров проводной  </w:t>
            </w:r>
            <w:r>
              <w:rPr>
                <w:sz w:val="24"/>
                <w:lang w:eastAsia="en-US"/>
              </w:rPr>
              <w:br/>
              <w:t>телефонной 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операторов мобильной </w:t>
            </w:r>
            <w:r>
              <w:rPr>
                <w:sz w:val="24"/>
                <w:lang w:val="en-US" w:eastAsia="en-US"/>
              </w:rPr>
              <w:br/>
            </w:r>
            <w:r>
              <w:rPr>
                <w:sz w:val="24"/>
                <w:lang w:eastAsia="en-US"/>
              </w:rPr>
              <w:t>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7239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color w:val="C0504D" w:themeColor="accent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  <w:lang w:eastAsia="en-US"/>
              </w:rPr>
              <w:br/>
              <w:t>собственности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EB6018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  <w:r w:rsidRPr="00EB6018">
              <w:rPr>
                <w:color w:val="FF0000"/>
                <w:sz w:val="24"/>
                <w:lang w:eastAsia="en-US"/>
              </w:rPr>
              <w:t>83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EB6018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EB6018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EB6018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EB6018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EB6018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EB6018" w:rsidRDefault="00652721">
            <w:pPr>
              <w:spacing w:line="206" w:lineRule="auto"/>
              <w:ind w:left="414" w:hanging="357"/>
              <w:jc w:val="center"/>
              <w:rPr>
                <w:color w:val="FF0000"/>
                <w:sz w:val="24"/>
                <w:lang w:eastAsia="en-US"/>
              </w:rPr>
            </w:pPr>
            <w:r w:rsidRPr="00EB6018">
              <w:rPr>
                <w:color w:val="FF0000"/>
                <w:sz w:val="24"/>
                <w:lang w:eastAsia="en-US"/>
              </w:rPr>
              <w:t>83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больницы (кол-во/кол-во коек)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фельдшерско-акушерские пункты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поликлиники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амбулатории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учреждения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Образовательные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дошкольные образовательные </w:t>
            </w:r>
            <w:r>
              <w:rPr>
                <w:sz w:val="24"/>
                <w:lang w:eastAsia="en-US"/>
              </w:rPr>
              <w:br/>
              <w:t>учреждения (кол-во/кол-во детей)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</w:t>
            </w:r>
            <w:r w:rsidR="007239BF">
              <w:rPr>
                <w:sz w:val="24"/>
                <w:lang w:eastAsia="en-US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1/2</w:t>
            </w:r>
            <w:r w:rsidR="007239BF">
              <w:rPr>
                <w:sz w:val="24"/>
                <w:lang w:eastAsia="en-US"/>
              </w:rPr>
              <w:t>3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7239BF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школы (кол-во/кол-во </w:t>
            </w:r>
            <w:r w:rsidR="00652721">
              <w:rPr>
                <w:sz w:val="24"/>
                <w:lang w:eastAsia="en-US"/>
              </w:rPr>
              <w:t xml:space="preserve">учащ.), в т.ч.: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начальная, основная, средняя </w:t>
            </w:r>
            <w:r>
              <w:rPr>
                <w:sz w:val="24"/>
                <w:lang w:eastAsia="en-US"/>
              </w:rPr>
              <w:br/>
              <w:t>полная, вечерняя сменная школа, школа-интернат (кол-во/кол-во учащ.)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EB6018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EB6018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87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начального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профессиональные училища, лицеи (кол-во/кол-во учащ.)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среднего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техникумы, колледжи (кол-во/кол-во учащ.)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высшего профессионального образования (кол-во/кол-во учащ.)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культуры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клубы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детские школы искусств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ПКиО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памятники истории и культуры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7239BF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объекты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объекты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стадионы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залы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физкультурно-оздоровительные </w:t>
            </w:r>
            <w:r>
              <w:rPr>
                <w:sz w:val="24"/>
                <w:lang w:eastAsia="en-US"/>
              </w:rPr>
              <w:br/>
              <w:t>комплексы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площадки и поля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7239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плавательные бассейны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34" w:firstLine="23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спортивные сооружения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7239BF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Культовые учреждения </w:t>
            </w:r>
            <w:r>
              <w:rPr>
                <w:sz w:val="24"/>
                <w:lang w:eastAsia="en-US"/>
              </w:rPr>
              <w:br/>
              <w:t>(наименование)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</w:tbl>
    <w:p w:rsidR="00652721" w:rsidRDefault="00652721" w:rsidP="00652721">
      <w:pPr>
        <w:spacing w:line="206" w:lineRule="auto"/>
        <w:ind w:left="720"/>
        <w:jc w:val="center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III</w:t>
      </w:r>
      <w:r>
        <w:t>. Промышленные предприятия</w:t>
      </w:r>
    </w:p>
    <w:p w:rsidR="00652721" w:rsidRDefault="00652721" w:rsidP="00652721">
      <w:pPr>
        <w:spacing w:line="20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23"/>
        <w:gridCol w:w="2298"/>
        <w:gridCol w:w="1702"/>
        <w:gridCol w:w="1844"/>
        <w:gridCol w:w="2693"/>
      </w:tblGrid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Экономическое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(стабильное,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удовлетворительное, критическое)</w:t>
            </w:r>
          </w:p>
        </w:tc>
      </w:tr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652721" w:rsidRDefault="00652721" w:rsidP="00652721">
      <w:pPr>
        <w:pStyle w:val="4"/>
        <w:spacing w:line="206" w:lineRule="auto"/>
        <w:jc w:val="left"/>
      </w:pPr>
    </w:p>
    <w:p w:rsidR="00652721" w:rsidRDefault="00652721" w:rsidP="00652721">
      <w:pPr>
        <w:pStyle w:val="4"/>
        <w:spacing w:line="206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652721" w:rsidRDefault="00652721" w:rsidP="00652721">
      <w:pPr>
        <w:spacing w:line="20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5"/>
        <w:gridCol w:w="3545"/>
        <w:gridCol w:w="2553"/>
        <w:gridCol w:w="1560"/>
      </w:tblGrid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Площадь с\х угодий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</w:tr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ООО «Индустриальное»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346215,Ростовская область, Кашарский район, с.Каменка, ул.Центральная ,дом 15,Гончаров Николай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color w:val="000000" w:themeColor="text1"/>
                <w:sz w:val="22"/>
                <w:lang w:eastAsia="en-US"/>
              </w:rPr>
            </w:pPr>
            <w:r>
              <w:rPr>
                <w:color w:val="000000" w:themeColor="text1"/>
                <w:sz w:val="22"/>
                <w:lang w:eastAsia="en-US"/>
              </w:rPr>
              <w:t>7381,9</w:t>
            </w:r>
          </w:p>
          <w:p w:rsidR="00652721" w:rsidRDefault="00652721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Сельскохозяйственное производство</w:t>
            </w:r>
          </w:p>
        </w:tc>
      </w:tr>
    </w:tbl>
    <w:p w:rsidR="00652721" w:rsidRDefault="00652721" w:rsidP="00652721">
      <w:pPr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.Прочие предприятия</w:t>
      </w:r>
    </w:p>
    <w:p w:rsidR="00652721" w:rsidRDefault="00652721" w:rsidP="00652721">
      <w:pPr>
        <w:spacing w:line="20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135"/>
        <w:gridCol w:w="2268"/>
        <w:gridCol w:w="1549"/>
        <w:gridCol w:w="1289"/>
        <w:gridCol w:w="1647"/>
        <w:gridCol w:w="1473"/>
      </w:tblGrid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Учредители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Экономич. 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(стабильное, удовлетв, критическое)</w:t>
            </w:r>
          </w:p>
        </w:tc>
      </w:tr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Индустриальное ОСП Вешенского почтамта УПФСРО филиала ФГУП </w:t>
            </w:r>
          </w:p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«Почта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346221,</w:t>
            </w:r>
          </w:p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ул.Советская, </w:t>
            </w:r>
          </w:p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дом 9, п.Индустриальный ,Кашарского района, Ростовской области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ФГУП «Почта России»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</w:p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Услуги   почтовой связи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Филиал Миллеровского ОСБ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346221,ул. Советская . дом 9,п.Индустриальный, Кашарского района, Ростовской области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Сбербанк России, Миллеровский филиал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Банковские услуги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Объем инвестиций в основной капитал за счет внебюджетных источ</w:t>
            </w:r>
            <w:r w:rsidR="007239BF">
              <w:rPr>
                <w:b/>
                <w:sz w:val="20"/>
                <w:lang w:eastAsia="en-US"/>
              </w:rPr>
              <w:t>ников по состоянию на 01.01.2020</w:t>
            </w:r>
            <w:r>
              <w:rPr>
                <w:b/>
                <w:sz w:val="20"/>
                <w:lang w:eastAsia="en-US"/>
              </w:rPr>
              <w:t xml:space="preserve"> года (тыс. рублей)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Процентное отношение к аналогичному периоду предыдущего года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550A7" w:rsidRDefault="00652721">
            <w:pPr>
              <w:spacing w:line="276" w:lineRule="auto"/>
              <w:rPr>
                <w:lang w:eastAsia="en-US"/>
              </w:rPr>
            </w:pPr>
            <w:r w:rsidRPr="008550A7">
              <w:rPr>
                <w:lang w:eastAsia="en-US"/>
              </w:rPr>
              <w:t>0,0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550A7" w:rsidRDefault="00652721">
            <w:pPr>
              <w:spacing w:line="276" w:lineRule="auto"/>
              <w:rPr>
                <w:lang w:eastAsia="en-US"/>
              </w:rPr>
            </w:pPr>
            <w:r w:rsidRPr="008550A7">
              <w:rPr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</w:t>
      </w:r>
      <w:r>
        <w:t xml:space="preserve">.Сведения о выделенных средствах муниципальному образованию из фонда </w:t>
      </w:r>
      <w:r w:rsidR="007239BF">
        <w:t>софинансирования расходов в 2020</w:t>
      </w:r>
      <w:r>
        <w:t xml:space="preserve"> году (факт)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r w:rsidR="007239BF">
        <w:t>софинансирования расходов в 2020</w:t>
      </w:r>
      <w:r>
        <w:t xml:space="preserve"> году (план)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550A7" w:rsidRDefault="00652721">
            <w:pPr>
              <w:spacing w:line="276" w:lineRule="auto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8550A7">
              <w:rPr>
                <w:color w:val="000000" w:themeColor="text1"/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8550A7" w:rsidRDefault="00652721">
            <w:pPr>
              <w:spacing w:line="276" w:lineRule="auto"/>
              <w:jc w:val="center"/>
              <w:rPr>
                <w:color w:val="000000" w:themeColor="text1"/>
                <w:szCs w:val="28"/>
                <w:lang w:eastAsia="en-US"/>
              </w:rPr>
            </w:pPr>
            <w:r w:rsidRPr="008550A7">
              <w:rPr>
                <w:color w:val="000000" w:themeColor="text1"/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/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652721" w:rsidRDefault="00652721" w:rsidP="00652721">
      <w:pPr>
        <w:spacing w:line="206" w:lineRule="auto"/>
        <w:ind w:left="720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5531"/>
      </w:tblGrid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Чегринец Виталий Владимирович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лет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избрания на муниципальных выборах /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вступления в 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24.10.2016г</w:t>
            </w: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25.10.2016г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№ 8 Собрания депутатов Индустриального сельского поселения от 24.10.2016г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октября 2016г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88638834-2-91 – раб</w:t>
            </w: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8-928-107-72-57 - моб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 администрации поселения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bookmarkStart w:id="0" w:name="OLE_LINK1"/>
            <w:bookmarkStart w:id="1" w:name="OLE_LINK2"/>
            <w:r>
              <w:rPr>
                <w:sz w:val="24"/>
                <w:szCs w:val="24"/>
                <w:lang w:eastAsia="en-US"/>
              </w:rPr>
              <w:t>Электронный адрес</w:t>
            </w:r>
            <w:bookmarkEnd w:id="0"/>
            <w:bookmarkEnd w:id="1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п.Индустриальный, ул. Советская  д.9.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5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  <w:lang w:eastAsia="en-US"/>
              </w:rPr>
              <w:br/>
              <w:t>администрации поселения: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pStyle w:val="a5"/>
        <w:tabs>
          <w:tab w:val="left" w:pos="708"/>
        </w:tabs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ind w:left="720"/>
      </w:pPr>
    </w:p>
    <w:p w:rsidR="00652721" w:rsidRDefault="00652721" w:rsidP="00652721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652721" w:rsidRDefault="00652721" w:rsidP="00652721">
      <w:pPr>
        <w:spacing w:line="21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4"/>
        <w:gridCol w:w="5246"/>
      </w:tblGrid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депутатов Индустриального сельского поселения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депутатов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  <w:r w:rsidR="007239B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избрания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18.09.2016г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избирательной системы: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мажоритарная (одномандатная, многомандатная);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смешанная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мажоритарная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  <w:lang w:eastAsia="en-US"/>
              </w:rPr>
              <w:t>(фракций, групп)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652721" w:rsidRDefault="00652721" w:rsidP="00652721">
      <w:pPr>
        <w:spacing w:line="216" w:lineRule="auto"/>
        <w:jc w:val="center"/>
      </w:pPr>
    </w:p>
    <w:p w:rsidR="00652721" w:rsidRDefault="00652721" w:rsidP="00652721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652721" w:rsidRDefault="00652721" w:rsidP="00652721"/>
    <w:p w:rsidR="00652721" w:rsidRDefault="00652721" w:rsidP="00652721">
      <w:pPr>
        <w:pStyle w:val="4"/>
        <w:spacing w:line="216" w:lineRule="auto"/>
        <w:jc w:val="left"/>
      </w:pPr>
    </w:p>
    <w:p w:rsidR="00652721" w:rsidRDefault="00652721" w:rsidP="00652721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652721" w:rsidRDefault="00652721" w:rsidP="00652721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652721" w:rsidRDefault="00652721" w:rsidP="00652721">
      <w:pPr>
        <w:spacing w:line="21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6665"/>
      </w:tblGrid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Федоров Вадим Павлович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должности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Председатель Собрания депутатов Индустриального сельского поселения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Индустриального сельского поселения 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8928-156-05-28 - моб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bookmarkStart w:id="2" w:name="OLE_LINK3"/>
            <w:bookmarkStart w:id="3" w:name="OLE_LINK4"/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  <w:bookmarkEnd w:id="2"/>
            <w:bookmarkEnd w:id="3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поселок  Индустриальный , ул. Советская  д.9</w:t>
            </w: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6" w:history="1">
              <w:r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donpac</w:t>
              </w:r>
              <w:r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r>
              <w:rPr>
                <w:sz w:val="22"/>
                <w:szCs w:val="24"/>
                <w:lang w:val="en-US" w:eastAsia="en-US"/>
              </w:rPr>
              <w:t>indystrialnoesp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r>
              <w:rPr>
                <w:sz w:val="22"/>
                <w:szCs w:val="24"/>
                <w:lang w:val="en-US" w:eastAsia="en-US"/>
              </w:rPr>
              <w:t>donpac</w:t>
            </w:r>
            <w:r>
              <w:rPr>
                <w:sz w:val="22"/>
                <w:szCs w:val="24"/>
                <w:lang w:eastAsia="en-US"/>
              </w:rPr>
              <w:t>.</w:t>
            </w:r>
            <w:r>
              <w:rPr>
                <w:sz w:val="22"/>
                <w:szCs w:val="24"/>
                <w:lang w:val="en-US" w:eastAsia="en-US"/>
              </w:rPr>
              <w:t>ru</w:t>
            </w:r>
          </w:p>
        </w:tc>
      </w:tr>
    </w:tbl>
    <w:p w:rsidR="00652721" w:rsidRDefault="00652721" w:rsidP="00652721">
      <w:pPr>
        <w:spacing w:line="216" w:lineRule="auto"/>
        <w:jc w:val="center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a9"/>
        <w:rPr>
          <w:sz w:val="24"/>
          <w:szCs w:val="24"/>
        </w:rPr>
      </w:pPr>
      <w:r>
        <w:rPr>
          <w:sz w:val="24"/>
          <w:szCs w:val="24"/>
        </w:rPr>
        <w:t>Юридический адрес: 346221,ул. Советская д.9,п.Индустриальный ,Кашарского района ,Ростовской области.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Состояние  помещений администрации: удовлетворительное 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Количество работников:  12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штатной численности (ед.) – 5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факту (чел.) –  5</w:t>
      </w:r>
    </w:p>
    <w:p w:rsidR="00652721" w:rsidRDefault="00652721" w:rsidP="00652721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1</w:t>
      </w:r>
    </w:p>
    <w:p w:rsidR="00652721" w:rsidRDefault="00652721" w:rsidP="00652721">
      <w:pPr>
        <w:spacing w:line="216" w:lineRule="auto"/>
        <w:ind w:left="720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87"/>
        <w:gridCol w:w="1232"/>
        <w:gridCol w:w="1094"/>
        <w:gridCol w:w="1277"/>
        <w:gridCol w:w="1453"/>
        <w:gridCol w:w="2303"/>
        <w:gridCol w:w="11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Юридический адрес, телеф.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руководи-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теля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Тираж, пе-риодичн.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Степень влияния на общественное мнение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(высокая, средняя, низкая)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интернетпортала</w:t>
            </w:r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652721" w:rsidRDefault="00652721" w:rsidP="00652721"/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68"/>
        <w:gridCol w:w="3827"/>
        <w:gridCol w:w="17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электронных СМИ,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интернет-портала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ind w:left="459" w:hanging="45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Примечание</w:t>
            </w:r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1702"/>
        <w:gridCol w:w="3546"/>
        <w:gridCol w:w="1985"/>
      </w:tblGrid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Адрес,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Ф.И.О. руководителя </w:t>
            </w:r>
            <w:r>
              <w:rPr>
                <w:i/>
                <w:sz w:val="20"/>
                <w:lang w:eastAsia="en-US"/>
              </w:rPr>
              <w:t>(полностью)</w:t>
            </w:r>
            <w:r>
              <w:rPr>
                <w:b/>
                <w:sz w:val="20"/>
                <w:lang w:eastAsia="en-US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Примерная            численность</w:t>
            </w:r>
          </w:p>
        </w:tc>
      </w:tr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Индустриальное первичное отделение Кашарского местного отделения политической партии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34291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Чегринец В.В.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Глава Администрации Индустриального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7</w:t>
            </w:r>
          </w:p>
        </w:tc>
      </w:tr>
    </w:tbl>
    <w:p w:rsidR="008550A7" w:rsidRDefault="008550A7" w:rsidP="008550A7">
      <w:pPr>
        <w:spacing w:line="216" w:lineRule="auto"/>
      </w:pPr>
    </w:p>
    <w:p w:rsidR="008550A7" w:rsidRDefault="008550A7" w:rsidP="008550A7">
      <w:pPr>
        <w:spacing w:line="216" w:lineRule="auto"/>
        <w:rPr>
          <w:b/>
        </w:rPr>
      </w:pPr>
      <w:r w:rsidRPr="008550A7">
        <w:rPr>
          <w:b/>
          <w:lang w:val="en-US"/>
        </w:rPr>
        <w:t>XV</w:t>
      </w:r>
      <w:r w:rsidRPr="008550A7">
        <w:rPr>
          <w:b/>
        </w:rPr>
        <w:t>.Действующие национальные диаспоры(общины)</w:t>
      </w:r>
    </w:p>
    <w:p w:rsidR="00D666AD" w:rsidRDefault="00D666AD" w:rsidP="008550A7">
      <w:pPr>
        <w:spacing w:line="216" w:lineRule="auto"/>
        <w:rPr>
          <w:b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429"/>
        <w:gridCol w:w="1530"/>
        <w:gridCol w:w="1197"/>
        <w:gridCol w:w="3361"/>
        <w:gridCol w:w="3361"/>
        <w:gridCol w:w="1145"/>
      </w:tblGrid>
      <w:tr w:rsidR="00D666AD" w:rsidTr="008550A7">
        <w:tc>
          <w:tcPr>
            <w:tcW w:w="709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№</w:t>
            </w:r>
          </w:p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п/п</w:t>
            </w:r>
          </w:p>
        </w:tc>
        <w:tc>
          <w:tcPr>
            <w:tcW w:w="2977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Наименование диаспоры(общины)</w:t>
            </w:r>
          </w:p>
        </w:tc>
        <w:tc>
          <w:tcPr>
            <w:tcW w:w="1701" w:type="dxa"/>
          </w:tcPr>
          <w:p w:rsidR="008550A7" w:rsidRPr="00563C52" w:rsidRDefault="008550A7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Адрес,телефон</w:t>
            </w:r>
          </w:p>
        </w:tc>
        <w:tc>
          <w:tcPr>
            <w:tcW w:w="2162" w:type="dxa"/>
          </w:tcPr>
          <w:p w:rsidR="008550A7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Ф.И.О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Руководителя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(полностью)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(место основной работы,должность,датарождения,образование)</w:t>
            </w:r>
          </w:p>
        </w:tc>
        <w:tc>
          <w:tcPr>
            <w:tcW w:w="1737" w:type="dxa"/>
          </w:tcPr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Ф.И.О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Руководителя</w:t>
            </w:r>
          </w:p>
          <w:p w:rsidR="00D666AD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(полностью)</w:t>
            </w:r>
          </w:p>
          <w:p w:rsidR="008550A7" w:rsidRPr="00563C52" w:rsidRDefault="00D666AD" w:rsidP="00D666AD">
            <w:pPr>
              <w:spacing w:line="216" w:lineRule="auto"/>
              <w:jc w:val="center"/>
              <w:rPr>
                <w:b/>
                <w:sz w:val="20"/>
              </w:rPr>
            </w:pPr>
            <w:r w:rsidRPr="00563C52">
              <w:rPr>
                <w:b/>
                <w:sz w:val="20"/>
              </w:rPr>
              <w:t>(место основной работы,должность,датарождения,образование)</w:t>
            </w:r>
          </w:p>
        </w:tc>
        <w:tc>
          <w:tcPr>
            <w:tcW w:w="1737" w:type="dxa"/>
          </w:tcPr>
          <w:p w:rsidR="008550A7" w:rsidRPr="00563C52" w:rsidRDefault="00D666AD" w:rsidP="00D666AD">
            <w:pPr>
              <w:spacing w:line="216" w:lineRule="auto"/>
              <w:jc w:val="center"/>
              <w:rPr>
                <w:b/>
              </w:rPr>
            </w:pPr>
            <w:r w:rsidRPr="00563C52">
              <w:rPr>
                <w:b/>
                <w:sz w:val="22"/>
              </w:rPr>
              <w:t>Примерная численность</w:t>
            </w:r>
          </w:p>
        </w:tc>
      </w:tr>
      <w:tr w:rsidR="00D666AD" w:rsidTr="008550A7">
        <w:tc>
          <w:tcPr>
            <w:tcW w:w="709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297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01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2162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3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  <w:tc>
          <w:tcPr>
            <w:tcW w:w="1737" w:type="dxa"/>
          </w:tcPr>
          <w:p w:rsidR="008550A7" w:rsidRDefault="008550A7" w:rsidP="008550A7">
            <w:pPr>
              <w:spacing w:line="216" w:lineRule="auto"/>
              <w:rPr>
                <w:b/>
              </w:rPr>
            </w:pPr>
          </w:p>
        </w:tc>
      </w:tr>
    </w:tbl>
    <w:p w:rsidR="008550A7" w:rsidRDefault="00D666AD" w:rsidP="008550A7">
      <w:pPr>
        <w:spacing w:line="216" w:lineRule="auto"/>
        <w:rPr>
          <w:b/>
        </w:rPr>
      </w:pPr>
      <w:r>
        <w:rPr>
          <w:b/>
          <w:lang w:val="en-US"/>
        </w:rPr>
        <w:lastRenderedPageBreak/>
        <w:t>XVI</w:t>
      </w:r>
      <w:r w:rsidRPr="00D666AD">
        <w:rPr>
          <w:b/>
        </w:rPr>
        <w:t xml:space="preserve">. </w:t>
      </w:r>
      <w:r>
        <w:rPr>
          <w:b/>
        </w:rPr>
        <w:t>Сведения о местах захоронений (кладбищах)</w:t>
      </w:r>
    </w:p>
    <w:p w:rsidR="00563C52" w:rsidRDefault="00563C52" w:rsidP="008550A7">
      <w:pPr>
        <w:spacing w:line="216" w:lineRule="auto"/>
        <w:rPr>
          <w:b/>
        </w:rPr>
      </w:pPr>
    </w:p>
    <w:tbl>
      <w:tblPr>
        <w:tblStyle w:val="ab"/>
        <w:tblW w:w="0" w:type="auto"/>
        <w:tblLook w:val="04A0"/>
      </w:tblPr>
      <w:tblGrid>
        <w:gridCol w:w="534"/>
        <w:gridCol w:w="3543"/>
        <w:gridCol w:w="3739"/>
        <w:gridCol w:w="2606"/>
      </w:tblGrid>
      <w:tr w:rsidR="00D666AD" w:rsidTr="00563C52">
        <w:tc>
          <w:tcPr>
            <w:tcW w:w="534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№</w:t>
            </w:r>
          </w:p>
          <w:p w:rsidR="00563C52" w:rsidRPr="00563C52" w:rsidRDefault="00563C52" w:rsidP="00563C52">
            <w:pPr>
              <w:spacing w:line="216" w:lineRule="auto"/>
              <w:jc w:val="center"/>
              <w:rPr>
                <w:sz w:val="22"/>
              </w:rPr>
            </w:pPr>
            <w:r w:rsidRPr="00563C52">
              <w:rPr>
                <w:b/>
                <w:sz w:val="22"/>
              </w:rPr>
              <w:t>п/п</w:t>
            </w:r>
          </w:p>
        </w:tc>
        <w:tc>
          <w:tcPr>
            <w:tcW w:w="3543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Адрес места захоронения</w:t>
            </w:r>
          </w:p>
        </w:tc>
        <w:tc>
          <w:tcPr>
            <w:tcW w:w="3739" w:type="dxa"/>
          </w:tcPr>
          <w:p w:rsid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 xml:space="preserve">Площадь </w:t>
            </w:r>
          </w:p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территории места захоронения  (кладбища)</w:t>
            </w:r>
          </w:p>
        </w:tc>
        <w:tc>
          <w:tcPr>
            <w:tcW w:w="2606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Количество захоронений</w:t>
            </w:r>
          </w:p>
        </w:tc>
      </w:tr>
      <w:tr w:rsidR="006032AE" w:rsidTr="00C96DC0">
        <w:tc>
          <w:tcPr>
            <w:tcW w:w="534" w:type="dxa"/>
          </w:tcPr>
          <w:p w:rsidR="006032AE" w:rsidRDefault="006032AE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AE" w:rsidRDefault="006032AE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п. Индустриальный, ул. Школьная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AE" w:rsidRDefault="006032AE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600 м.кв.</w:t>
            </w:r>
          </w:p>
        </w:tc>
        <w:tc>
          <w:tcPr>
            <w:tcW w:w="2606" w:type="dxa"/>
          </w:tcPr>
          <w:p w:rsidR="006032AE" w:rsidRPr="007E15B4" w:rsidRDefault="00896468" w:rsidP="006032AE">
            <w:pPr>
              <w:spacing w:line="216" w:lineRule="auto"/>
            </w:pPr>
            <w:r>
              <w:t>800</w:t>
            </w:r>
          </w:p>
        </w:tc>
      </w:tr>
      <w:tr w:rsidR="006032AE" w:rsidTr="00C96DC0">
        <w:tc>
          <w:tcPr>
            <w:tcW w:w="534" w:type="dxa"/>
          </w:tcPr>
          <w:p w:rsidR="006032AE" w:rsidRDefault="006032AE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AE" w:rsidRDefault="006032AE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х. Сычевка, ул. Средняя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AE" w:rsidRDefault="006032AE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20000 м.кв.</w:t>
            </w:r>
          </w:p>
        </w:tc>
        <w:tc>
          <w:tcPr>
            <w:tcW w:w="2606" w:type="dxa"/>
          </w:tcPr>
          <w:p w:rsidR="006032AE" w:rsidRPr="007E15B4" w:rsidRDefault="00896468" w:rsidP="006032AE">
            <w:pPr>
              <w:spacing w:line="216" w:lineRule="auto"/>
            </w:pPr>
            <w:r>
              <w:t>7</w:t>
            </w:r>
            <w:bookmarkStart w:id="4" w:name="_GoBack"/>
            <w:bookmarkEnd w:id="4"/>
            <w:r>
              <w:t>00</w:t>
            </w:r>
          </w:p>
        </w:tc>
      </w:tr>
      <w:tr w:rsidR="006032AE" w:rsidTr="00C96DC0">
        <w:tc>
          <w:tcPr>
            <w:tcW w:w="534" w:type="dxa"/>
          </w:tcPr>
          <w:p w:rsidR="006032AE" w:rsidRDefault="006032AE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AE" w:rsidRDefault="006032AE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х. Михайловка, ул. Юбилейная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32AE" w:rsidRDefault="006032AE" w:rsidP="006032A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750 м.кв.</w:t>
            </w:r>
          </w:p>
        </w:tc>
        <w:tc>
          <w:tcPr>
            <w:tcW w:w="2606" w:type="dxa"/>
          </w:tcPr>
          <w:p w:rsidR="006032AE" w:rsidRPr="007E15B4" w:rsidRDefault="00896468" w:rsidP="006032AE">
            <w:pPr>
              <w:spacing w:line="216" w:lineRule="auto"/>
            </w:pPr>
            <w:r>
              <w:t>300</w:t>
            </w:r>
          </w:p>
        </w:tc>
      </w:tr>
    </w:tbl>
    <w:p w:rsidR="00D666AD" w:rsidRPr="00D666AD" w:rsidRDefault="00D666AD" w:rsidP="008550A7">
      <w:pPr>
        <w:spacing w:line="216" w:lineRule="auto"/>
        <w:rPr>
          <w:b/>
        </w:rPr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rPr>
          <w:b w:val="0"/>
        </w:rPr>
      </w:pPr>
      <w:r>
        <w:rPr>
          <w:lang w:val="en-US"/>
        </w:rPr>
        <w:t>XV</w:t>
      </w:r>
      <w:r>
        <w:t>. Знаменательные даты муниципального образования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Даты образования населенных пунктов.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Другие.</w:t>
      </w: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>
      <w:pPr>
        <w:rPr>
          <w:sz w:val="24"/>
          <w:szCs w:val="24"/>
        </w:rPr>
        <w:sectPr w:rsidR="00652721">
          <w:pgSz w:w="11907" w:h="16840"/>
          <w:pgMar w:top="851" w:right="567" w:bottom="794" w:left="1134" w:header="720" w:footer="720" w:gutter="0"/>
          <w:pgNumType w:start="1"/>
          <w:cols w:space="720"/>
        </w:sect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652721" w:rsidRDefault="00652721" w:rsidP="00652721">
      <w:pPr>
        <w:ind w:firstLine="720"/>
        <w:jc w:val="right"/>
        <w:rPr>
          <w:sz w:val="24"/>
          <w:szCs w:val="24"/>
        </w:rPr>
      </w:pPr>
    </w:p>
    <w:p w:rsidR="00652721" w:rsidRDefault="00652721" w:rsidP="00652721">
      <w:pPr>
        <w:pStyle w:val="4"/>
        <w:spacing w:line="216" w:lineRule="auto"/>
        <w:rPr>
          <w:sz w:val="18"/>
          <w:szCs w:val="24"/>
        </w:rPr>
      </w:pPr>
    </w:p>
    <w:p w:rsidR="00652721" w:rsidRDefault="00652721" w:rsidP="00652721">
      <w:pPr>
        <w:pStyle w:val="1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Cs w:val="24"/>
        </w:rPr>
        <w:t xml:space="preserve">Список депутатов </w:t>
      </w:r>
      <w:r>
        <w:rPr>
          <w:rFonts w:ascii="Times New Roman" w:hAnsi="Times New Roman" w:cs="Times New Roman"/>
          <w:b/>
          <w:sz w:val="24"/>
          <w:szCs w:val="20"/>
        </w:rPr>
        <w:t>Индустриального сельского поселения</w:t>
      </w:r>
    </w:p>
    <w:p w:rsidR="00652721" w:rsidRDefault="00652721" w:rsidP="00652721">
      <w:pPr>
        <w:pStyle w:val="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(наименование представительного органа)</w:t>
      </w:r>
    </w:p>
    <w:p w:rsidR="00652721" w:rsidRDefault="00652721" w:rsidP="00652721">
      <w:pPr>
        <w:pStyle w:val="4"/>
        <w:spacing w:line="216" w:lineRule="auto"/>
        <w:jc w:val="right"/>
        <w:rPr>
          <w:sz w:val="1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417"/>
        <w:gridCol w:w="1985"/>
        <w:gridCol w:w="1701"/>
        <w:gridCol w:w="2126"/>
        <w:gridCol w:w="1702"/>
        <w:gridCol w:w="1701"/>
        <w:gridCol w:w="1275"/>
        <w:gridCol w:w="1417"/>
      </w:tblGrid>
      <w:tr w:rsidR="00652721" w:rsidTr="0065272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2721" w:rsidRDefault="00652721">
            <w:pPr>
              <w:spacing w:line="276" w:lineRule="auto"/>
              <w:ind w:left="113" w:right="11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номер</w:t>
            </w:r>
            <w:r>
              <w:rPr>
                <w:b/>
                <w:sz w:val="18"/>
                <w:lang w:eastAsia="en-US"/>
              </w:rPr>
              <w:br/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Ф.И.О.</w:t>
            </w:r>
          </w:p>
          <w:p w:rsidR="00652721" w:rsidRDefault="00652721">
            <w:pPr>
              <w:spacing w:line="276" w:lineRule="auto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Дата и год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Адрес места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Занимаемая </w:t>
            </w:r>
            <w:r>
              <w:rPr>
                <w:b/>
                <w:sz w:val="18"/>
                <w:lang w:eastAsia="en-US"/>
              </w:rPr>
              <w:br/>
              <w:t xml:space="preserve">должность по </w:t>
            </w:r>
            <w:r>
              <w:rPr>
                <w:b/>
                <w:sz w:val="18"/>
                <w:lang w:eastAsia="en-US"/>
              </w:rPr>
              <w:br/>
              <w:t>основному месту работы (службы)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Замещаемая должность в Собрании</w:t>
            </w:r>
            <w:r>
              <w:rPr>
                <w:b/>
                <w:sz w:val="18"/>
                <w:lang w:eastAsia="en-US"/>
              </w:rPr>
              <w:br/>
              <w:t>депутатов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Кем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Принадлежность к избирательному блоку,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политической партии </w:t>
            </w:r>
            <w:r>
              <w:rPr>
                <w:b/>
                <w:sz w:val="18"/>
                <w:lang w:eastAsia="en-US"/>
              </w:rPr>
              <w:br/>
              <w:t>(член партии)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Номер </w:t>
            </w:r>
            <w:r>
              <w:rPr>
                <w:b/>
                <w:sz w:val="18"/>
                <w:lang w:eastAsia="en-US"/>
              </w:rPr>
              <w:br/>
              <w:t xml:space="preserve">мобильного </w:t>
            </w:r>
            <w:r>
              <w:rPr>
                <w:b/>
                <w:sz w:val="18"/>
                <w:lang w:eastAsia="en-US"/>
              </w:rPr>
              <w:br/>
              <w:t>телефона</w:t>
            </w:r>
          </w:p>
        </w:tc>
      </w:tr>
      <w:tr w:rsidR="00652721" w:rsidTr="00652721">
        <w:trPr>
          <w:cantSplit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Шкарлат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30.01.1976г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 ул. Школьная д.4/1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Родитель в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Заместитель председателя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Неоконченное 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8-928-344-15-47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ДмитриченкоОксана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30.10.1978г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,ул. Зеленая д.5/2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Социальный работник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Секретарь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 специальное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8928-123-04-72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Ляхова Юлия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26.04.1983г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Ул. Молодежная д.13/2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8928-139-12-28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Федоров Вадим Павлович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06.01.1972г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ул. Советская д.3/2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Временно не занят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 Собрания депутатов – глава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8928-156-05-28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Гончаров Николай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13.01.1984г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х</w:t>
            </w:r>
            <w:r w:rsidRPr="00541E2F">
              <w:rPr>
                <w:color w:val="000000" w:themeColor="text1"/>
                <w:sz w:val="18"/>
                <w:lang w:eastAsia="en-US"/>
              </w:rPr>
              <w:t>.Семеновка</w:t>
            </w: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 xml:space="preserve"> кв. Молодежный д.12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Генеральный директор ООО»Индустриальное»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541E2F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8928-</w:t>
            </w:r>
            <w:r w:rsidR="00541E2F" w:rsidRPr="00541E2F">
              <w:rPr>
                <w:color w:val="000000" w:themeColor="text1"/>
                <w:sz w:val="18"/>
                <w:lang w:eastAsia="en-US"/>
              </w:rPr>
              <w:t>140-34-03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Голенко Виталий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08.07.1973г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Лесная д.10/1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Заведующий Первомайской ветеринарной лечебницей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мандатным вопросам и депутатской этике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8928-166-39-87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Добрянская Ольга 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01.01.1981г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Первомайская д.8а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8928-128-15-14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Варивода Юрий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09.03.1968г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Х.Сычевка,  ул. Средняя д.6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Водитель 6 разряда ГКУ РО ППС  РО ПЧ  № 237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 постоянной комиссии по вопросам  местного самоуправления  и охране общественного порядка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 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8928-196-31-65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Хаверев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22.10.1965г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Х. Сычевка, ул. Новая д.4/1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КФХ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бюджету, налогам и собственности 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8928-187-04-66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Запорожец</w:t>
            </w:r>
          </w:p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Наталья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Заместитель председателя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8938- 142-71-30</w:t>
            </w:r>
          </w:p>
        </w:tc>
      </w:tr>
    </w:tbl>
    <w:p w:rsidR="00652721" w:rsidRDefault="00652721" w:rsidP="00652721">
      <w:pPr>
        <w:jc w:val="center"/>
        <w:rPr>
          <w:sz w:val="16"/>
        </w:r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/>
    <w:p w:rsidR="00BB4616" w:rsidRDefault="00BB4616"/>
    <w:sectPr w:rsidR="00BB4616" w:rsidSect="00652721">
      <w:pgSz w:w="16838" w:h="11906" w:orient="landscape"/>
      <w:pgMar w:top="1701" w:right="1529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7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/>
  <w:rsids>
    <w:rsidRoot w:val="00652721"/>
    <w:rsid w:val="00093A99"/>
    <w:rsid w:val="000D4F63"/>
    <w:rsid w:val="000E2E57"/>
    <w:rsid w:val="000F3566"/>
    <w:rsid w:val="00161D32"/>
    <w:rsid w:val="00176224"/>
    <w:rsid w:val="001A11C7"/>
    <w:rsid w:val="001C007E"/>
    <w:rsid w:val="001F2D58"/>
    <w:rsid w:val="001F4517"/>
    <w:rsid w:val="00242A4F"/>
    <w:rsid w:val="0026566F"/>
    <w:rsid w:val="003116BF"/>
    <w:rsid w:val="0032618B"/>
    <w:rsid w:val="003B3EB2"/>
    <w:rsid w:val="00421B54"/>
    <w:rsid w:val="0047105B"/>
    <w:rsid w:val="004C7602"/>
    <w:rsid w:val="004C7F1F"/>
    <w:rsid w:val="0051339E"/>
    <w:rsid w:val="00541E2F"/>
    <w:rsid w:val="00563C52"/>
    <w:rsid w:val="005757EE"/>
    <w:rsid w:val="005B1EB2"/>
    <w:rsid w:val="005F334C"/>
    <w:rsid w:val="006032AE"/>
    <w:rsid w:val="00632148"/>
    <w:rsid w:val="00651DAF"/>
    <w:rsid w:val="00652721"/>
    <w:rsid w:val="00665B9F"/>
    <w:rsid w:val="00684F6E"/>
    <w:rsid w:val="006C1F9F"/>
    <w:rsid w:val="006C632D"/>
    <w:rsid w:val="006F73E9"/>
    <w:rsid w:val="007121F9"/>
    <w:rsid w:val="007239BF"/>
    <w:rsid w:val="00734213"/>
    <w:rsid w:val="00771286"/>
    <w:rsid w:val="00793F89"/>
    <w:rsid w:val="007B01CC"/>
    <w:rsid w:val="007E15B4"/>
    <w:rsid w:val="008550A7"/>
    <w:rsid w:val="00896468"/>
    <w:rsid w:val="008B7344"/>
    <w:rsid w:val="008F2F1E"/>
    <w:rsid w:val="008F4618"/>
    <w:rsid w:val="0091785E"/>
    <w:rsid w:val="00921BF7"/>
    <w:rsid w:val="00962285"/>
    <w:rsid w:val="00981463"/>
    <w:rsid w:val="009912FE"/>
    <w:rsid w:val="00A21986"/>
    <w:rsid w:val="00A27515"/>
    <w:rsid w:val="00A61FE7"/>
    <w:rsid w:val="00A87681"/>
    <w:rsid w:val="00AA38DB"/>
    <w:rsid w:val="00AD75CA"/>
    <w:rsid w:val="00AF4059"/>
    <w:rsid w:val="00B64EF2"/>
    <w:rsid w:val="00B70004"/>
    <w:rsid w:val="00BB4616"/>
    <w:rsid w:val="00BC7655"/>
    <w:rsid w:val="00C7010A"/>
    <w:rsid w:val="00C74A7C"/>
    <w:rsid w:val="00C95CA9"/>
    <w:rsid w:val="00C96DC0"/>
    <w:rsid w:val="00D32CBD"/>
    <w:rsid w:val="00D666AD"/>
    <w:rsid w:val="00D75DD9"/>
    <w:rsid w:val="00DA0C59"/>
    <w:rsid w:val="00DF0445"/>
    <w:rsid w:val="00E167B5"/>
    <w:rsid w:val="00EA6904"/>
    <w:rsid w:val="00EB6018"/>
    <w:rsid w:val="00ED70F4"/>
    <w:rsid w:val="00F2382B"/>
    <w:rsid w:val="00F404D5"/>
    <w:rsid w:val="00FC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2721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52721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652721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52721"/>
    <w:pPr>
      <w:keepNext/>
      <w:numPr>
        <w:numId w:val="1"/>
      </w:numPr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52721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27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5272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styleId="a3">
    <w:name w:val="Hyperlink"/>
    <w:semiHidden/>
    <w:unhideWhenUsed/>
    <w:rsid w:val="006527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72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65272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52721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52721"/>
    <w:pPr>
      <w:spacing w:line="216" w:lineRule="auto"/>
      <w:ind w:left="720"/>
    </w:pPr>
  </w:style>
  <w:style w:type="character" w:customStyle="1" w:styleId="aa">
    <w:name w:val="Основной текст с отступом Знак"/>
    <w:basedOn w:val="a0"/>
    <w:link w:val="a9"/>
    <w:semiHidden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527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85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6173@donpac.ru" TargetMode="External"/><Relationship Id="rId5" Type="http://schemas.openxmlformats.org/officeDocument/2006/relationships/hyperlink" Target="mailto:16173@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2020-06-05T08:38:00Z</dcterms:created>
  <dcterms:modified xsi:type="dcterms:W3CDTF">2020-07-24T10:07:00Z</dcterms:modified>
</cp:coreProperties>
</file>