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00" w:rsidRDefault="00A31C00" w:rsidP="00A31C00">
      <w:pPr>
        <w:pStyle w:val="a3"/>
        <w:rPr>
          <w:rFonts w:ascii="Times New Roman" w:hAnsi="Times New Roman"/>
          <w:b/>
          <w:sz w:val="28"/>
          <w:szCs w:val="28"/>
        </w:rPr>
      </w:pPr>
    </w:p>
    <w:p w:rsidR="00A31C00" w:rsidRDefault="00A31C00" w:rsidP="00A31C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A31C00" w:rsidRDefault="00A31C00" w:rsidP="00BC42A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  <w:r w:rsidR="00BC42A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КАШАРСКИЙ РАЙОН</w:t>
      </w:r>
    </w:p>
    <w:p w:rsidR="00A31C00" w:rsidRDefault="00A31C00" w:rsidP="00A31C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A31C00" w:rsidRDefault="00A31C00" w:rsidP="00A31C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671C5">
        <w:rPr>
          <w:rFonts w:ascii="Times New Roman" w:hAnsi="Times New Roman"/>
          <w:sz w:val="28"/>
          <w:szCs w:val="28"/>
        </w:rPr>
        <w:t>ИНДУСТРИАЛЬНОЕ</w:t>
      </w:r>
      <w:r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A31C00" w:rsidRDefault="00A31C00" w:rsidP="00A31C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31C00" w:rsidRDefault="00A31C00" w:rsidP="00A31C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3671C5">
        <w:rPr>
          <w:rFonts w:ascii="Times New Roman" w:hAnsi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31C00" w:rsidRDefault="00A31C00" w:rsidP="00A31C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31C00" w:rsidRDefault="00A31C00" w:rsidP="00A31C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A31C00" w:rsidRDefault="00A31C00" w:rsidP="00A31C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31C00" w:rsidRDefault="00A31C00" w:rsidP="00A31C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34210" w:rsidRDefault="00734210" w:rsidP="0073421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делегировании депутатов</w:t>
      </w:r>
    </w:p>
    <w:p w:rsidR="00A31C00" w:rsidRDefault="00A31C00" w:rsidP="00A31C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31C00" w:rsidRDefault="00A31C00" w:rsidP="00A31C00">
      <w:pPr>
        <w:pStyle w:val="a3"/>
        <w:rPr>
          <w:rFonts w:ascii="Times New Roman" w:hAnsi="Times New Roman"/>
          <w:sz w:val="28"/>
          <w:szCs w:val="28"/>
        </w:rPr>
      </w:pPr>
    </w:p>
    <w:p w:rsidR="00A31C00" w:rsidRDefault="00936649" w:rsidP="00A31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31C00">
        <w:rPr>
          <w:rFonts w:ascii="Times New Roman" w:hAnsi="Times New Roman" w:cs="Times New Roman"/>
          <w:sz w:val="28"/>
          <w:szCs w:val="28"/>
        </w:rPr>
        <w:t xml:space="preserve"> соответствии с Областным законом от 21.11.2014 г. №255-ЗС «О представительных органах и главах муниципальных районов и главах поселений в Ростовской области», Уставом муниципального образования «</w:t>
      </w:r>
      <w:r w:rsidR="003671C5">
        <w:rPr>
          <w:rFonts w:ascii="Times New Roman" w:hAnsi="Times New Roman" w:cs="Times New Roman"/>
          <w:sz w:val="28"/>
          <w:szCs w:val="28"/>
        </w:rPr>
        <w:t>Индустриальное сельское поселение</w:t>
      </w:r>
      <w:r w:rsidR="00A31C00">
        <w:rPr>
          <w:rFonts w:ascii="Times New Roman" w:hAnsi="Times New Roman" w:cs="Times New Roman"/>
          <w:sz w:val="28"/>
          <w:szCs w:val="28"/>
        </w:rPr>
        <w:t xml:space="preserve">» Собрание депутатов </w:t>
      </w:r>
      <w:r w:rsidR="003671C5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="00A31C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31C00" w:rsidRDefault="00A31C00" w:rsidP="00A31C0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A31C00" w:rsidRDefault="00A31C00" w:rsidP="00A31C0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депутатом Собрания депутатов Кашарского района депутата Собрания депутатов </w:t>
      </w:r>
      <w:r w:rsidR="003671C5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36649">
        <w:rPr>
          <w:rFonts w:ascii="Times New Roman" w:hAnsi="Times New Roman" w:cs="Times New Roman"/>
          <w:sz w:val="28"/>
          <w:szCs w:val="28"/>
        </w:rPr>
        <w:t xml:space="preserve"> по многомандатному избирательному округу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1C00" w:rsidRDefault="00A31C00" w:rsidP="00A31C00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71C5">
        <w:rPr>
          <w:rFonts w:ascii="Times New Roman" w:hAnsi="Times New Roman" w:cs="Times New Roman"/>
          <w:sz w:val="28"/>
          <w:szCs w:val="28"/>
        </w:rPr>
        <w:t>Лысенко Ирину Ивановну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C00" w:rsidRDefault="00A31C00" w:rsidP="00A31C00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71C5">
        <w:rPr>
          <w:rFonts w:ascii="Times New Roman" w:hAnsi="Times New Roman" w:cs="Times New Roman"/>
          <w:sz w:val="28"/>
          <w:szCs w:val="28"/>
        </w:rPr>
        <w:t>Дмитриченко Оксану Викторовну</w:t>
      </w:r>
    </w:p>
    <w:p w:rsidR="00A31C00" w:rsidRDefault="003C3FAC" w:rsidP="00A31C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1C00" w:rsidRPr="00A31C00">
        <w:rPr>
          <w:rFonts w:ascii="Times New Roman" w:hAnsi="Times New Roman" w:cs="Times New Roman"/>
          <w:sz w:val="28"/>
          <w:szCs w:val="28"/>
        </w:rPr>
        <w:t xml:space="preserve">2. </w:t>
      </w:r>
      <w:r w:rsidR="00A31C00">
        <w:rPr>
          <w:rFonts w:ascii="Times New Roman" w:hAnsi="Times New Roman" w:cs="Times New Roman"/>
          <w:sz w:val="28"/>
          <w:szCs w:val="28"/>
        </w:rPr>
        <w:t xml:space="preserve"> Направить настоящее решение в Собрание депутатов Кашарского района.</w:t>
      </w:r>
    </w:p>
    <w:p w:rsidR="00A31C00" w:rsidRPr="00734210" w:rsidRDefault="00A31C00" w:rsidP="007342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 Настоящее решение вступает в силу со дня его принятия. </w:t>
      </w:r>
    </w:p>
    <w:p w:rsidR="00A31C00" w:rsidRDefault="00A31C00" w:rsidP="00A31C00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31C00" w:rsidRDefault="00A31C00" w:rsidP="00A3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- </w:t>
      </w:r>
    </w:p>
    <w:p w:rsidR="00A31C00" w:rsidRDefault="00A31C00" w:rsidP="00A31C0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671C5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</w:t>
      </w:r>
      <w:r w:rsidR="003671C5">
        <w:rPr>
          <w:rFonts w:ascii="Times New Roman" w:hAnsi="Times New Roman" w:cs="Times New Roman"/>
          <w:sz w:val="28"/>
          <w:szCs w:val="28"/>
        </w:rPr>
        <w:t>Лысенко 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210" w:rsidRDefault="00734210"/>
    <w:p w:rsidR="00E909A2" w:rsidRPr="00734210" w:rsidRDefault="00734210" w:rsidP="00734210">
      <w:pPr>
        <w:pStyle w:val="a3"/>
        <w:rPr>
          <w:rFonts w:ascii="Times New Roman" w:hAnsi="Times New Roman"/>
          <w:sz w:val="24"/>
          <w:szCs w:val="24"/>
        </w:rPr>
      </w:pPr>
      <w:r w:rsidRPr="00734210">
        <w:rPr>
          <w:rFonts w:ascii="Times New Roman" w:hAnsi="Times New Roman"/>
          <w:sz w:val="24"/>
          <w:szCs w:val="24"/>
        </w:rPr>
        <w:t xml:space="preserve">п. Индустриальный </w:t>
      </w:r>
    </w:p>
    <w:p w:rsidR="00734210" w:rsidRPr="00734210" w:rsidRDefault="00734210" w:rsidP="00734210">
      <w:pPr>
        <w:pStyle w:val="a3"/>
        <w:rPr>
          <w:rFonts w:ascii="Times New Roman" w:hAnsi="Times New Roman"/>
          <w:sz w:val="24"/>
          <w:szCs w:val="24"/>
        </w:rPr>
      </w:pPr>
      <w:r w:rsidRPr="00734210">
        <w:rPr>
          <w:rFonts w:ascii="Times New Roman" w:hAnsi="Times New Roman"/>
          <w:sz w:val="24"/>
          <w:szCs w:val="24"/>
        </w:rPr>
        <w:t xml:space="preserve">15.10.2021г. </w:t>
      </w:r>
    </w:p>
    <w:p w:rsidR="00734210" w:rsidRPr="00734210" w:rsidRDefault="00734210" w:rsidP="00734210">
      <w:pPr>
        <w:pStyle w:val="a3"/>
        <w:rPr>
          <w:rFonts w:ascii="Times New Roman" w:hAnsi="Times New Roman"/>
          <w:sz w:val="24"/>
          <w:szCs w:val="24"/>
        </w:rPr>
      </w:pPr>
      <w:r w:rsidRPr="00734210">
        <w:rPr>
          <w:rFonts w:ascii="Times New Roman" w:hAnsi="Times New Roman"/>
          <w:sz w:val="24"/>
          <w:szCs w:val="24"/>
        </w:rPr>
        <w:t>№ 5</w:t>
      </w:r>
    </w:p>
    <w:sectPr w:rsidR="00734210" w:rsidRPr="00734210" w:rsidSect="00D63F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E79"/>
    <w:multiLevelType w:val="hybridMultilevel"/>
    <w:tmpl w:val="E91C7CD6"/>
    <w:lvl w:ilvl="0" w:tplc="5762BD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1C00"/>
    <w:rsid w:val="003671C5"/>
    <w:rsid w:val="003C3FAC"/>
    <w:rsid w:val="004A35D3"/>
    <w:rsid w:val="006521E4"/>
    <w:rsid w:val="00734210"/>
    <w:rsid w:val="007A1F2D"/>
    <w:rsid w:val="008442BD"/>
    <w:rsid w:val="00905A90"/>
    <w:rsid w:val="00936649"/>
    <w:rsid w:val="00A31C00"/>
    <w:rsid w:val="00B70633"/>
    <w:rsid w:val="00BC42A9"/>
    <w:rsid w:val="00D63FF8"/>
    <w:rsid w:val="00E9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31C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31C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17D5B-1756-48F7-AD65-4D6733AA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5</cp:revision>
  <cp:lastPrinted>2021-10-18T07:38:00Z</cp:lastPrinted>
  <dcterms:created xsi:type="dcterms:W3CDTF">2021-10-15T07:20:00Z</dcterms:created>
  <dcterms:modified xsi:type="dcterms:W3CDTF">2021-10-18T07:40:00Z</dcterms:modified>
</cp:coreProperties>
</file>