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81E" w:rsidRDefault="0079581E">
      <w:pPr>
        <w:pStyle w:val="a7"/>
        <w:tabs>
          <w:tab w:val="left" w:pos="709"/>
        </w:tabs>
        <w:outlineLvl w:val="0"/>
        <w:rPr>
          <w:rStyle w:val="11"/>
          <w:color w:val="000000"/>
          <w:sz w:val="24"/>
        </w:rPr>
      </w:pPr>
      <w:r>
        <w:rPr>
          <w:rStyle w:val="11"/>
          <w:b w:val="0"/>
          <w:color w:val="000000"/>
          <w:sz w:val="24"/>
        </w:rPr>
        <w:t>РОССИЙСКАЯ ФЕДЕРАЦИЯ</w:t>
      </w:r>
    </w:p>
    <w:p w:rsidR="0079581E" w:rsidRDefault="0079581E">
      <w:pPr>
        <w:pStyle w:val="10"/>
        <w:jc w:val="center"/>
        <w:rPr>
          <w:rStyle w:val="11"/>
          <w:color w:val="000000"/>
        </w:rPr>
      </w:pPr>
      <w:r>
        <w:rPr>
          <w:rStyle w:val="11"/>
          <w:color w:val="000000"/>
        </w:rPr>
        <w:t>РОСТОВСКАЯ ОБЛАСТЬ КАШАРСКИЙ РАЙОН</w:t>
      </w:r>
    </w:p>
    <w:p w:rsidR="0079581E" w:rsidRDefault="0079581E">
      <w:pPr>
        <w:pStyle w:val="10"/>
        <w:jc w:val="center"/>
        <w:rPr>
          <w:rStyle w:val="11"/>
          <w:color w:val="000000"/>
        </w:rPr>
      </w:pPr>
      <w:r>
        <w:rPr>
          <w:rStyle w:val="11"/>
          <w:color w:val="000000"/>
        </w:rPr>
        <w:t>МУНИЦИПАЛЬНОЕ ОБРАЗОВАНИЕ</w:t>
      </w:r>
    </w:p>
    <w:p w:rsidR="0079581E" w:rsidRDefault="0079581E">
      <w:pPr>
        <w:pStyle w:val="10"/>
        <w:jc w:val="center"/>
        <w:rPr>
          <w:rStyle w:val="11"/>
          <w:color w:val="000000"/>
        </w:rPr>
      </w:pPr>
      <w:r>
        <w:rPr>
          <w:rStyle w:val="11"/>
          <w:color w:val="000000"/>
        </w:rPr>
        <w:t>«ИНДУСТРИАЛЬНОЕ  СЕЛЬСКОЕ ПОСЕЛЕНИЕ»</w:t>
      </w:r>
    </w:p>
    <w:p w:rsidR="0079581E" w:rsidRDefault="0079581E">
      <w:pPr>
        <w:pStyle w:val="10"/>
        <w:jc w:val="center"/>
        <w:rPr>
          <w:rStyle w:val="11"/>
          <w:color w:val="000000"/>
        </w:rPr>
      </w:pPr>
    </w:p>
    <w:p w:rsidR="0079581E" w:rsidRDefault="0079581E">
      <w:pPr>
        <w:pStyle w:val="10"/>
        <w:jc w:val="center"/>
        <w:outlineLvl w:val="0"/>
        <w:rPr>
          <w:rStyle w:val="11"/>
          <w:color w:val="000000"/>
        </w:rPr>
      </w:pPr>
      <w:r>
        <w:rPr>
          <w:rStyle w:val="11"/>
          <w:color w:val="000000"/>
        </w:rPr>
        <w:t>СОБРАНИЕ ДЕПУТАТОВ ИНДУСТРИАЛЬНОГО  СЕЛЬСКОГО ПОСЕЛЕНИЯ</w:t>
      </w:r>
    </w:p>
    <w:p w:rsidR="0079581E" w:rsidRDefault="0079581E">
      <w:pPr>
        <w:pStyle w:val="10"/>
        <w:jc w:val="center"/>
        <w:rPr>
          <w:rStyle w:val="11"/>
        </w:rPr>
      </w:pPr>
    </w:p>
    <w:p w:rsidR="0079581E" w:rsidRDefault="0079581E">
      <w:pPr>
        <w:pStyle w:val="10"/>
        <w:jc w:val="center"/>
      </w:pPr>
      <w:r>
        <w:t>РЕШЕНИЕ</w:t>
      </w:r>
    </w:p>
    <w:p w:rsidR="0079581E" w:rsidRDefault="0079581E">
      <w:pPr>
        <w:pStyle w:val="10"/>
      </w:pPr>
    </w:p>
    <w:p w:rsidR="0079581E" w:rsidRDefault="0079581E">
      <w:pPr>
        <w:pStyle w:val="10"/>
        <w:jc w:val="both"/>
      </w:pPr>
    </w:p>
    <w:p w:rsidR="0079581E" w:rsidRDefault="0079581E">
      <w:pPr>
        <w:spacing w:after="0" w:line="240" w:lineRule="auto"/>
        <w:jc w:val="both"/>
        <w:rPr>
          <w:rFonts w:ascii="Times New Roman" w:hAnsi="Times New Roman"/>
          <w:sz w:val="28"/>
          <w:szCs w:val="28"/>
        </w:rPr>
      </w:pPr>
      <w:r>
        <w:rPr>
          <w:rFonts w:ascii="Times New Roman" w:hAnsi="Times New Roman"/>
          <w:sz w:val="28"/>
          <w:szCs w:val="28"/>
        </w:rPr>
        <w:t xml:space="preserve">Об отчете об исполнении бюджета </w:t>
      </w:r>
    </w:p>
    <w:p w:rsidR="0079581E" w:rsidRDefault="0079581E">
      <w:pPr>
        <w:spacing w:after="0" w:line="240" w:lineRule="auto"/>
        <w:jc w:val="both"/>
        <w:rPr>
          <w:rFonts w:ascii="Times New Roman" w:hAnsi="Times New Roman"/>
          <w:sz w:val="28"/>
          <w:szCs w:val="28"/>
        </w:rPr>
      </w:pPr>
      <w:r>
        <w:rPr>
          <w:rFonts w:ascii="Times New Roman" w:hAnsi="Times New Roman"/>
          <w:sz w:val="28"/>
          <w:szCs w:val="28"/>
        </w:rPr>
        <w:t>Индустриального сельского поселения</w:t>
      </w:r>
    </w:p>
    <w:p w:rsidR="0079581E" w:rsidRDefault="0079581E">
      <w:pPr>
        <w:spacing w:after="0" w:line="240" w:lineRule="auto"/>
        <w:jc w:val="both"/>
        <w:rPr>
          <w:rStyle w:val="11"/>
          <w:rFonts w:ascii="Times New Roman" w:hAnsi="Times New Roman"/>
          <w:sz w:val="28"/>
          <w:szCs w:val="28"/>
        </w:rPr>
      </w:pPr>
      <w:r>
        <w:rPr>
          <w:rFonts w:ascii="Times New Roman" w:hAnsi="Times New Roman"/>
          <w:sz w:val="28"/>
          <w:szCs w:val="28"/>
        </w:rPr>
        <w:t>Кашарского  района за 2023 год</w:t>
      </w:r>
    </w:p>
    <w:p w:rsidR="0079581E" w:rsidRDefault="0079581E">
      <w:pPr>
        <w:pStyle w:val="10"/>
        <w:widowControl w:val="0"/>
        <w:shd w:val="clear" w:color="auto" w:fill="FFFFFF"/>
        <w:ind w:left="284" w:hanging="284"/>
        <w:jc w:val="both"/>
        <w:rPr>
          <w:rStyle w:val="11"/>
          <w:b/>
          <w:color w:val="000000"/>
          <w:sz w:val="28"/>
        </w:rPr>
      </w:pPr>
    </w:p>
    <w:p w:rsidR="0079581E" w:rsidRDefault="0079581E">
      <w:pPr>
        <w:pStyle w:val="10"/>
        <w:widowControl w:val="0"/>
        <w:shd w:val="clear" w:color="auto" w:fill="FFFFFF"/>
        <w:ind w:firstLine="708"/>
        <w:jc w:val="both"/>
        <w:rPr>
          <w:rStyle w:val="11"/>
          <w:sz w:val="28"/>
        </w:rPr>
      </w:pPr>
      <w:r>
        <w:rPr>
          <w:rStyle w:val="11"/>
          <w:color w:val="000000"/>
          <w:sz w:val="28"/>
        </w:rPr>
        <w:t>Рассмотрев решение постоянной комиссии по бюджету, налогам и муниципальной собственности, Собрание депутатов Индустриального сельского поселения решило:</w:t>
      </w:r>
    </w:p>
    <w:p w:rsidR="0079581E" w:rsidRDefault="0079581E">
      <w:pPr>
        <w:pStyle w:val="10"/>
        <w:jc w:val="center"/>
        <w:rPr>
          <w:rStyle w:val="11"/>
          <w:sz w:val="28"/>
        </w:rPr>
      </w:pPr>
    </w:p>
    <w:p w:rsidR="0079581E" w:rsidRDefault="0079581E">
      <w:pPr>
        <w:pStyle w:val="10"/>
        <w:ind w:firstLine="720"/>
        <w:jc w:val="both"/>
        <w:rPr>
          <w:sz w:val="28"/>
        </w:rPr>
      </w:pPr>
      <w:r>
        <w:rPr>
          <w:sz w:val="28"/>
        </w:rPr>
        <w:t>1. Утвердить отчет об исполнении бюджета Индустриального сельского поселения Кашарского района за 2023 год по доходам в сумме 8 113,3 тыс. руб., по расходам в сумме 8 145,5 тыс. руб., с дефицитом в сумме 32,2 тыс. руб.</w:t>
      </w:r>
    </w:p>
    <w:p w:rsidR="0079581E" w:rsidRDefault="0079581E">
      <w:pPr>
        <w:pStyle w:val="10"/>
        <w:ind w:firstLine="720"/>
        <w:jc w:val="both"/>
        <w:rPr>
          <w:sz w:val="28"/>
        </w:rPr>
      </w:pPr>
      <w:r>
        <w:rPr>
          <w:sz w:val="28"/>
        </w:rPr>
        <w:t>2. Утвердить исполнение:</w:t>
      </w:r>
    </w:p>
    <w:p w:rsidR="0079581E" w:rsidRDefault="0079581E">
      <w:pPr>
        <w:pStyle w:val="10"/>
        <w:jc w:val="both"/>
        <w:rPr>
          <w:sz w:val="28"/>
        </w:rPr>
      </w:pPr>
      <w:r>
        <w:rPr>
          <w:sz w:val="28"/>
        </w:rPr>
        <w:t>- по доходам бюджета Индустриального сельского поселения Кашарского района по кодам классификации доходов бюджетов за 2023 год согласно приложению 1 к настоящему решению;</w:t>
      </w:r>
    </w:p>
    <w:p w:rsidR="0079581E" w:rsidRDefault="0079581E">
      <w:pPr>
        <w:pStyle w:val="10"/>
        <w:tabs>
          <w:tab w:val="left" w:pos="0"/>
        </w:tabs>
        <w:jc w:val="both"/>
        <w:rPr>
          <w:sz w:val="28"/>
        </w:rPr>
      </w:pPr>
      <w:r>
        <w:rPr>
          <w:sz w:val="28"/>
        </w:rPr>
        <w:t>- по расходам бюджета Индустриального сельского поселения Кашарского района по ведомственной структуре расходов бюджета за 2023 год согласно приложению 2 к настоящему решению;</w:t>
      </w:r>
    </w:p>
    <w:p w:rsidR="0079581E" w:rsidRDefault="0079581E">
      <w:pPr>
        <w:pStyle w:val="10"/>
        <w:jc w:val="both"/>
        <w:rPr>
          <w:sz w:val="28"/>
        </w:rPr>
      </w:pPr>
      <w:r>
        <w:rPr>
          <w:sz w:val="28"/>
        </w:rPr>
        <w:t>- по расходам бюджета Индустриального сельского поселения Кашарского района по разделам и подразделам классификации расходов бюджетов за 2023 год согласно приложению 3 к настоящему решению;</w:t>
      </w:r>
    </w:p>
    <w:p w:rsidR="0079581E" w:rsidRDefault="0079581E">
      <w:pPr>
        <w:pStyle w:val="10"/>
        <w:jc w:val="both"/>
        <w:rPr>
          <w:sz w:val="28"/>
        </w:rPr>
      </w:pPr>
      <w:r>
        <w:rPr>
          <w:sz w:val="28"/>
        </w:rPr>
        <w:t>- по источникам финансирования дефицита бюджета Индустриального сельского поселения Кашарского района по кодам классификации источников финансирования дефицита бюджета за 2023 год согласно приложению 4 к настоящему решению;</w:t>
      </w:r>
    </w:p>
    <w:p w:rsidR="0079581E" w:rsidRDefault="0079581E">
      <w:pPr>
        <w:pStyle w:val="10"/>
        <w:ind w:firstLine="720"/>
        <w:jc w:val="both"/>
        <w:rPr>
          <w:sz w:val="28"/>
        </w:rPr>
      </w:pPr>
      <w:r>
        <w:rPr>
          <w:sz w:val="28"/>
        </w:rPr>
        <w:t xml:space="preserve">3. Настоящее Решение вступает в силу со дня его принятия. </w:t>
      </w:r>
    </w:p>
    <w:p w:rsidR="0079581E" w:rsidRDefault="0079581E">
      <w:pPr>
        <w:pStyle w:val="10"/>
        <w:rPr>
          <w:sz w:val="28"/>
        </w:rPr>
      </w:pPr>
    </w:p>
    <w:p w:rsidR="0079581E" w:rsidRDefault="0079581E">
      <w:pPr>
        <w:pStyle w:val="10"/>
        <w:rPr>
          <w:sz w:val="28"/>
        </w:rPr>
      </w:pPr>
    </w:p>
    <w:p w:rsidR="0079581E" w:rsidRDefault="0079581E">
      <w:pPr>
        <w:pStyle w:val="10"/>
        <w:rPr>
          <w:sz w:val="28"/>
        </w:rPr>
      </w:pPr>
      <w:r>
        <w:rPr>
          <w:sz w:val="28"/>
        </w:rPr>
        <w:t>Председатель Собрания депутатов-</w:t>
      </w:r>
    </w:p>
    <w:p w:rsidR="0079581E" w:rsidRDefault="0079581E">
      <w:pPr>
        <w:pStyle w:val="10"/>
        <w:rPr>
          <w:sz w:val="28"/>
        </w:rPr>
      </w:pPr>
      <w:r>
        <w:rPr>
          <w:sz w:val="28"/>
        </w:rPr>
        <w:t>Глава Индустриального  сельского поселения</w:t>
      </w:r>
      <w:r>
        <w:rPr>
          <w:sz w:val="28"/>
        </w:rPr>
        <w:tab/>
      </w:r>
      <w:r>
        <w:rPr>
          <w:sz w:val="28"/>
        </w:rPr>
        <w:tab/>
        <w:t xml:space="preserve">                И.И. Лысенко</w:t>
      </w:r>
    </w:p>
    <w:p w:rsidR="0079581E" w:rsidRDefault="0079581E">
      <w:pPr>
        <w:pStyle w:val="10"/>
        <w:jc w:val="both"/>
      </w:pPr>
    </w:p>
    <w:p w:rsidR="0079581E" w:rsidRDefault="0079581E">
      <w:pPr>
        <w:pStyle w:val="10"/>
        <w:jc w:val="both"/>
      </w:pPr>
      <w:r>
        <w:t xml:space="preserve"> п. Индустриальный</w:t>
      </w:r>
    </w:p>
    <w:p w:rsidR="0079581E" w:rsidRDefault="0079581E">
      <w:pPr>
        <w:pStyle w:val="10"/>
        <w:jc w:val="both"/>
      </w:pPr>
      <w:r>
        <w:t>25.04.2024 г</w:t>
      </w:r>
    </w:p>
    <w:p w:rsidR="0079581E" w:rsidRDefault="0079581E">
      <w:pPr>
        <w:pStyle w:val="10"/>
        <w:jc w:val="both"/>
      </w:pPr>
      <w:r>
        <w:t>№91</w:t>
      </w:r>
    </w:p>
    <w:p w:rsidR="0079581E" w:rsidRDefault="0079581E"/>
    <w:p w:rsidR="0079581E" w:rsidRDefault="0079581E"/>
    <w:p w:rsidR="0079581E" w:rsidRDefault="0079581E">
      <w:pPr>
        <w:spacing w:after="0" w:line="240" w:lineRule="auto"/>
        <w:ind w:left="4961" w:right="-283"/>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79581E" w:rsidRDefault="0079581E">
      <w:pPr>
        <w:spacing w:after="0" w:line="240" w:lineRule="auto"/>
        <w:ind w:left="4961" w:right="-283"/>
        <w:jc w:val="right"/>
        <w:rPr>
          <w:rFonts w:ascii="Times New Roman" w:hAnsi="Times New Roman"/>
          <w:sz w:val="24"/>
          <w:szCs w:val="24"/>
        </w:rPr>
      </w:pPr>
      <w:r>
        <w:rPr>
          <w:rFonts w:ascii="Times New Roman" w:hAnsi="Times New Roman"/>
          <w:sz w:val="24"/>
          <w:szCs w:val="24"/>
        </w:rPr>
        <w:t xml:space="preserve">к  Решения Собрания депутатов </w:t>
      </w:r>
    </w:p>
    <w:p w:rsidR="0079581E" w:rsidRDefault="0079581E">
      <w:pPr>
        <w:spacing w:after="0" w:line="240" w:lineRule="auto"/>
        <w:ind w:left="4961" w:right="-283"/>
        <w:jc w:val="right"/>
        <w:rPr>
          <w:rFonts w:ascii="Times New Roman" w:hAnsi="Times New Roman"/>
          <w:sz w:val="24"/>
          <w:szCs w:val="24"/>
        </w:rPr>
      </w:pPr>
      <w:r>
        <w:rPr>
          <w:rFonts w:ascii="Times New Roman" w:hAnsi="Times New Roman"/>
          <w:sz w:val="24"/>
          <w:szCs w:val="24"/>
        </w:rPr>
        <w:t>Индустриального сельского поселения Кашарского «Об отчете, об исполнении бюджета Индустриального сельского поселения Кашарского района за 2023 год»</w:t>
      </w:r>
    </w:p>
    <w:p w:rsidR="0079581E" w:rsidRDefault="0079581E">
      <w:pPr>
        <w:rPr>
          <w:rFonts w:ascii="Times New Roman" w:hAnsi="Times New Roman"/>
          <w:sz w:val="24"/>
          <w:szCs w:val="24"/>
        </w:rPr>
      </w:pPr>
    </w:p>
    <w:p w:rsidR="0079581E" w:rsidRDefault="0079581E">
      <w:pPr>
        <w:pStyle w:val="1"/>
        <w:spacing w:after="0"/>
        <w:jc w:val="center"/>
        <w:rPr>
          <w:rFonts w:ascii="Times New Roman" w:hAnsi="Times New Roman"/>
          <w:bCs/>
          <w:szCs w:val="28"/>
        </w:rPr>
      </w:pPr>
      <w:r>
        <w:rPr>
          <w:rFonts w:ascii="Times New Roman" w:hAnsi="Times New Roman"/>
          <w:bCs/>
          <w:szCs w:val="28"/>
        </w:rPr>
        <w:t>Доходы бюджета Индустриального сельского поселения по кодам классификации доходов бюджета Индустриального сельского поселения Кашарского района за 2023 год</w:t>
      </w:r>
    </w:p>
    <w:p w:rsidR="0079581E" w:rsidRDefault="0079581E">
      <w:pPr>
        <w:spacing w:after="0"/>
        <w:jc w:val="right"/>
        <w:rPr>
          <w:rFonts w:ascii="Times New Roman" w:hAnsi="Times New Roman"/>
          <w:sz w:val="24"/>
          <w:szCs w:val="24"/>
        </w:rPr>
      </w:pPr>
    </w:p>
    <w:p w:rsidR="0079581E" w:rsidRDefault="0079581E">
      <w:pPr>
        <w:spacing w:after="0"/>
        <w:jc w:val="right"/>
        <w:rPr>
          <w:rFonts w:ascii="Times New Roman" w:hAnsi="Times New Roman"/>
          <w:sz w:val="24"/>
          <w:szCs w:val="24"/>
        </w:rPr>
      </w:pPr>
      <w:r>
        <w:rPr>
          <w:rFonts w:ascii="Times New Roman" w:hAnsi="Times New Roman"/>
          <w:sz w:val="24"/>
          <w:szCs w:val="24"/>
        </w:rPr>
        <w:t xml:space="preserve"> ( тыс. рублей)</w:t>
      </w:r>
    </w:p>
    <w:tbl>
      <w:tblPr>
        <w:tblpPr w:leftFromText="180" w:rightFromText="180" w:vertAnchor="text" w:horzAnchor="page" w:tblpX="1005" w:tblpY="482"/>
        <w:tblOverlap w:val="never"/>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111"/>
        <w:gridCol w:w="1559"/>
        <w:gridCol w:w="1985"/>
      </w:tblGrid>
      <w:tr w:rsidR="0079581E">
        <w:trPr>
          <w:cantSplit/>
          <w:trHeight w:val="420"/>
        </w:trPr>
        <w:tc>
          <w:tcPr>
            <w:tcW w:w="2977" w:type="dxa"/>
            <w:vMerge w:val="restart"/>
          </w:tcPr>
          <w:p w:rsidR="0079581E" w:rsidRDefault="0079581E">
            <w:pPr>
              <w:jc w:val="center"/>
              <w:rPr>
                <w:rFonts w:ascii="Times New Roman" w:hAnsi="Times New Roman"/>
                <w:sz w:val="24"/>
                <w:szCs w:val="24"/>
              </w:rPr>
            </w:pPr>
            <w:r>
              <w:rPr>
                <w:rFonts w:ascii="Times New Roman" w:hAnsi="Times New Roman"/>
                <w:sz w:val="24"/>
                <w:szCs w:val="24"/>
              </w:rPr>
              <w:t>Код БК РФ</w:t>
            </w:r>
          </w:p>
        </w:tc>
        <w:tc>
          <w:tcPr>
            <w:tcW w:w="4111" w:type="dxa"/>
            <w:vMerge w:val="restart"/>
          </w:tcPr>
          <w:p w:rsidR="0079581E" w:rsidRDefault="0079581E">
            <w:pPr>
              <w:jc w:val="center"/>
              <w:rPr>
                <w:rFonts w:ascii="Times New Roman" w:hAnsi="Times New Roman"/>
                <w:sz w:val="24"/>
                <w:szCs w:val="24"/>
              </w:rPr>
            </w:pPr>
            <w:r>
              <w:rPr>
                <w:rFonts w:ascii="Times New Roman" w:hAnsi="Times New Roman"/>
                <w:sz w:val="24"/>
                <w:szCs w:val="24"/>
              </w:rPr>
              <w:t>Наименование статьи доходов</w:t>
            </w:r>
          </w:p>
        </w:tc>
        <w:tc>
          <w:tcPr>
            <w:tcW w:w="1559" w:type="dxa"/>
            <w:vMerge w:val="restart"/>
          </w:tcPr>
          <w:p w:rsidR="0079581E" w:rsidRDefault="0079581E">
            <w:pPr>
              <w:rPr>
                <w:rFonts w:ascii="Times New Roman" w:hAnsi="Times New Roman"/>
                <w:sz w:val="24"/>
                <w:szCs w:val="24"/>
                <w:lang w:eastAsia="en-US"/>
              </w:rPr>
            </w:pPr>
            <w:r>
              <w:rPr>
                <w:rFonts w:ascii="Times New Roman" w:hAnsi="Times New Roman"/>
                <w:sz w:val="24"/>
                <w:szCs w:val="24"/>
                <w:lang w:eastAsia="en-US"/>
              </w:rPr>
              <w:t>Плановые назначения</w:t>
            </w:r>
          </w:p>
        </w:tc>
        <w:tc>
          <w:tcPr>
            <w:tcW w:w="1985" w:type="dxa"/>
            <w:tcBorders>
              <w:bottom w:val="nil"/>
            </w:tcBorders>
          </w:tcPr>
          <w:p w:rsidR="0079581E" w:rsidRDefault="0079581E">
            <w:pPr>
              <w:rPr>
                <w:rFonts w:ascii="Times New Roman" w:hAnsi="Times New Roman"/>
                <w:sz w:val="24"/>
                <w:szCs w:val="24"/>
                <w:lang w:eastAsia="en-US"/>
              </w:rPr>
            </w:pPr>
            <w:r>
              <w:rPr>
                <w:rFonts w:ascii="Times New Roman" w:hAnsi="Times New Roman"/>
                <w:sz w:val="24"/>
                <w:szCs w:val="24"/>
                <w:lang w:eastAsia="en-US"/>
              </w:rPr>
              <w:t>Кассовое исполнение</w:t>
            </w:r>
          </w:p>
        </w:tc>
      </w:tr>
      <w:tr w:rsidR="0079581E">
        <w:trPr>
          <w:cantSplit/>
          <w:trHeight w:val="380"/>
        </w:trPr>
        <w:tc>
          <w:tcPr>
            <w:tcW w:w="2977" w:type="dxa"/>
            <w:vMerge/>
          </w:tcPr>
          <w:p w:rsidR="0079581E" w:rsidRDefault="0079581E">
            <w:pPr>
              <w:jc w:val="center"/>
              <w:rPr>
                <w:rFonts w:ascii="Times New Roman" w:hAnsi="Times New Roman"/>
                <w:sz w:val="24"/>
                <w:szCs w:val="24"/>
              </w:rPr>
            </w:pPr>
          </w:p>
        </w:tc>
        <w:tc>
          <w:tcPr>
            <w:tcW w:w="4111" w:type="dxa"/>
            <w:vMerge/>
          </w:tcPr>
          <w:p w:rsidR="0079581E" w:rsidRDefault="0079581E">
            <w:pPr>
              <w:jc w:val="center"/>
              <w:rPr>
                <w:rFonts w:ascii="Times New Roman" w:hAnsi="Times New Roman"/>
                <w:sz w:val="24"/>
                <w:szCs w:val="24"/>
              </w:rPr>
            </w:pPr>
          </w:p>
        </w:tc>
        <w:tc>
          <w:tcPr>
            <w:tcW w:w="1559" w:type="dxa"/>
            <w:vMerge/>
          </w:tcPr>
          <w:p w:rsidR="0079581E" w:rsidRDefault="0079581E">
            <w:pPr>
              <w:jc w:val="center"/>
              <w:rPr>
                <w:rFonts w:ascii="Times New Roman" w:hAnsi="Times New Roman"/>
                <w:sz w:val="24"/>
                <w:szCs w:val="24"/>
              </w:rPr>
            </w:pPr>
          </w:p>
        </w:tc>
        <w:tc>
          <w:tcPr>
            <w:tcW w:w="1985" w:type="dxa"/>
            <w:tcBorders>
              <w:top w:val="nil"/>
            </w:tcBorders>
          </w:tcPr>
          <w:p w:rsidR="0079581E" w:rsidRDefault="0079581E">
            <w:pPr>
              <w:jc w:val="center"/>
              <w:rPr>
                <w:rFonts w:ascii="Times New Roman" w:hAnsi="Times New Roman"/>
                <w:sz w:val="24"/>
                <w:szCs w:val="24"/>
              </w:rPr>
            </w:pPr>
          </w:p>
        </w:tc>
      </w:tr>
      <w:tr w:rsidR="0079581E">
        <w:trPr>
          <w:trHeight w:val="270"/>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1 00 00000 00 0000 000</w:t>
            </w:r>
          </w:p>
        </w:tc>
        <w:tc>
          <w:tcPr>
            <w:tcW w:w="4111" w:type="dxa"/>
          </w:tcPr>
          <w:p w:rsidR="0079581E" w:rsidRDefault="0079581E">
            <w:pPr>
              <w:pStyle w:val="2"/>
              <w:jc w:val="left"/>
              <w:rPr>
                <w:rFonts w:ascii="Times New Roman" w:hAnsi="Times New Roman"/>
                <w:b w:val="0"/>
                <w:sz w:val="24"/>
                <w:szCs w:val="24"/>
              </w:rPr>
            </w:pPr>
            <w:r>
              <w:rPr>
                <w:rFonts w:ascii="Times New Roman" w:hAnsi="Times New Roman"/>
                <w:b w:val="0"/>
                <w:sz w:val="24"/>
                <w:szCs w:val="24"/>
              </w:rPr>
              <w:t>НАЛОГОВЫЕ И НЕНАЛОГОВЫЕ ДОХОДЫ</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1 921,6</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1 669,5</w:t>
            </w:r>
          </w:p>
        </w:tc>
      </w:tr>
      <w:tr w:rsidR="0079581E">
        <w:trPr>
          <w:trHeight w:val="374"/>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1 01 00000 00 0000 000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НАЛОГИ НА ПРИБЫЛЬ, ДОХОДЫ</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586,7</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475,4</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1 01 02000 01 0000 110</w:t>
            </w:r>
          </w:p>
        </w:tc>
        <w:tc>
          <w:tcPr>
            <w:tcW w:w="4111" w:type="dxa"/>
          </w:tcPr>
          <w:p w:rsidR="0079581E" w:rsidRDefault="0079581E">
            <w:pPr>
              <w:rPr>
                <w:rFonts w:ascii="Times New Roman" w:hAnsi="Times New Roman"/>
                <w:sz w:val="24"/>
                <w:szCs w:val="24"/>
              </w:rPr>
            </w:pPr>
            <w:r>
              <w:rPr>
                <w:rFonts w:ascii="Times New Roman" w:hAnsi="Times New Roman"/>
                <w:sz w:val="24"/>
                <w:szCs w:val="24"/>
              </w:rPr>
              <w:t>Налог на доходы физических лиц</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586,7</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475,4</w:t>
            </w:r>
          </w:p>
        </w:tc>
      </w:tr>
      <w:tr w:rsidR="0079581E">
        <w:trPr>
          <w:trHeight w:val="3743"/>
        </w:trPr>
        <w:tc>
          <w:tcPr>
            <w:tcW w:w="2977" w:type="dxa"/>
          </w:tcPr>
          <w:p w:rsidR="0079581E" w:rsidRDefault="0079581E">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 xml:space="preserve"> </w:t>
            </w:r>
            <w:r>
              <w:rPr>
                <w:rFonts w:ascii="Times New Roman" w:hAnsi="Times New Roman"/>
                <w:sz w:val="24"/>
                <w:szCs w:val="24"/>
                <w:lang w:val="en-US"/>
              </w:rPr>
              <w:t>01 020</w:t>
            </w:r>
            <w:r>
              <w:rPr>
                <w:rFonts w:ascii="Times New Roman" w:hAnsi="Times New Roman"/>
                <w:sz w:val="24"/>
                <w:szCs w:val="24"/>
              </w:rPr>
              <w:t>1</w:t>
            </w:r>
            <w:r>
              <w:rPr>
                <w:rFonts w:ascii="Times New Roman" w:hAnsi="Times New Roman"/>
                <w:sz w:val="24"/>
                <w:szCs w:val="24"/>
                <w:lang w:val="en-US"/>
              </w:rPr>
              <w:t>0 01 0000 110</w:t>
            </w:r>
          </w:p>
        </w:tc>
        <w:tc>
          <w:tcPr>
            <w:tcW w:w="4111" w:type="dxa"/>
          </w:tcPr>
          <w:p w:rsidR="0079581E" w:rsidRDefault="0079581E">
            <w:pPr>
              <w:rPr>
                <w:rFonts w:ascii="Times New Roman" w:hAnsi="Times New Roman"/>
                <w:sz w:val="24"/>
                <w:szCs w:val="24"/>
              </w:rPr>
            </w:pPr>
            <w:r>
              <w:rPr>
                <w:rFonts w:ascii="Times New Roman" w:hAnsi="Times New Roman"/>
                <w:color w:val="22272F"/>
                <w:sz w:val="24"/>
                <w:szCs w:val="24"/>
                <w:shd w:val="clear" w:color="auto" w:fill="FFFFFF"/>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4" w:anchor="/document/10900200/entry/227" w:history="1">
              <w:r>
                <w:rPr>
                  <w:rStyle w:val="a3"/>
                  <w:rFonts w:ascii="Times New Roman" w:hAnsi="Times New Roman"/>
                  <w:color w:val="3272C0"/>
                  <w:sz w:val="24"/>
                  <w:szCs w:val="24"/>
                  <w:shd w:val="clear" w:color="auto" w:fill="FFFFFF"/>
                </w:rPr>
                <w:t>статьями 227</w:t>
              </w:r>
            </w:hyperlink>
            <w:r>
              <w:rPr>
                <w:rFonts w:ascii="Times New Roman" w:hAnsi="Times New Roman"/>
                <w:color w:val="22272F"/>
                <w:sz w:val="24"/>
                <w:szCs w:val="24"/>
                <w:shd w:val="clear" w:color="auto" w:fill="FFFFFF"/>
              </w:rPr>
              <w:t>, </w:t>
            </w:r>
            <w:hyperlink r:id="rId5" w:anchor="/document/10900200/entry/22701" w:history="1">
              <w:r>
                <w:rPr>
                  <w:rStyle w:val="a3"/>
                  <w:rFonts w:ascii="Times New Roman" w:hAnsi="Times New Roman"/>
                  <w:color w:val="3272C0"/>
                  <w:sz w:val="24"/>
                  <w:szCs w:val="24"/>
                  <w:shd w:val="clear" w:color="auto" w:fill="FFFFFF"/>
                </w:rPr>
                <w:t>227.1</w:t>
              </w:r>
            </w:hyperlink>
            <w:r>
              <w:rPr>
                <w:rFonts w:ascii="Times New Roman" w:hAnsi="Times New Roman"/>
                <w:color w:val="22272F"/>
                <w:sz w:val="24"/>
                <w:szCs w:val="24"/>
                <w:shd w:val="clear" w:color="auto" w:fill="FFFFFF"/>
              </w:rPr>
              <w:t> и </w:t>
            </w:r>
            <w:hyperlink r:id="rId6" w:anchor="/document/10900200/entry/228" w:history="1">
              <w:r>
                <w:rPr>
                  <w:rStyle w:val="a3"/>
                  <w:rFonts w:ascii="Times New Roman" w:hAnsi="Times New Roman"/>
                  <w:color w:val="3272C0"/>
                  <w:sz w:val="24"/>
                  <w:szCs w:val="24"/>
                  <w:shd w:val="clear" w:color="auto" w:fill="FFFFFF"/>
                </w:rPr>
                <w:t>228</w:t>
              </w:r>
            </w:hyperlink>
            <w:r>
              <w:rPr>
                <w:rFonts w:ascii="Times New Roman" w:hAnsi="Times New Roman"/>
                <w:color w:val="22272F"/>
                <w:sz w:val="24"/>
                <w:szCs w:val="24"/>
                <w:shd w:val="clear" w:color="auto" w:fill="FFFFFF"/>
              </w:rPr>
              <w:t> Налогового кодекса Российской Федерации, а также доходов от долевого участия в организации, полученных в виде дивидендов</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586,7</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450,6</w:t>
            </w:r>
          </w:p>
        </w:tc>
      </w:tr>
      <w:tr w:rsidR="0079581E">
        <w:trPr>
          <w:trHeight w:val="1515"/>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1 01 02030 01 0000 110</w:t>
            </w:r>
          </w:p>
        </w:tc>
        <w:tc>
          <w:tcPr>
            <w:tcW w:w="4111" w:type="dxa"/>
          </w:tcPr>
          <w:p w:rsidR="0079581E" w:rsidRDefault="0079581E">
            <w:pPr>
              <w:rPr>
                <w:rFonts w:ascii="Times New Roman" w:hAnsi="Times New Roman"/>
                <w:snapToGrid w:val="0"/>
                <w:sz w:val="24"/>
                <w:szCs w:val="24"/>
              </w:rPr>
            </w:pPr>
            <w:r>
              <w:rPr>
                <w:rFonts w:ascii="Times New Roman" w:hAnsi="Times New Roman"/>
                <w:color w:val="22272F"/>
                <w:sz w:val="23"/>
                <w:szCs w:val="23"/>
                <w:shd w:val="clear" w:color="auto" w:fill="FFFFFF"/>
              </w:rPr>
              <w:t>Налог на доходы физических лиц с доходов, полученных физическими лицами в соответствии со </w:t>
            </w:r>
            <w:hyperlink r:id="rId7" w:anchor="/document/10900200/entry/228" w:history="1">
              <w:r>
                <w:rPr>
                  <w:rStyle w:val="a3"/>
                  <w:rFonts w:ascii="Times New Roman" w:hAnsi="Times New Roman"/>
                  <w:color w:val="3272C0"/>
                  <w:sz w:val="23"/>
                  <w:szCs w:val="23"/>
                  <w:shd w:val="clear" w:color="auto" w:fill="FFFFFF"/>
                </w:rPr>
                <w:t>статьей 228</w:t>
              </w:r>
            </w:hyperlink>
            <w:r>
              <w:rPr>
                <w:rFonts w:ascii="Times New Roman" w:hAnsi="Times New Roman"/>
                <w:color w:val="22272F"/>
                <w:sz w:val="23"/>
                <w:szCs w:val="23"/>
                <w:shd w:val="clear" w:color="auto" w:fill="FFFFFF"/>
              </w:rPr>
              <w:t> Налогового кодекса Российской Федерации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lang w:val="en-US"/>
              </w:rPr>
              <w:t>24</w:t>
            </w:r>
            <w:r>
              <w:rPr>
                <w:rFonts w:ascii="Times New Roman" w:hAnsi="Times New Roman"/>
                <w:sz w:val="24"/>
                <w:szCs w:val="24"/>
              </w:rPr>
              <w:t>,</w:t>
            </w:r>
            <w:r>
              <w:rPr>
                <w:rFonts w:ascii="Times New Roman" w:hAnsi="Times New Roman"/>
                <w:sz w:val="24"/>
                <w:szCs w:val="24"/>
                <w:lang w:val="en-US"/>
              </w:rPr>
              <w:t>8</w:t>
            </w:r>
          </w:p>
        </w:tc>
      </w:tr>
      <w:tr w:rsidR="0079581E">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1 05 00000 00 0000 000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НАЛОГИ НА СОВОКУПНЫЙ ДОХОД</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143,2</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49,8</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1 05 03000 01 0000 110</w:t>
            </w:r>
          </w:p>
        </w:tc>
        <w:tc>
          <w:tcPr>
            <w:tcW w:w="4111" w:type="dxa"/>
          </w:tcPr>
          <w:p w:rsidR="0079581E" w:rsidRDefault="0079581E">
            <w:pPr>
              <w:rPr>
                <w:rFonts w:ascii="Times New Roman" w:hAnsi="Times New Roman"/>
                <w:sz w:val="24"/>
                <w:szCs w:val="24"/>
              </w:rPr>
            </w:pPr>
            <w:r>
              <w:rPr>
                <w:rFonts w:ascii="Times New Roman" w:hAnsi="Times New Roman"/>
                <w:sz w:val="24"/>
                <w:szCs w:val="24"/>
              </w:rPr>
              <w:t>Единый сельскохозяйственный налог</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143,2</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49,8</w:t>
            </w:r>
          </w:p>
        </w:tc>
      </w:tr>
      <w:tr w:rsidR="0079581E">
        <w:trPr>
          <w:trHeight w:val="26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1 05 03010 01 0000 110</w:t>
            </w:r>
          </w:p>
        </w:tc>
        <w:tc>
          <w:tcPr>
            <w:tcW w:w="4111" w:type="dxa"/>
          </w:tcPr>
          <w:p w:rsidR="0079581E" w:rsidRDefault="0079581E">
            <w:pPr>
              <w:rPr>
                <w:rFonts w:ascii="Times New Roman" w:hAnsi="Times New Roman"/>
                <w:sz w:val="24"/>
                <w:szCs w:val="24"/>
              </w:rPr>
            </w:pPr>
            <w:r>
              <w:rPr>
                <w:rFonts w:ascii="Times New Roman" w:hAnsi="Times New Roman"/>
                <w:sz w:val="24"/>
                <w:szCs w:val="24"/>
              </w:rPr>
              <w:t>Единый сельскохозяйственный налог</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143,2</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49,8</w:t>
            </w:r>
          </w:p>
        </w:tc>
      </w:tr>
      <w:tr w:rsidR="0079581E">
        <w:trPr>
          <w:trHeight w:val="360"/>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1 06 00000 00 0000 000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НАЛОГИ НА ИМУЩЕСТВО</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1 125,8</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1 076,2</w:t>
            </w:r>
          </w:p>
        </w:tc>
      </w:tr>
      <w:tr w:rsidR="0079581E">
        <w:trPr>
          <w:trHeight w:val="260"/>
        </w:trPr>
        <w:tc>
          <w:tcPr>
            <w:tcW w:w="2977" w:type="dxa"/>
          </w:tcPr>
          <w:p w:rsidR="0079581E" w:rsidRDefault="0079581E">
            <w:pPr>
              <w:jc w:val="center"/>
              <w:rPr>
                <w:rFonts w:ascii="Times New Roman" w:hAnsi="Times New Roman"/>
                <w:b/>
                <w:sz w:val="24"/>
                <w:szCs w:val="24"/>
              </w:rPr>
            </w:pPr>
            <w:r>
              <w:rPr>
                <w:rFonts w:ascii="Times New Roman" w:hAnsi="Times New Roman"/>
                <w:sz w:val="24"/>
                <w:szCs w:val="24"/>
              </w:rPr>
              <w:t>106  01000 00 0000 110</w:t>
            </w:r>
          </w:p>
        </w:tc>
        <w:tc>
          <w:tcPr>
            <w:tcW w:w="4111" w:type="dxa"/>
          </w:tcPr>
          <w:p w:rsidR="0079581E" w:rsidRDefault="0079581E">
            <w:pPr>
              <w:rPr>
                <w:rFonts w:ascii="Times New Roman" w:hAnsi="Times New Roman"/>
                <w:sz w:val="24"/>
                <w:szCs w:val="24"/>
              </w:rPr>
            </w:pPr>
            <w:r>
              <w:rPr>
                <w:rFonts w:ascii="Times New Roman" w:hAnsi="Times New Roman"/>
                <w:sz w:val="24"/>
                <w:szCs w:val="24"/>
              </w:rPr>
              <w:t>Налог на имущество физических лиц</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53,5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35,6</w:t>
            </w:r>
          </w:p>
        </w:tc>
      </w:tr>
      <w:tr w:rsidR="0079581E">
        <w:trPr>
          <w:trHeight w:val="90"/>
        </w:trPr>
        <w:tc>
          <w:tcPr>
            <w:tcW w:w="2977" w:type="dxa"/>
          </w:tcPr>
          <w:p w:rsidR="0079581E" w:rsidRDefault="0079581E">
            <w:pPr>
              <w:jc w:val="center"/>
              <w:rPr>
                <w:rFonts w:ascii="Times New Roman" w:hAnsi="Times New Roman"/>
                <w:sz w:val="24"/>
                <w:szCs w:val="24"/>
                <w:lang w:val="en-US"/>
              </w:rPr>
            </w:pPr>
            <w:r>
              <w:rPr>
                <w:rFonts w:ascii="Times New Roman" w:hAnsi="Times New Roman"/>
                <w:sz w:val="24"/>
                <w:szCs w:val="24"/>
              </w:rPr>
              <w:t>1 06 01030 10 0000 110</w:t>
            </w:r>
          </w:p>
          <w:p w:rsidR="0079581E" w:rsidRDefault="0079581E">
            <w:pPr>
              <w:jc w:val="center"/>
              <w:rPr>
                <w:rFonts w:ascii="Times New Roman" w:hAnsi="Times New Roman"/>
                <w:sz w:val="24"/>
                <w:szCs w:val="24"/>
                <w:lang w:val="en-US"/>
              </w:rPr>
            </w:pPr>
          </w:p>
          <w:p w:rsidR="0079581E" w:rsidRDefault="0079581E">
            <w:pPr>
              <w:jc w:val="center"/>
              <w:rPr>
                <w:rFonts w:ascii="Times New Roman" w:hAnsi="Times New Roman"/>
                <w:sz w:val="24"/>
                <w:szCs w:val="24"/>
              </w:rPr>
            </w:pPr>
          </w:p>
        </w:tc>
        <w:tc>
          <w:tcPr>
            <w:tcW w:w="4111" w:type="dxa"/>
          </w:tcPr>
          <w:p w:rsidR="0079581E" w:rsidRDefault="0079581E">
            <w:pPr>
              <w:rPr>
                <w:rFonts w:ascii="Times New Roman" w:hAnsi="Times New Roman"/>
                <w:sz w:val="24"/>
                <w:szCs w:val="24"/>
              </w:rPr>
            </w:pPr>
            <w:r>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53,5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35,6</w:t>
            </w:r>
          </w:p>
        </w:tc>
      </w:tr>
      <w:tr w:rsidR="0079581E">
        <w:trPr>
          <w:trHeight w:val="320"/>
        </w:trPr>
        <w:tc>
          <w:tcPr>
            <w:tcW w:w="2977" w:type="dxa"/>
          </w:tcPr>
          <w:p w:rsidR="0079581E" w:rsidRDefault="0079581E">
            <w:pPr>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 xml:space="preserve"> </w:t>
            </w:r>
            <w:r>
              <w:rPr>
                <w:rFonts w:ascii="Times New Roman" w:hAnsi="Times New Roman"/>
                <w:sz w:val="24"/>
                <w:szCs w:val="24"/>
                <w:lang w:val="en-US"/>
              </w:rPr>
              <w:t>06 06000 00 0000 110</w:t>
            </w:r>
          </w:p>
        </w:tc>
        <w:tc>
          <w:tcPr>
            <w:tcW w:w="4111" w:type="dxa"/>
          </w:tcPr>
          <w:p w:rsidR="0079581E" w:rsidRDefault="0079581E">
            <w:pPr>
              <w:pStyle w:val="2"/>
              <w:jc w:val="center"/>
              <w:rPr>
                <w:rFonts w:ascii="Times New Roman" w:hAnsi="Times New Roman"/>
                <w:snapToGrid w:val="0"/>
                <w:sz w:val="24"/>
                <w:szCs w:val="24"/>
              </w:rPr>
            </w:pPr>
            <w:r>
              <w:rPr>
                <w:rFonts w:ascii="Times New Roman" w:hAnsi="Times New Roman"/>
                <w:snapToGrid w:val="0"/>
                <w:sz w:val="24"/>
                <w:szCs w:val="24"/>
              </w:rPr>
              <w:t>Земельный налог</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1 072,3</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1 040,6</w:t>
            </w:r>
          </w:p>
        </w:tc>
      </w:tr>
      <w:tr w:rsidR="0079581E">
        <w:trPr>
          <w:trHeight w:val="220"/>
        </w:trPr>
        <w:tc>
          <w:tcPr>
            <w:tcW w:w="2977" w:type="dxa"/>
          </w:tcPr>
          <w:p w:rsidR="0079581E" w:rsidRDefault="0079581E">
            <w:pPr>
              <w:jc w:val="center"/>
              <w:rPr>
                <w:rFonts w:ascii="Times New Roman" w:hAnsi="Times New Roman"/>
                <w:sz w:val="24"/>
                <w:szCs w:val="24"/>
                <w:lang w:val="en-US"/>
              </w:rPr>
            </w:pPr>
            <w:r>
              <w:rPr>
                <w:rFonts w:ascii="Times New Roman" w:hAnsi="Times New Roman"/>
                <w:sz w:val="24"/>
                <w:szCs w:val="24"/>
                <w:lang w:val="en-US"/>
              </w:rPr>
              <w:t>1 06 060</w:t>
            </w:r>
            <w:r>
              <w:rPr>
                <w:rFonts w:ascii="Times New Roman" w:hAnsi="Times New Roman"/>
                <w:sz w:val="24"/>
                <w:szCs w:val="24"/>
              </w:rPr>
              <w:t>3</w:t>
            </w:r>
            <w:r>
              <w:rPr>
                <w:rFonts w:ascii="Times New Roman" w:hAnsi="Times New Roman"/>
                <w:sz w:val="24"/>
                <w:szCs w:val="24"/>
                <w:lang w:val="en-US"/>
              </w:rPr>
              <w:t xml:space="preserve">0 </w:t>
            </w:r>
            <w:r>
              <w:rPr>
                <w:rFonts w:ascii="Times New Roman" w:hAnsi="Times New Roman"/>
                <w:sz w:val="24"/>
                <w:szCs w:val="24"/>
              </w:rPr>
              <w:t>00</w:t>
            </w:r>
            <w:r>
              <w:rPr>
                <w:rFonts w:ascii="Times New Roman" w:hAnsi="Times New Roman"/>
                <w:sz w:val="24"/>
                <w:szCs w:val="24"/>
                <w:lang w:val="en-US"/>
              </w:rPr>
              <w:t xml:space="preserve"> 0000 110</w:t>
            </w:r>
          </w:p>
        </w:tc>
        <w:tc>
          <w:tcPr>
            <w:tcW w:w="4111" w:type="dxa"/>
          </w:tcPr>
          <w:p w:rsidR="0079581E" w:rsidRDefault="0079581E">
            <w:pPr>
              <w:pStyle w:val="2"/>
              <w:rPr>
                <w:rFonts w:ascii="Times New Roman" w:hAnsi="Times New Roman"/>
                <w:snapToGrid w:val="0"/>
                <w:sz w:val="24"/>
                <w:szCs w:val="24"/>
              </w:rPr>
            </w:pPr>
            <w:r>
              <w:rPr>
                <w:rFonts w:ascii="Times New Roman" w:hAnsi="Times New Roman"/>
                <w:snapToGrid w:val="0"/>
                <w:sz w:val="24"/>
                <w:szCs w:val="24"/>
              </w:rPr>
              <w:t>Земельный налог с организаций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304,4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299,2</w:t>
            </w:r>
          </w:p>
        </w:tc>
      </w:tr>
      <w:tr w:rsidR="0079581E">
        <w:trPr>
          <w:trHeight w:val="859"/>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1 06 06033 10 0000 110</w:t>
            </w:r>
          </w:p>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p>
        </w:tc>
        <w:tc>
          <w:tcPr>
            <w:tcW w:w="4111" w:type="dxa"/>
          </w:tcPr>
          <w:p w:rsidR="0079581E" w:rsidRDefault="0079581E">
            <w:pPr>
              <w:pStyle w:val="a5"/>
              <w:rPr>
                <w:rFonts w:ascii="Times New Roman" w:hAnsi="Times New Roman"/>
                <w:sz w:val="24"/>
                <w:szCs w:val="24"/>
              </w:rPr>
            </w:pPr>
            <w:r>
              <w:rPr>
                <w:rFonts w:ascii="Times New Roman" w:hAnsi="Times New Roman"/>
                <w:sz w:val="24"/>
                <w:szCs w:val="24"/>
              </w:rPr>
              <w:t>Земельный налог с организаций, обладающих земельным участком, расположенным в границах сельских поселений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304,4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299,2</w:t>
            </w:r>
          </w:p>
        </w:tc>
      </w:tr>
      <w:tr w:rsidR="0079581E">
        <w:trPr>
          <w:trHeight w:val="4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1 06 06040 00 0000 110</w:t>
            </w:r>
          </w:p>
        </w:tc>
        <w:tc>
          <w:tcPr>
            <w:tcW w:w="4111" w:type="dxa"/>
          </w:tcPr>
          <w:p w:rsidR="0079581E" w:rsidRDefault="0079581E">
            <w:pPr>
              <w:pStyle w:val="a5"/>
              <w:rPr>
                <w:rFonts w:ascii="Times New Roman" w:hAnsi="Times New Roman"/>
                <w:sz w:val="24"/>
                <w:szCs w:val="24"/>
              </w:rPr>
            </w:pPr>
            <w:r>
              <w:rPr>
                <w:rFonts w:ascii="Times New Roman" w:hAnsi="Times New Roman"/>
                <w:sz w:val="24"/>
                <w:szCs w:val="24"/>
              </w:rPr>
              <w:t>Земельный налог с физических лиц</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767,9</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741,40</w:t>
            </w:r>
          </w:p>
        </w:tc>
      </w:tr>
      <w:tr w:rsidR="0079581E">
        <w:trPr>
          <w:trHeight w:val="215"/>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1 06 06043 10 0000 110</w:t>
            </w:r>
          </w:p>
        </w:tc>
        <w:tc>
          <w:tcPr>
            <w:tcW w:w="4111" w:type="dxa"/>
          </w:tcPr>
          <w:p w:rsidR="0079581E" w:rsidRDefault="0079581E">
            <w:pPr>
              <w:pStyle w:val="a5"/>
              <w:rPr>
                <w:rFonts w:ascii="Times New Roman" w:hAnsi="Times New Roman"/>
                <w:sz w:val="24"/>
                <w:szCs w:val="24"/>
              </w:rPr>
            </w:pPr>
            <w:r>
              <w:rPr>
                <w:rFonts w:ascii="Times New Roman" w:hAnsi="Times New Roman"/>
                <w:sz w:val="24"/>
                <w:szCs w:val="24"/>
              </w:rPr>
              <w:t>Земельный налог с физических лиц, обладающих земельным участком, расположенным в границах сельских поселений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767,9</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741,4</w:t>
            </w:r>
          </w:p>
        </w:tc>
      </w:tr>
      <w:tr w:rsidR="0079581E">
        <w:trPr>
          <w:trHeight w:val="248"/>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1 11 00000 00 0000 000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ДОХОДЫ ОТ ИСПОЛЬЗОВАНИЯ ИМУЩЕСТВА, НАХОДЯЩЕГОСЯ В ГОСУДАРСТВЕННОЙ И МУНИЦИПАЛЬНОЙ СОБСТВЕННОСТИ</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26,5</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27,9</w:t>
            </w:r>
          </w:p>
        </w:tc>
      </w:tr>
      <w:tr w:rsidR="0079581E">
        <w:trPr>
          <w:trHeight w:val="116"/>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1 11 05000 00 0000 120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26,5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27,9</w:t>
            </w:r>
          </w:p>
        </w:tc>
      </w:tr>
      <w:tr w:rsidR="0079581E">
        <w:trPr>
          <w:trHeight w:val="1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1 11 05030 00 0000 120</w:t>
            </w:r>
          </w:p>
        </w:tc>
        <w:tc>
          <w:tcPr>
            <w:tcW w:w="4111" w:type="dxa"/>
          </w:tcPr>
          <w:p w:rsidR="0079581E" w:rsidRDefault="0079581E">
            <w:pPr>
              <w:rPr>
                <w:rFonts w:ascii="Times New Roman" w:hAnsi="Times New Roman"/>
                <w:sz w:val="24"/>
                <w:szCs w:val="24"/>
              </w:rPr>
            </w:pPr>
            <w:r>
              <w:rPr>
                <w:rFonts w:ascii="Times New Roman" w:hAnsi="Times New Roman"/>
                <w:color w:val="22272F"/>
                <w:sz w:val="24"/>
                <w:szCs w:val="24"/>
                <w:shd w:val="clear" w:color="auto" w:fill="FFFFFF"/>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26,5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27,9</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1 11 05035 10 0000 120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26,5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27,9</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1 13 00000 00 0000 000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ОТ ОКАЗАНИЯ ПЛАТНЫХ УСЛУГ И КОМПЕНСАЦИИ ЗАТРАТ ГОСУДАРСТВА</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38,4</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1 13 02000 00 0000 130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от компенсации затрат государства</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38,4</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1 13 02990 00 0000 130</w:t>
            </w:r>
          </w:p>
        </w:tc>
        <w:tc>
          <w:tcPr>
            <w:tcW w:w="4111" w:type="dxa"/>
          </w:tcPr>
          <w:p w:rsidR="0079581E" w:rsidRDefault="0079581E">
            <w:pPr>
              <w:rPr>
                <w:rFonts w:ascii="Times New Roman" w:hAnsi="Times New Roman"/>
                <w:sz w:val="24"/>
                <w:szCs w:val="24"/>
              </w:rPr>
            </w:pPr>
            <w:r>
              <w:rPr>
                <w:rFonts w:ascii="Times New Roman" w:hAnsi="Times New Roman"/>
                <w:sz w:val="24"/>
                <w:szCs w:val="24"/>
              </w:rPr>
              <w:t>Прочие доходы от компенсации затрат государства</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38,4</w:t>
            </w:r>
          </w:p>
        </w:tc>
      </w:tr>
      <w:tr w:rsidR="0079581E">
        <w:trPr>
          <w:trHeight w:val="28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1 13 02995 10 0000 130</w:t>
            </w:r>
          </w:p>
        </w:tc>
        <w:tc>
          <w:tcPr>
            <w:tcW w:w="4111" w:type="dxa"/>
          </w:tcPr>
          <w:p w:rsidR="0079581E" w:rsidRDefault="0079581E">
            <w:pPr>
              <w:rPr>
                <w:rFonts w:ascii="Times New Roman" w:hAnsi="Times New Roman"/>
                <w:sz w:val="24"/>
                <w:szCs w:val="24"/>
              </w:rPr>
            </w:pPr>
            <w:r>
              <w:rPr>
                <w:rFonts w:ascii="Times New Roman" w:hAnsi="Times New Roman"/>
                <w:sz w:val="24"/>
                <w:szCs w:val="24"/>
              </w:rPr>
              <w:t>Прочие доходы от компенсации затрат бюджетов сельских поселений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38,4</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38,4</w:t>
            </w:r>
          </w:p>
        </w:tc>
      </w:tr>
      <w:tr w:rsidR="0079581E">
        <w:trPr>
          <w:trHeight w:val="409"/>
        </w:trPr>
        <w:tc>
          <w:tcPr>
            <w:tcW w:w="2977" w:type="dxa"/>
          </w:tcPr>
          <w:p w:rsidR="0079581E" w:rsidRDefault="0079581E">
            <w:pPr>
              <w:jc w:val="center"/>
              <w:rPr>
                <w:rFonts w:ascii="Times New Roman" w:hAnsi="Times New Roman"/>
                <w:b/>
                <w:sz w:val="24"/>
                <w:szCs w:val="24"/>
                <w:highlight w:val="cyan"/>
              </w:rPr>
            </w:pPr>
            <w:r>
              <w:rPr>
                <w:rFonts w:ascii="Times New Roman" w:hAnsi="Times New Roman"/>
                <w:b/>
                <w:sz w:val="24"/>
                <w:szCs w:val="24"/>
              </w:rPr>
              <w:t>1 16 00000 00 0000 000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ШТРАФЫ, САНКЦИИ, ВОЗМЕЩЕНИЕ УЩЕРБА</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1,0</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1,8</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1 16 02000 02 0000 140</w:t>
            </w:r>
          </w:p>
        </w:tc>
        <w:tc>
          <w:tcPr>
            <w:tcW w:w="4111" w:type="dxa"/>
          </w:tcPr>
          <w:p w:rsidR="0079581E" w:rsidRDefault="0079581E">
            <w:pPr>
              <w:rPr>
                <w:rFonts w:ascii="Times New Roman" w:hAnsi="Times New Roman"/>
                <w:sz w:val="24"/>
                <w:szCs w:val="24"/>
              </w:rPr>
            </w:pPr>
            <w:r>
              <w:rPr>
                <w:rFonts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1,0</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1,8</w:t>
            </w:r>
          </w:p>
        </w:tc>
      </w:tr>
      <w:tr w:rsidR="0079581E">
        <w:trPr>
          <w:trHeight w:val="200"/>
        </w:trPr>
        <w:tc>
          <w:tcPr>
            <w:tcW w:w="2977" w:type="dxa"/>
          </w:tcPr>
          <w:p w:rsidR="0079581E" w:rsidRDefault="0079581E">
            <w:pPr>
              <w:jc w:val="center"/>
              <w:rPr>
                <w:rFonts w:ascii="Times New Roman" w:hAnsi="Times New Roman"/>
                <w:sz w:val="24"/>
                <w:szCs w:val="24"/>
                <w:highlight w:val="cyan"/>
              </w:rPr>
            </w:pPr>
            <w:r>
              <w:rPr>
                <w:rFonts w:ascii="Times New Roman" w:hAnsi="Times New Roman"/>
                <w:sz w:val="24"/>
                <w:szCs w:val="24"/>
              </w:rPr>
              <w:t>1 16 02020 02 0000 140</w:t>
            </w:r>
          </w:p>
        </w:tc>
        <w:tc>
          <w:tcPr>
            <w:tcW w:w="4111" w:type="dxa"/>
          </w:tcPr>
          <w:p w:rsidR="0079581E" w:rsidRDefault="0079581E">
            <w:pPr>
              <w:rPr>
                <w:rFonts w:ascii="Times New Roman" w:hAnsi="Times New Roman"/>
                <w:sz w:val="24"/>
                <w:szCs w:val="24"/>
              </w:rPr>
            </w:pPr>
            <w:r>
              <w:rPr>
                <w:rFonts w:ascii="Times New Roman" w:hAnsi="Times New Roman"/>
                <w:color w:val="22272F"/>
                <w:sz w:val="24"/>
                <w:szCs w:val="24"/>
                <w:shd w:val="clear" w:color="auto" w:fill="FFFFF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0,0</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1,8</w:t>
            </w:r>
          </w:p>
          <w:p w:rsidR="0079581E" w:rsidRDefault="0079581E">
            <w:pPr>
              <w:jc w:val="center"/>
              <w:rPr>
                <w:rFonts w:ascii="Times New Roman" w:hAnsi="Times New Roman"/>
                <w:sz w:val="24"/>
                <w:szCs w:val="24"/>
              </w:rPr>
            </w:pPr>
          </w:p>
        </w:tc>
      </w:tr>
      <w:tr w:rsidR="0079581E">
        <w:trPr>
          <w:trHeight w:val="200"/>
        </w:trPr>
        <w:tc>
          <w:tcPr>
            <w:tcW w:w="2977" w:type="dxa"/>
          </w:tcPr>
          <w:p w:rsidR="0079581E" w:rsidRDefault="0079581E">
            <w:pPr>
              <w:jc w:val="center"/>
              <w:rPr>
                <w:rFonts w:ascii="Times New Roman" w:hAnsi="Times New Roman"/>
                <w:sz w:val="24"/>
                <w:szCs w:val="24"/>
                <w:lang w:val="en-US"/>
              </w:rPr>
            </w:pPr>
          </w:p>
          <w:p w:rsidR="0079581E" w:rsidRDefault="0079581E">
            <w:pPr>
              <w:jc w:val="center"/>
              <w:rPr>
                <w:rFonts w:ascii="Times New Roman" w:hAnsi="Times New Roman"/>
                <w:sz w:val="24"/>
                <w:szCs w:val="24"/>
                <w:lang w:val="en-US"/>
              </w:rPr>
            </w:pPr>
            <w:r>
              <w:rPr>
                <w:rFonts w:ascii="Times New Roman" w:hAnsi="Times New Roman"/>
                <w:sz w:val="24"/>
                <w:szCs w:val="24"/>
                <w:lang w:val="en-US"/>
              </w:rPr>
              <w:t>1 16 10120 00 0000 140</w:t>
            </w:r>
          </w:p>
        </w:tc>
        <w:tc>
          <w:tcPr>
            <w:tcW w:w="4111" w:type="dxa"/>
          </w:tcPr>
          <w:p w:rsidR="0079581E" w:rsidRDefault="0079581E">
            <w:pPr>
              <w:rPr>
                <w:rFonts w:ascii="Times New Roman" w:hAnsi="Times New Roman"/>
                <w:snapToGrid w:val="0"/>
                <w:sz w:val="24"/>
                <w:szCs w:val="24"/>
              </w:rPr>
            </w:pPr>
            <w:r>
              <w:rPr>
                <w:rFonts w:ascii="Times New Roman" w:hAnsi="Times New Roman"/>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1,0</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0,0</w:t>
            </w:r>
          </w:p>
        </w:tc>
      </w:tr>
      <w:tr w:rsidR="0079581E">
        <w:trPr>
          <w:trHeight w:val="272"/>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2 00 00000 00 0000 000</w:t>
            </w:r>
          </w:p>
        </w:tc>
        <w:tc>
          <w:tcPr>
            <w:tcW w:w="4111" w:type="dxa"/>
          </w:tcPr>
          <w:p w:rsidR="0079581E" w:rsidRDefault="0079581E">
            <w:pPr>
              <w:pStyle w:val="3"/>
              <w:rPr>
                <w:rFonts w:ascii="Times New Roman" w:hAnsi="Times New Roman"/>
                <w:b/>
                <w:sz w:val="24"/>
                <w:szCs w:val="24"/>
              </w:rPr>
            </w:pPr>
            <w:r>
              <w:rPr>
                <w:rFonts w:ascii="Times New Roman" w:hAnsi="Times New Roman"/>
                <w:b/>
                <w:sz w:val="24"/>
                <w:szCs w:val="24"/>
              </w:rPr>
              <w:t>БЕЗВОЗМЕЗДНЫЕ ПОСТУПЛЕНИЯ</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6 444,0</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6 443,8</w:t>
            </w:r>
          </w:p>
        </w:tc>
      </w:tr>
      <w:tr w:rsidR="0079581E">
        <w:trPr>
          <w:trHeight w:val="560"/>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2 02 00000 00 0000 000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БЕЗВОЗМЕЗДНЫЕ ПОСТУПЛЕНИЯ ОТ ДРУГИХ БЮДЖЕТОВ БЮДЖЕТНОЙ СИСТЕМЫ РОССИЙСКОЙ ФЕДЕРАЦИИ</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6 423,5</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6 423,3</w:t>
            </w:r>
          </w:p>
        </w:tc>
      </w:tr>
      <w:tr w:rsidR="0079581E">
        <w:trPr>
          <w:trHeight w:val="610"/>
        </w:trPr>
        <w:tc>
          <w:tcPr>
            <w:tcW w:w="2977" w:type="dxa"/>
          </w:tcPr>
          <w:p w:rsidR="0079581E" w:rsidRDefault="0079581E">
            <w:pPr>
              <w:jc w:val="center"/>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lang w:val="en-US"/>
              </w:rPr>
              <w:t xml:space="preserve"> </w:t>
            </w:r>
            <w:r>
              <w:rPr>
                <w:rFonts w:ascii="Times New Roman" w:hAnsi="Times New Roman"/>
                <w:b/>
                <w:sz w:val="24"/>
                <w:szCs w:val="24"/>
              </w:rPr>
              <w:t>02 10000 00 0000 150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 xml:space="preserve">Дотации бюджетам бюджетной системы Российской Федерации </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 xml:space="preserve">4 742,4 </w:t>
            </w:r>
          </w:p>
        </w:tc>
        <w:tc>
          <w:tcPr>
            <w:tcW w:w="1985" w:type="dxa"/>
          </w:tcPr>
          <w:p w:rsidR="0079581E" w:rsidRDefault="0079581E">
            <w:pPr>
              <w:jc w:val="center"/>
              <w:rPr>
                <w:rFonts w:ascii="Times New Roman" w:hAnsi="Times New Roman"/>
                <w:b/>
                <w:bCs/>
                <w:sz w:val="24"/>
                <w:szCs w:val="24"/>
              </w:rPr>
            </w:pPr>
            <w:r>
              <w:rPr>
                <w:rFonts w:ascii="Times New Roman" w:hAnsi="Times New Roman"/>
                <w:b/>
                <w:bCs/>
                <w:sz w:val="24"/>
                <w:szCs w:val="24"/>
              </w:rPr>
              <w:t>4 742,4</w:t>
            </w:r>
          </w:p>
        </w:tc>
      </w:tr>
      <w:tr w:rsidR="0079581E">
        <w:trPr>
          <w:trHeight w:val="20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lang w:val="en-US"/>
              </w:rPr>
              <w:t>2 02 1</w:t>
            </w:r>
            <w:r>
              <w:rPr>
                <w:rFonts w:ascii="Times New Roman" w:hAnsi="Times New Roman"/>
                <w:sz w:val="24"/>
                <w:szCs w:val="24"/>
              </w:rPr>
              <w:t>5</w:t>
            </w:r>
            <w:r>
              <w:rPr>
                <w:rFonts w:ascii="Times New Roman" w:hAnsi="Times New Roman"/>
                <w:sz w:val="24"/>
                <w:szCs w:val="24"/>
                <w:lang w:val="en-US"/>
              </w:rPr>
              <w:t>0</w:t>
            </w:r>
            <w:r>
              <w:rPr>
                <w:rFonts w:ascii="Times New Roman" w:hAnsi="Times New Roman"/>
                <w:sz w:val="24"/>
                <w:szCs w:val="24"/>
              </w:rPr>
              <w:t>01</w:t>
            </w:r>
            <w:r>
              <w:rPr>
                <w:rFonts w:ascii="Times New Roman" w:hAnsi="Times New Roman"/>
                <w:sz w:val="24"/>
                <w:szCs w:val="24"/>
                <w:lang w:val="en-US"/>
              </w:rPr>
              <w:t xml:space="preserve"> 00 0000 15</w:t>
            </w:r>
            <w:r>
              <w:rPr>
                <w:rFonts w:ascii="Times New Roman" w:hAnsi="Times New Roman"/>
                <w:sz w:val="24"/>
                <w:szCs w:val="24"/>
              </w:rPr>
              <w:t>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Дотации на выравнивание бюджетной обеспеченности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4 703,9</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4 703,9</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 xml:space="preserve"> </w:t>
            </w:r>
            <w:r>
              <w:rPr>
                <w:rFonts w:ascii="Times New Roman" w:hAnsi="Times New Roman"/>
                <w:sz w:val="24"/>
                <w:szCs w:val="24"/>
              </w:rPr>
              <w:t>02 15001 10 0000 150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4 703,9</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4 703,9</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2 02 15002 00 0000 150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Дотации бюджетам на  поддержку мер по обеспечению сбалансированности бюджетов</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38,5</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 xml:space="preserve">2 02 15002 10 0000 150 </w:t>
            </w:r>
          </w:p>
        </w:tc>
        <w:tc>
          <w:tcPr>
            <w:tcW w:w="4111" w:type="dxa"/>
          </w:tcPr>
          <w:p w:rsidR="0079581E" w:rsidRDefault="0079581E">
            <w:pPr>
              <w:rPr>
                <w:rFonts w:ascii="Times New Roman" w:hAnsi="Times New Roman"/>
                <w:sz w:val="24"/>
                <w:szCs w:val="24"/>
              </w:rPr>
            </w:pPr>
            <w:r>
              <w:rPr>
                <w:rFonts w:ascii="Times New Roman" w:hAnsi="Times New Roman"/>
                <w:sz w:val="24"/>
                <w:szCs w:val="24"/>
              </w:rPr>
              <w:t xml:space="preserve">Дотации бюджетам сельских поселений на поддержку мер по обеспечению сбалансированности бюджетов </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38,5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38,5</w:t>
            </w:r>
          </w:p>
        </w:tc>
      </w:tr>
      <w:tr w:rsidR="0079581E">
        <w:trPr>
          <w:trHeight w:val="340"/>
        </w:trPr>
        <w:tc>
          <w:tcPr>
            <w:tcW w:w="2977" w:type="dxa"/>
          </w:tcPr>
          <w:p w:rsidR="0079581E" w:rsidRDefault="0079581E">
            <w:pPr>
              <w:jc w:val="center"/>
              <w:rPr>
                <w:rFonts w:ascii="Times New Roman" w:hAnsi="Times New Roman"/>
                <w:sz w:val="24"/>
                <w:szCs w:val="24"/>
              </w:rPr>
            </w:pPr>
            <w:r>
              <w:rPr>
                <w:rFonts w:ascii="Times New Roman" w:hAnsi="Times New Roman"/>
                <w:b/>
                <w:sz w:val="24"/>
                <w:szCs w:val="24"/>
              </w:rPr>
              <w:t>2 02 30000 00 0000 150</w:t>
            </w:r>
          </w:p>
        </w:tc>
        <w:tc>
          <w:tcPr>
            <w:tcW w:w="4111" w:type="dxa"/>
          </w:tcPr>
          <w:p w:rsidR="0079581E" w:rsidRDefault="0079581E">
            <w:pPr>
              <w:rPr>
                <w:rFonts w:ascii="Times New Roman" w:hAnsi="Times New Roman"/>
                <w:sz w:val="24"/>
                <w:szCs w:val="24"/>
              </w:rPr>
            </w:pPr>
            <w:r>
              <w:rPr>
                <w:rFonts w:ascii="Times New Roman" w:hAnsi="Times New Roman"/>
                <w:b/>
                <w:sz w:val="24"/>
                <w:szCs w:val="24"/>
              </w:rPr>
              <w:t xml:space="preserve">Субвенции бюджетам бюджетной системы Российской Федерации </w:t>
            </w:r>
          </w:p>
        </w:tc>
        <w:tc>
          <w:tcPr>
            <w:tcW w:w="1559" w:type="dxa"/>
          </w:tcPr>
          <w:p w:rsidR="0079581E" w:rsidRDefault="0079581E">
            <w:pPr>
              <w:jc w:val="center"/>
              <w:rPr>
                <w:rFonts w:ascii="Times New Roman" w:hAnsi="Times New Roman"/>
                <w:sz w:val="24"/>
                <w:szCs w:val="24"/>
              </w:rPr>
            </w:pPr>
            <w:r>
              <w:rPr>
                <w:rFonts w:ascii="Times New Roman" w:hAnsi="Times New Roman"/>
                <w:b/>
                <w:sz w:val="24"/>
                <w:szCs w:val="24"/>
              </w:rPr>
              <w:t>119,9</w:t>
            </w:r>
          </w:p>
        </w:tc>
        <w:tc>
          <w:tcPr>
            <w:tcW w:w="1985" w:type="dxa"/>
          </w:tcPr>
          <w:p w:rsidR="0079581E" w:rsidRDefault="0079581E">
            <w:pPr>
              <w:jc w:val="center"/>
              <w:rPr>
                <w:rFonts w:ascii="Times New Roman" w:hAnsi="Times New Roman"/>
                <w:sz w:val="24"/>
                <w:szCs w:val="24"/>
              </w:rPr>
            </w:pPr>
            <w:r>
              <w:rPr>
                <w:rFonts w:ascii="Times New Roman" w:hAnsi="Times New Roman"/>
                <w:b/>
                <w:sz w:val="24"/>
                <w:szCs w:val="24"/>
              </w:rPr>
              <w:t>119,9</w:t>
            </w:r>
          </w:p>
        </w:tc>
      </w:tr>
      <w:tr w:rsidR="0079581E">
        <w:trPr>
          <w:trHeight w:val="1529"/>
        </w:trPr>
        <w:tc>
          <w:tcPr>
            <w:tcW w:w="2977" w:type="dxa"/>
          </w:tcPr>
          <w:p w:rsidR="0079581E" w:rsidRDefault="0079581E">
            <w:pPr>
              <w:jc w:val="center"/>
              <w:rPr>
                <w:rFonts w:ascii="Times New Roman" w:hAnsi="Times New Roman"/>
                <w:b/>
                <w:sz w:val="24"/>
                <w:szCs w:val="24"/>
              </w:rPr>
            </w:pPr>
            <w:r>
              <w:rPr>
                <w:rFonts w:ascii="Times New Roman" w:hAnsi="Times New Roman"/>
                <w:sz w:val="24"/>
                <w:szCs w:val="24"/>
              </w:rPr>
              <w:t>2 02 35118 00 0000 150</w:t>
            </w:r>
          </w:p>
        </w:tc>
        <w:tc>
          <w:tcPr>
            <w:tcW w:w="4111" w:type="dxa"/>
          </w:tcPr>
          <w:p w:rsidR="0079581E" w:rsidRDefault="0079581E">
            <w:pPr>
              <w:rPr>
                <w:rFonts w:ascii="Times New Roman" w:hAnsi="Times New Roman"/>
                <w:b/>
                <w:sz w:val="24"/>
                <w:szCs w:val="24"/>
              </w:rPr>
            </w:pPr>
            <w:r>
              <w:rPr>
                <w:rFonts w:ascii="Times New Roman" w:hAnsi="Times New Roman"/>
                <w:color w:val="22272F"/>
                <w:sz w:val="24"/>
                <w:szCs w:val="24"/>
                <w:shd w:val="clear" w:color="auto" w:fill="FFFFFF"/>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Pr>
          <w:p w:rsidR="0079581E" w:rsidRDefault="0079581E">
            <w:pPr>
              <w:jc w:val="center"/>
              <w:rPr>
                <w:rFonts w:ascii="Times New Roman" w:hAnsi="Times New Roman"/>
                <w:b/>
                <w:sz w:val="24"/>
                <w:szCs w:val="24"/>
              </w:rPr>
            </w:pPr>
            <w:r>
              <w:rPr>
                <w:rFonts w:ascii="Times New Roman" w:hAnsi="Times New Roman"/>
                <w:sz w:val="24"/>
                <w:szCs w:val="24"/>
              </w:rPr>
              <w:t>119,7</w:t>
            </w:r>
          </w:p>
        </w:tc>
        <w:tc>
          <w:tcPr>
            <w:tcW w:w="1985" w:type="dxa"/>
          </w:tcPr>
          <w:p w:rsidR="0079581E" w:rsidRDefault="0079581E">
            <w:pPr>
              <w:jc w:val="center"/>
              <w:rPr>
                <w:rFonts w:ascii="Times New Roman" w:hAnsi="Times New Roman"/>
                <w:b/>
                <w:sz w:val="24"/>
                <w:szCs w:val="24"/>
              </w:rPr>
            </w:pPr>
            <w:r>
              <w:rPr>
                <w:rFonts w:ascii="Times New Roman" w:hAnsi="Times New Roman"/>
                <w:sz w:val="24"/>
                <w:szCs w:val="24"/>
              </w:rPr>
              <w:t>119,7</w:t>
            </w:r>
          </w:p>
        </w:tc>
      </w:tr>
      <w:tr w:rsidR="0079581E">
        <w:trPr>
          <w:trHeight w:val="56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2 02 35118 10 0000 150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119,7</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119,7</w:t>
            </w:r>
          </w:p>
        </w:tc>
      </w:tr>
      <w:tr w:rsidR="0079581E">
        <w:trPr>
          <w:trHeight w:val="74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2 02 30024 00 0000 150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Субвенции местным бюджетам на выполнение передаваемых полномочий субъектов Российской Федерации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0,2</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0,2</w:t>
            </w:r>
          </w:p>
        </w:tc>
      </w:tr>
      <w:tr w:rsidR="0079581E">
        <w:trPr>
          <w:trHeight w:val="1406"/>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2 02 30024 10 0000 150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Субвенции бюджетам сельских поселений на выполнение передаваемых полномочий субъектов Российской Федерации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0,2</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0,2</w:t>
            </w:r>
          </w:p>
        </w:tc>
      </w:tr>
      <w:tr w:rsidR="0079581E">
        <w:trPr>
          <w:trHeight w:val="619"/>
        </w:trPr>
        <w:tc>
          <w:tcPr>
            <w:tcW w:w="2977" w:type="dxa"/>
          </w:tcPr>
          <w:p w:rsidR="0079581E" w:rsidRDefault="0079581E">
            <w:pPr>
              <w:jc w:val="center"/>
              <w:rPr>
                <w:rFonts w:ascii="Times New Roman" w:hAnsi="Times New Roman"/>
                <w:sz w:val="24"/>
                <w:szCs w:val="24"/>
              </w:rPr>
            </w:pPr>
            <w:r>
              <w:rPr>
                <w:rFonts w:ascii="Times New Roman" w:hAnsi="Times New Roman"/>
                <w:b/>
                <w:sz w:val="24"/>
                <w:szCs w:val="24"/>
              </w:rPr>
              <w:t>2 02 40000 00 0000 150</w:t>
            </w:r>
          </w:p>
        </w:tc>
        <w:tc>
          <w:tcPr>
            <w:tcW w:w="4111" w:type="dxa"/>
          </w:tcPr>
          <w:p w:rsidR="0079581E" w:rsidRDefault="0079581E">
            <w:pPr>
              <w:rPr>
                <w:rFonts w:ascii="Times New Roman" w:hAnsi="Times New Roman"/>
                <w:sz w:val="24"/>
                <w:szCs w:val="24"/>
              </w:rPr>
            </w:pPr>
            <w:r>
              <w:rPr>
                <w:rFonts w:ascii="Times New Roman" w:hAnsi="Times New Roman"/>
                <w:b/>
                <w:sz w:val="24"/>
                <w:szCs w:val="24"/>
              </w:rPr>
              <w:t>Иные межбюджетные трансферты</w:t>
            </w:r>
          </w:p>
        </w:tc>
        <w:tc>
          <w:tcPr>
            <w:tcW w:w="1559" w:type="dxa"/>
          </w:tcPr>
          <w:p w:rsidR="0079581E" w:rsidRDefault="0079581E">
            <w:pPr>
              <w:jc w:val="center"/>
              <w:rPr>
                <w:rFonts w:ascii="Times New Roman" w:hAnsi="Times New Roman"/>
                <w:sz w:val="24"/>
                <w:szCs w:val="24"/>
              </w:rPr>
            </w:pPr>
            <w:r>
              <w:rPr>
                <w:rFonts w:ascii="Times New Roman" w:hAnsi="Times New Roman"/>
                <w:b/>
                <w:sz w:val="24"/>
                <w:szCs w:val="24"/>
              </w:rPr>
              <w:t>1 561,2</w:t>
            </w:r>
          </w:p>
        </w:tc>
        <w:tc>
          <w:tcPr>
            <w:tcW w:w="1985" w:type="dxa"/>
          </w:tcPr>
          <w:p w:rsidR="0079581E" w:rsidRDefault="0079581E">
            <w:pPr>
              <w:jc w:val="center"/>
              <w:rPr>
                <w:rFonts w:ascii="Times New Roman" w:hAnsi="Times New Roman"/>
                <w:sz w:val="24"/>
                <w:szCs w:val="24"/>
              </w:rPr>
            </w:pPr>
            <w:r>
              <w:rPr>
                <w:rFonts w:ascii="Times New Roman" w:hAnsi="Times New Roman"/>
                <w:b/>
                <w:sz w:val="24"/>
                <w:szCs w:val="24"/>
              </w:rPr>
              <w:t>1 561,0</w:t>
            </w:r>
          </w:p>
        </w:tc>
      </w:tr>
      <w:tr w:rsidR="0079581E">
        <w:trPr>
          <w:trHeight w:val="70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2 02 40014 00 0000 150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79581E" w:rsidRDefault="0079581E">
            <w:pPr>
              <w:jc w:val="center"/>
              <w:rPr>
                <w:rFonts w:ascii="Times New Roman" w:hAnsi="Times New Roman"/>
                <w:b/>
                <w:sz w:val="24"/>
                <w:szCs w:val="24"/>
              </w:rPr>
            </w:pPr>
            <w:r>
              <w:rPr>
                <w:rFonts w:ascii="Times New Roman" w:hAnsi="Times New Roman"/>
                <w:sz w:val="24"/>
                <w:szCs w:val="24"/>
              </w:rPr>
              <w:t>410,1</w:t>
            </w:r>
          </w:p>
        </w:tc>
        <w:tc>
          <w:tcPr>
            <w:tcW w:w="1985" w:type="dxa"/>
          </w:tcPr>
          <w:p w:rsidR="0079581E" w:rsidRDefault="0079581E">
            <w:pPr>
              <w:jc w:val="center"/>
              <w:rPr>
                <w:rFonts w:ascii="Times New Roman" w:hAnsi="Times New Roman"/>
                <w:b/>
                <w:sz w:val="24"/>
                <w:szCs w:val="24"/>
              </w:rPr>
            </w:pPr>
            <w:r>
              <w:rPr>
                <w:rFonts w:ascii="Times New Roman" w:hAnsi="Times New Roman"/>
                <w:sz w:val="24"/>
                <w:szCs w:val="24"/>
              </w:rPr>
              <w:t>409,9</w:t>
            </w:r>
          </w:p>
        </w:tc>
      </w:tr>
      <w:tr w:rsidR="0079581E">
        <w:trPr>
          <w:trHeight w:val="400"/>
        </w:trPr>
        <w:tc>
          <w:tcPr>
            <w:tcW w:w="2977" w:type="dxa"/>
          </w:tcPr>
          <w:p w:rsidR="0079581E" w:rsidRDefault="0079581E">
            <w:pPr>
              <w:jc w:val="center"/>
              <w:rPr>
                <w:rFonts w:ascii="Times New Roman" w:hAnsi="Times New Roman"/>
                <w:b/>
                <w:sz w:val="24"/>
                <w:szCs w:val="24"/>
              </w:rPr>
            </w:pPr>
            <w:r>
              <w:rPr>
                <w:rFonts w:ascii="Times New Roman" w:hAnsi="Times New Roman"/>
                <w:sz w:val="24"/>
                <w:szCs w:val="24"/>
              </w:rPr>
              <w:t>2 02 40014 10 0000 150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410,1</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409,9</w:t>
            </w:r>
          </w:p>
        </w:tc>
      </w:tr>
      <w:tr w:rsidR="0079581E">
        <w:trPr>
          <w:trHeight w:val="40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2 02 49999 00 0000 150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Прочие межбюджетные трансферты, передаваемые бюджетам</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1 151,1</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1 151,1</w:t>
            </w:r>
          </w:p>
        </w:tc>
      </w:tr>
      <w:tr w:rsidR="0079581E">
        <w:trPr>
          <w:trHeight w:val="400"/>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2 02 49999 10 0000 150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Прочие межбюджетные трансферты, передаваемые бюджетам сельских поселений</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1 151,1</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1 151,1</w:t>
            </w:r>
          </w:p>
        </w:tc>
      </w:tr>
      <w:tr w:rsidR="0079581E">
        <w:trPr>
          <w:trHeight w:val="543"/>
        </w:trPr>
        <w:tc>
          <w:tcPr>
            <w:tcW w:w="2977" w:type="dxa"/>
          </w:tcPr>
          <w:p w:rsidR="0079581E" w:rsidRDefault="0079581E">
            <w:pPr>
              <w:rPr>
                <w:rFonts w:ascii="Times New Roman" w:hAnsi="Times New Roman"/>
                <w:b/>
                <w:sz w:val="24"/>
                <w:szCs w:val="24"/>
              </w:rPr>
            </w:pPr>
            <w:r>
              <w:rPr>
                <w:rFonts w:ascii="Times New Roman" w:hAnsi="Times New Roman"/>
                <w:b/>
                <w:sz w:val="24"/>
                <w:szCs w:val="24"/>
              </w:rPr>
              <w:t>2 18 00000 00 0000 150</w:t>
            </w: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ДОХОДЫ БЮДЖЕТОВ БЮДЖЕТНОЙ СИСТЕМЫ РФ ОТ ВОЗВРАТА ОСТАТКОВ СУБСИДИЙ И ИНЫХ МЕЖБЮДЖЕТНЫХ ТРАНСФЕРТОВ, ИМЕЮЩИХ ЦЕЛЕВОЕ НАЗНАЧЕНИЕ, ПРОШЛЫХ ЛЕТ</w:t>
            </w:r>
          </w:p>
        </w:tc>
        <w:tc>
          <w:tcPr>
            <w:tcW w:w="1559" w:type="dxa"/>
          </w:tcPr>
          <w:p w:rsidR="0079581E" w:rsidRDefault="0079581E">
            <w:pPr>
              <w:tabs>
                <w:tab w:val="left" w:pos="751"/>
              </w:tabs>
              <w:jc w:val="center"/>
              <w:rPr>
                <w:rFonts w:ascii="Times New Roman" w:hAnsi="Times New Roman"/>
                <w:b/>
                <w:sz w:val="24"/>
                <w:szCs w:val="24"/>
              </w:rPr>
            </w:pPr>
            <w:r>
              <w:rPr>
                <w:rFonts w:ascii="Times New Roman" w:hAnsi="Times New Roman"/>
                <w:b/>
                <w:sz w:val="24"/>
                <w:szCs w:val="24"/>
              </w:rPr>
              <w:t>20,5</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20,5</w:t>
            </w:r>
          </w:p>
        </w:tc>
      </w:tr>
      <w:tr w:rsidR="0079581E">
        <w:trPr>
          <w:trHeight w:val="2068"/>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2 18 00000 00 0000 150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20,5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20,5</w:t>
            </w:r>
          </w:p>
        </w:tc>
      </w:tr>
      <w:tr w:rsidR="0079581E">
        <w:trPr>
          <w:trHeight w:val="2443"/>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2 18 00000 10 0000 150</w:t>
            </w:r>
          </w:p>
        </w:tc>
        <w:tc>
          <w:tcPr>
            <w:tcW w:w="4111" w:type="dxa"/>
          </w:tcPr>
          <w:p w:rsidR="0079581E" w:rsidRDefault="0079581E">
            <w:pPr>
              <w:rPr>
                <w:rFonts w:ascii="Times New Roman" w:hAnsi="Times New Roman"/>
                <w:sz w:val="24"/>
                <w:szCs w:val="24"/>
              </w:rPr>
            </w:pPr>
            <w:r>
              <w:rPr>
                <w:rFonts w:ascii="Times New Roman" w:hAnsi="Times New Roman"/>
                <w:color w:val="22272F"/>
                <w:sz w:val="24"/>
                <w:szCs w:val="24"/>
                <w:shd w:val="clear" w:color="auto" w:fill="FFFFFF"/>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20,5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20,5</w:t>
            </w:r>
          </w:p>
        </w:tc>
      </w:tr>
      <w:tr w:rsidR="0079581E">
        <w:trPr>
          <w:trHeight w:val="1734"/>
        </w:trPr>
        <w:tc>
          <w:tcPr>
            <w:tcW w:w="2977" w:type="dxa"/>
          </w:tcPr>
          <w:p w:rsidR="0079581E" w:rsidRDefault="0079581E">
            <w:pPr>
              <w:jc w:val="center"/>
              <w:rPr>
                <w:rFonts w:ascii="Times New Roman" w:hAnsi="Times New Roman"/>
                <w:sz w:val="24"/>
                <w:szCs w:val="24"/>
              </w:rPr>
            </w:pPr>
            <w:r>
              <w:rPr>
                <w:rFonts w:ascii="Times New Roman" w:hAnsi="Times New Roman"/>
                <w:sz w:val="24"/>
                <w:szCs w:val="24"/>
              </w:rPr>
              <w:t>2 18 60010 10 0000 150</w:t>
            </w:r>
          </w:p>
        </w:tc>
        <w:tc>
          <w:tcPr>
            <w:tcW w:w="4111" w:type="dxa"/>
          </w:tcPr>
          <w:p w:rsidR="0079581E" w:rsidRDefault="0079581E">
            <w:pPr>
              <w:rPr>
                <w:rFonts w:ascii="Times New Roman" w:hAnsi="Times New Roman"/>
                <w:sz w:val="24"/>
                <w:szCs w:val="24"/>
              </w:rPr>
            </w:pPr>
            <w:r>
              <w:rPr>
                <w:rFonts w:ascii="Times New Roman" w:hAnsi="Times New Roman"/>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Pr>
          <w:p w:rsidR="0079581E" w:rsidRDefault="0079581E">
            <w:pPr>
              <w:jc w:val="center"/>
              <w:rPr>
                <w:rFonts w:ascii="Times New Roman" w:hAnsi="Times New Roman"/>
                <w:sz w:val="24"/>
                <w:szCs w:val="24"/>
              </w:rPr>
            </w:pPr>
            <w:r>
              <w:rPr>
                <w:rFonts w:ascii="Times New Roman" w:hAnsi="Times New Roman"/>
                <w:sz w:val="24"/>
                <w:szCs w:val="24"/>
              </w:rPr>
              <w:t>20,5</w:t>
            </w:r>
          </w:p>
        </w:tc>
        <w:tc>
          <w:tcPr>
            <w:tcW w:w="1985" w:type="dxa"/>
          </w:tcPr>
          <w:p w:rsidR="0079581E" w:rsidRDefault="0079581E">
            <w:pPr>
              <w:jc w:val="center"/>
              <w:rPr>
                <w:rFonts w:ascii="Times New Roman" w:hAnsi="Times New Roman"/>
                <w:sz w:val="24"/>
                <w:szCs w:val="24"/>
              </w:rPr>
            </w:pPr>
            <w:r>
              <w:rPr>
                <w:rFonts w:ascii="Times New Roman" w:hAnsi="Times New Roman"/>
                <w:sz w:val="24"/>
                <w:szCs w:val="24"/>
              </w:rPr>
              <w:t>20,5</w:t>
            </w:r>
          </w:p>
        </w:tc>
      </w:tr>
      <w:tr w:rsidR="0079581E">
        <w:trPr>
          <w:trHeight w:val="382"/>
        </w:trPr>
        <w:tc>
          <w:tcPr>
            <w:tcW w:w="2977" w:type="dxa"/>
          </w:tcPr>
          <w:p w:rsidR="0079581E" w:rsidRDefault="0079581E">
            <w:pPr>
              <w:rPr>
                <w:rFonts w:ascii="Times New Roman" w:hAnsi="Times New Roman"/>
                <w:sz w:val="24"/>
                <w:szCs w:val="24"/>
              </w:rPr>
            </w:pPr>
          </w:p>
        </w:tc>
        <w:tc>
          <w:tcPr>
            <w:tcW w:w="4111" w:type="dxa"/>
          </w:tcPr>
          <w:p w:rsidR="0079581E" w:rsidRDefault="0079581E">
            <w:pPr>
              <w:rPr>
                <w:rFonts w:ascii="Times New Roman" w:hAnsi="Times New Roman"/>
                <w:b/>
                <w:sz w:val="24"/>
                <w:szCs w:val="24"/>
              </w:rPr>
            </w:pPr>
            <w:r>
              <w:rPr>
                <w:rFonts w:ascii="Times New Roman" w:hAnsi="Times New Roman"/>
                <w:b/>
                <w:sz w:val="24"/>
                <w:szCs w:val="24"/>
              </w:rPr>
              <w:t>Всего доходов</w:t>
            </w:r>
          </w:p>
        </w:tc>
        <w:tc>
          <w:tcPr>
            <w:tcW w:w="1559" w:type="dxa"/>
          </w:tcPr>
          <w:p w:rsidR="0079581E" w:rsidRDefault="0079581E">
            <w:pPr>
              <w:jc w:val="center"/>
              <w:rPr>
                <w:rFonts w:ascii="Times New Roman" w:hAnsi="Times New Roman"/>
                <w:b/>
                <w:sz w:val="24"/>
                <w:szCs w:val="24"/>
              </w:rPr>
            </w:pPr>
            <w:r>
              <w:rPr>
                <w:rFonts w:ascii="Times New Roman" w:hAnsi="Times New Roman"/>
                <w:b/>
                <w:sz w:val="24"/>
                <w:szCs w:val="24"/>
              </w:rPr>
              <w:t>8 365,6</w:t>
            </w:r>
          </w:p>
        </w:tc>
        <w:tc>
          <w:tcPr>
            <w:tcW w:w="1985" w:type="dxa"/>
          </w:tcPr>
          <w:p w:rsidR="0079581E" w:rsidRDefault="0079581E">
            <w:pPr>
              <w:jc w:val="center"/>
              <w:rPr>
                <w:rFonts w:ascii="Times New Roman" w:hAnsi="Times New Roman"/>
                <w:b/>
                <w:sz w:val="24"/>
                <w:szCs w:val="24"/>
              </w:rPr>
            </w:pPr>
            <w:r>
              <w:rPr>
                <w:rFonts w:ascii="Times New Roman" w:hAnsi="Times New Roman"/>
                <w:b/>
                <w:sz w:val="24"/>
                <w:szCs w:val="24"/>
              </w:rPr>
              <w:t>8 113,3</w:t>
            </w:r>
          </w:p>
        </w:tc>
      </w:tr>
    </w:tbl>
    <w:p w:rsidR="0079581E" w:rsidRDefault="0079581E">
      <w:pPr>
        <w:jc w:val="right"/>
      </w:pPr>
    </w:p>
    <w:p w:rsidR="0079581E" w:rsidRDefault="0079581E">
      <w:pPr>
        <w:sectPr w:rsidR="0079581E">
          <w:pgSz w:w="11906" w:h="16838"/>
          <w:pgMar w:top="568" w:right="850" w:bottom="1134" w:left="1701" w:header="708" w:footer="708" w:gutter="0"/>
          <w:cols w:space="720"/>
          <w:docGrid w:linePitch="360"/>
        </w:sectPr>
      </w:pPr>
    </w:p>
    <w:p w:rsidR="0079581E" w:rsidRDefault="0079581E">
      <w:pPr>
        <w:spacing w:after="0"/>
        <w:jc w:val="right"/>
        <w:rPr>
          <w:rFonts w:ascii="Times New Roman" w:hAnsi="Times New Roman"/>
          <w:sz w:val="24"/>
          <w:szCs w:val="24"/>
        </w:rPr>
      </w:pPr>
      <w:bookmarkStart w:id="0" w:name="_Hlk123037503"/>
      <w:r>
        <w:rPr>
          <w:rFonts w:ascii="Times New Roman" w:hAnsi="Times New Roman"/>
          <w:sz w:val="24"/>
          <w:szCs w:val="24"/>
        </w:rPr>
        <w:t>Приложение № 2</w:t>
      </w:r>
    </w:p>
    <w:p w:rsidR="0079581E" w:rsidRDefault="0079581E">
      <w:pPr>
        <w:spacing w:after="0"/>
        <w:jc w:val="right"/>
        <w:rPr>
          <w:rFonts w:ascii="Times New Roman" w:hAnsi="Times New Roman"/>
          <w:sz w:val="24"/>
          <w:szCs w:val="24"/>
        </w:rPr>
      </w:pPr>
      <w:r>
        <w:rPr>
          <w:rFonts w:ascii="Times New Roman" w:hAnsi="Times New Roman"/>
          <w:sz w:val="24"/>
          <w:szCs w:val="24"/>
        </w:rPr>
        <w:t xml:space="preserve">к проекту Решения Собрания депутатов Индустриального </w:t>
      </w:r>
    </w:p>
    <w:p w:rsidR="0079581E" w:rsidRDefault="0079581E">
      <w:pPr>
        <w:spacing w:after="0"/>
        <w:jc w:val="right"/>
        <w:rPr>
          <w:rFonts w:ascii="Times New Roman" w:hAnsi="Times New Roman"/>
          <w:sz w:val="24"/>
          <w:szCs w:val="24"/>
        </w:rPr>
      </w:pPr>
      <w:r>
        <w:rPr>
          <w:rFonts w:ascii="Times New Roman" w:hAnsi="Times New Roman"/>
          <w:sz w:val="24"/>
          <w:szCs w:val="24"/>
        </w:rPr>
        <w:t>сельского поселения «Отчета об исполнении бюджета</w:t>
      </w:r>
    </w:p>
    <w:p w:rsidR="0079581E" w:rsidRDefault="0079581E">
      <w:pPr>
        <w:spacing w:after="0"/>
        <w:jc w:val="right"/>
        <w:rPr>
          <w:rFonts w:ascii="Times New Roman" w:hAnsi="Times New Roman"/>
          <w:sz w:val="24"/>
          <w:szCs w:val="24"/>
        </w:rPr>
      </w:pPr>
      <w:r>
        <w:rPr>
          <w:rFonts w:ascii="Times New Roman" w:hAnsi="Times New Roman"/>
          <w:sz w:val="24"/>
          <w:szCs w:val="24"/>
        </w:rPr>
        <w:t xml:space="preserve"> Индустриального сельского поселения</w:t>
      </w:r>
    </w:p>
    <w:p w:rsidR="0079581E" w:rsidRDefault="0079581E">
      <w:pPr>
        <w:spacing w:after="0"/>
        <w:jc w:val="right"/>
        <w:rPr>
          <w:rFonts w:ascii="Times New Roman" w:hAnsi="Times New Roman"/>
          <w:sz w:val="24"/>
          <w:szCs w:val="24"/>
        </w:rPr>
      </w:pPr>
      <w:r>
        <w:rPr>
          <w:rFonts w:ascii="Times New Roman" w:hAnsi="Times New Roman"/>
          <w:sz w:val="24"/>
          <w:szCs w:val="24"/>
        </w:rPr>
        <w:t xml:space="preserve">Кашарского района за 2023 год» </w:t>
      </w:r>
    </w:p>
    <w:p w:rsidR="0079581E" w:rsidRDefault="0079581E">
      <w:pPr>
        <w:spacing w:after="0"/>
        <w:jc w:val="center"/>
        <w:rPr>
          <w:rFonts w:ascii="Times New Roman" w:hAnsi="Times New Roman"/>
          <w:sz w:val="24"/>
          <w:szCs w:val="24"/>
        </w:rPr>
      </w:pPr>
    </w:p>
    <w:p w:rsidR="0079581E" w:rsidRDefault="0079581E">
      <w:pPr>
        <w:autoSpaceDE w:val="0"/>
        <w:autoSpaceDN w:val="0"/>
        <w:adjustRightInd w:val="0"/>
        <w:spacing w:after="0"/>
        <w:jc w:val="center"/>
        <w:rPr>
          <w:rFonts w:ascii="Times New Roman" w:hAnsi="Times New Roman"/>
          <w:b/>
          <w:bCs/>
          <w:sz w:val="28"/>
          <w:szCs w:val="28"/>
        </w:rPr>
      </w:pPr>
      <w:r>
        <w:rPr>
          <w:rFonts w:ascii="Times New Roman" w:hAnsi="Times New Roman"/>
          <w:b/>
          <w:bCs/>
          <w:sz w:val="28"/>
          <w:szCs w:val="28"/>
        </w:rPr>
        <w:t>Расходы бюджета Индустриального сельского поселения по ведомственной структуре расходов бюджета Индустриального сельского поселения за 2023 год</w:t>
      </w:r>
    </w:p>
    <w:p w:rsidR="0079581E" w:rsidRDefault="0079581E">
      <w:pPr>
        <w:spacing w:after="0"/>
        <w:jc w:val="right"/>
        <w:rPr>
          <w:rFonts w:ascii="Times New Roman" w:hAnsi="Times New Roman"/>
          <w:sz w:val="24"/>
          <w:szCs w:val="24"/>
        </w:rPr>
      </w:pPr>
      <w:r>
        <w:rPr>
          <w:rFonts w:ascii="Times New Roman" w:hAnsi="Times New Roman"/>
          <w:sz w:val="24"/>
          <w:szCs w:val="24"/>
        </w:rPr>
        <w:t xml:space="preserve">                                                              </w:t>
      </w:r>
      <w:bookmarkEnd w:id="0"/>
    </w:p>
    <w:p w:rsidR="0079581E" w:rsidRDefault="0079581E">
      <w:pPr>
        <w:autoSpaceDE w:val="0"/>
        <w:autoSpaceDN w:val="0"/>
        <w:adjustRightInd w:val="0"/>
        <w:spacing w:after="0"/>
        <w:ind w:firstLine="708"/>
        <w:jc w:val="right"/>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(тыс.рублей)</w:t>
      </w:r>
    </w:p>
    <w:tbl>
      <w:tblPr>
        <w:tblW w:w="145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1"/>
        <w:gridCol w:w="938"/>
        <w:gridCol w:w="938"/>
        <w:gridCol w:w="751"/>
        <w:gridCol w:w="2050"/>
        <w:gridCol w:w="1102"/>
        <w:gridCol w:w="1340"/>
        <w:gridCol w:w="1251"/>
      </w:tblGrid>
      <w:tr w:rsidR="0079581E">
        <w:trPr>
          <w:trHeight w:val="455"/>
          <w:jc w:val="center"/>
        </w:trPr>
        <w:tc>
          <w:tcPr>
            <w:tcW w:w="6201" w:type="dxa"/>
          </w:tcPr>
          <w:p w:rsidR="0079581E" w:rsidRDefault="0079581E">
            <w:pPr>
              <w:jc w:val="center"/>
              <w:rPr>
                <w:rFonts w:ascii="Times New Roman" w:hAnsi="Times New Roman"/>
                <w:sz w:val="24"/>
                <w:szCs w:val="24"/>
              </w:rPr>
            </w:pPr>
            <w:r>
              <w:rPr>
                <w:rFonts w:ascii="Times New Roman" w:hAnsi="Times New Roman"/>
                <w:sz w:val="24"/>
                <w:szCs w:val="24"/>
              </w:rPr>
              <w:t>Наименование</w:t>
            </w:r>
          </w:p>
        </w:tc>
        <w:tc>
          <w:tcPr>
            <w:tcW w:w="938" w:type="dxa"/>
          </w:tcPr>
          <w:p w:rsidR="0079581E" w:rsidRDefault="0079581E">
            <w:pPr>
              <w:rPr>
                <w:rFonts w:ascii="Times New Roman" w:hAnsi="Times New Roman"/>
                <w:sz w:val="24"/>
                <w:szCs w:val="24"/>
              </w:rPr>
            </w:pPr>
            <w:r>
              <w:rPr>
                <w:rFonts w:ascii="Times New Roman" w:hAnsi="Times New Roman"/>
                <w:sz w:val="24"/>
                <w:szCs w:val="24"/>
              </w:rPr>
              <w:t>Мин</w:t>
            </w:r>
          </w:p>
        </w:tc>
        <w:tc>
          <w:tcPr>
            <w:tcW w:w="938" w:type="dxa"/>
          </w:tcPr>
          <w:p w:rsidR="0079581E" w:rsidRDefault="0079581E">
            <w:pPr>
              <w:rPr>
                <w:rFonts w:ascii="Times New Roman" w:hAnsi="Times New Roman"/>
                <w:sz w:val="24"/>
                <w:szCs w:val="24"/>
              </w:rPr>
            </w:pPr>
            <w:r>
              <w:rPr>
                <w:rFonts w:ascii="Times New Roman" w:hAnsi="Times New Roman"/>
                <w:sz w:val="24"/>
                <w:szCs w:val="24"/>
              </w:rPr>
              <w:t>Рз</w:t>
            </w:r>
          </w:p>
        </w:tc>
        <w:tc>
          <w:tcPr>
            <w:tcW w:w="751" w:type="dxa"/>
          </w:tcPr>
          <w:p w:rsidR="0079581E" w:rsidRDefault="0079581E">
            <w:pPr>
              <w:rPr>
                <w:rFonts w:ascii="Times New Roman" w:hAnsi="Times New Roman"/>
                <w:sz w:val="24"/>
                <w:szCs w:val="24"/>
              </w:rPr>
            </w:pPr>
            <w:r>
              <w:rPr>
                <w:rFonts w:ascii="Times New Roman" w:hAnsi="Times New Roman"/>
                <w:sz w:val="24"/>
                <w:szCs w:val="24"/>
              </w:rPr>
              <w:t>ПР</w:t>
            </w:r>
          </w:p>
        </w:tc>
        <w:tc>
          <w:tcPr>
            <w:tcW w:w="2050" w:type="dxa"/>
          </w:tcPr>
          <w:p w:rsidR="0079581E" w:rsidRDefault="0079581E">
            <w:pPr>
              <w:rPr>
                <w:rFonts w:ascii="Times New Roman" w:hAnsi="Times New Roman"/>
                <w:sz w:val="24"/>
                <w:szCs w:val="24"/>
              </w:rPr>
            </w:pPr>
            <w:r>
              <w:rPr>
                <w:rFonts w:ascii="Times New Roman" w:hAnsi="Times New Roman"/>
                <w:sz w:val="24"/>
                <w:szCs w:val="24"/>
              </w:rPr>
              <w:t>ЦСР</w:t>
            </w:r>
          </w:p>
        </w:tc>
        <w:tc>
          <w:tcPr>
            <w:tcW w:w="1102" w:type="dxa"/>
          </w:tcPr>
          <w:p w:rsidR="0079581E" w:rsidRDefault="0079581E">
            <w:pPr>
              <w:rPr>
                <w:rFonts w:ascii="Times New Roman" w:hAnsi="Times New Roman"/>
                <w:sz w:val="24"/>
                <w:szCs w:val="24"/>
              </w:rPr>
            </w:pPr>
            <w:r>
              <w:rPr>
                <w:rFonts w:ascii="Times New Roman" w:hAnsi="Times New Roman"/>
                <w:sz w:val="24"/>
                <w:szCs w:val="24"/>
              </w:rPr>
              <w:t>ВР</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Плановые назначения</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Кассовое исполнение</w:t>
            </w:r>
          </w:p>
        </w:tc>
      </w:tr>
      <w:tr w:rsidR="0079581E">
        <w:trPr>
          <w:trHeight w:val="455"/>
          <w:jc w:val="center"/>
        </w:trPr>
        <w:tc>
          <w:tcPr>
            <w:tcW w:w="6201" w:type="dxa"/>
          </w:tcPr>
          <w:p w:rsidR="0079581E" w:rsidRDefault="0079581E">
            <w:pPr>
              <w:rPr>
                <w:rFonts w:ascii="Times New Roman" w:hAnsi="Times New Roman"/>
                <w:b/>
                <w:sz w:val="24"/>
                <w:szCs w:val="24"/>
              </w:rPr>
            </w:pPr>
            <w:r>
              <w:rPr>
                <w:rFonts w:ascii="Times New Roman" w:hAnsi="Times New Roman"/>
                <w:b/>
                <w:sz w:val="24"/>
                <w:szCs w:val="24"/>
              </w:rPr>
              <w:t xml:space="preserve">АДМИНИСТРАЦИЯ ИНДУСТРИАЛЬНОГО СЕЛЬСКОГО ПОСЕЛЕНИЯ </w:t>
            </w:r>
          </w:p>
        </w:tc>
        <w:tc>
          <w:tcPr>
            <w:tcW w:w="938" w:type="dxa"/>
          </w:tcPr>
          <w:p w:rsidR="0079581E" w:rsidRDefault="0079581E">
            <w:pPr>
              <w:jc w:val="center"/>
              <w:rPr>
                <w:rFonts w:ascii="Times New Roman" w:hAnsi="Times New Roman"/>
                <w:b/>
                <w:sz w:val="24"/>
                <w:szCs w:val="24"/>
              </w:rPr>
            </w:pPr>
            <w:r>
              <w:rPr>
                <w:rFonts w:ascii="Times New Roman" w:hAnsi="Times New Roman"/>
                <w:b/>
                <w:sz w:val="24"/>
                <w:szCs w:val="24"/>
              </w:rPr>
              <w:t>951</w:t>
            </w:r>
          </w:p>
        </w:tc>
        <w:tc>
          <w:tcPr>
            <w:tcW w:w="938" w:type="dxa"/>
          </w:tcPr>
          <w:p w:rsidR="0079581E" w:rsidRDefault="0079581E">
            <w:pPr>
              <w:jc w:val="center"/>
              <w:rPr>
                <w:rFonts w:ascii="Times New Roman" w:hAnsi="Times New Roman"/>
                <w:b/>
                <w:sz w:val="24"/>
                <w:szCs w:val="24"/>
              </w:rPr>
            </w:pPr>
          </w:p>
        </w:tc>
        <w:tc>
          <w:tcPr>
            <w:tcW w:w="751" w:type="dxa"/>
          </w:tcPr>
          <w:p w:rsidR="0079581E" w:rsidRDefault="0079581E">
            <w:pPr>
              <w:jc w:val="center"/>
              <w:rPr>
                <w:rFonts w:ascii="Times New Roman" w:hAnsi="Times New Roman"/>
                <w:b/>
                <w:sz w:val="24"/>
                <w:szCs w:val="24"/>
              </w:rPr>
            </w:pPr>
          </w:p>
        </w:tc>
        <w:tc>
          <w:tcPr>
            <w:tcW w:w="2050" w:type="dxa"/>
          </w:tcPr>
          <w:p w:rsidR="0079581E" w:rsidRDefault="0079581E">
            <w:pPr>
              <w:jc w:val="center"/>
              <w:rPr>
                <w:rFonts w:ascii="Times New Roman" w:hAnsi="Times New Roman"/>
                <w:b/>
                <w:sz w:val="24"/>
                <w:szCs w:val="24"/>
              </w:rPr>
            </w:pPr>
          </w:p>
        </w:tc>
        <w:tc>
          <w:tcPr>
            <w:tcW w:w="1102" w:type="dxa"/>
          </w:tcPr>
          <w:p w:rsidR="0079581E" w:rsidRDefault="0079581E">
            <w:pPr>
              <w:jc w:val="center"/>
              <w:rPr>
                <w:rFonts w:ascii="Times New Roman" w:hAnsi="Times New Roman"/>
                <w:b/>
                <w:sz w:val="24"/>
                <w:szCs w:val="24"/>
              </w:rPr>
            </w:pPr>
          </w:p>
        </w:tc>
        <w:tc>
          <w:tcPr>
            <w:tcW w:w="1340" w:type="dxa"/>
          </w:tcPr>
          <w:p w:rsidR="0079581E" w:rsidRDefault="0079581E">
            <w:pPr>
              <w:jc w:val="center"/>
              <w:rPr>
                <w:rFonts w:ascii="Times New Roman" w:hAnsi="Times New Roman"/>
                <w:b/>
                <w:bCs/>
                <w:sz w:val="24"/>
                <w:szCs w:val="24"/>
              </w:rPr>
            </w:pPr>
            <w:r>
              <w:rPr>
                <w:rFonts w:ascii="Times New Roman" w:hAnsi="Times New Roman"/>
                <w:b/>
                <w:bCs/>
                <w:sz w:val="24"/>
                <w:szCs w:val="24"/>
              </w:rPr>
              <w:t xml:space="preserve">8 427,7 </w:t>
            </w:r>
          </w:p>
        </w:tc>
        <w:tc>
          <w:tcPr>
            <w:tcW w:w="1251" w:type="dxa"/>
          </w:tcPr>
          <w:p w:rsidR="0079581E" w:rsidRDefault="0079581E">
            <w:pPr>
              <w:jc w:val="center"/>
              <w:rPr>
                <w:rFonts w:ascii="Times New Roman" w:hAnsi="Times New Roman"/>
                <w:b/>
                <w:bCs/>
                <w:sz w:val="24"/>
                <w:szCs w:val="24"/>
              </w:rPr>
            </w:pPr>
            <w:r>
              <w:rPr>
                <w:rFonts w:ascii="Times New Roman" w:hAnsi="Times New Roman"/>
                <w:b/>
                <w:bCs/>
                <w:sz w:val="24"/>
                <w:szCs w:val="24"/>
              </w:rPr>
              <w:t>8 145,5</w:t>
            </w:r>
          </w:p>
        </w:tc>
      </w:tr>
      <w:tr w:rsidR="0079581E">
        <w:trPr>
          <w:trHeight w:val="495"/>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w:t>
            </w:r>
            <w:r>
              <w:rPr>
                <w:rFonts w:ascii="Times New Roman" w:hAnsi="Times New Roman"/>
                <w:color w:val="22272F"/>
                <w:sz w:val="24"/>
                <w:szCs w:val="24"/>
              </w:rPr>
              <w:t>асходы на выплаты персоналу государственных (муниципальных) органов)</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90 1 00  00110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120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5 275,0</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5178,3</w:t>
            </w:r>
          </w:p>
          <w:p w:rsidR="0079581E" w:rsidRDefault="0079581E">
            <w:pPr>
              <w:jc w:val="center"/>
              <w:rPr>
                <w:rFonts w:ascii="Times New Roman" w:hAnsi="Times New Roman"/>
                <w:sz w:val="24"/>
                <w:szCs w:val="24"/>
              </w:rPr>
            </w:pPr>
          </w:p>
        </w:tc>
      </w:tr>
      <w:tr w:rsidR="0079581E">
        <w:trPr>
          <w:trHeight w:val="1884"/>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 xml:space="preserve">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(расходы на выплаты персоналу государственных (муниципальных) органов) </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90 1 00  00190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120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257,0</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257,0</w:t>
            </w:r>
          </w:p>
        </w:tc>
      </w:tr>
      <w:tr w:rsidR="0079581E">
        <w:trPr>
          <w:trHeight w:val="495"/>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90 1 00 00190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684,1</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551,3</w:t>
            </w:r>
          </w:p>
        </w:tc>
      </w:tr>
      <w:tr w:rsidR="0079581E">
        <w:trPr>
          <w:trHeight w:val="495"/>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 (уплата налогов, сборов и иных платежей)</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90 1 00 00190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850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11,0</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8,9</w:t>
            </w:r>
          </w:p>
        </w:tc>
      </w:tr>
      <w:tr w:rsidR="0079581E">
        <w:trPr>
          <w:trHeight w:val="495"/>
          <w:jc w:val="center"/>
        </w:trPr>
        <w:tc>
          <w:tcPr>
            <w:tcW w:w="6201" w:type="dxa"/>
          </w:tcPr>
          <w:p w:rsidR="0079581E" w:rsidRDefault="0079581E">
            <w:pPr>
              <w:rPr>
                <w:rFonts w:ascii="Times New Roman" w:hAnsi="Times New Roman"/>
                <w:sz w:val="24"/>
                <w:szCs w:val="24"/>
              </w:rPr>
            </w:pPr>
            <w:r>
              <w:rPr>
                <w:rFonts w:ascii="Times New Roman" w:hAnsi="Times New Roman"/>
                <w:sz w:val="24"/>
                <w:szCs w:val="24"/>
              </w:rPr>
              <w:t xml:space="preserve">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9.1, статьей 9ю3 Областного закона от 25 октября 2002 года №273 – ЗС «об административных правонарушениях в рамках непрограмных расходов органов местного самоуправления Кашарского района </w:t>
            </w:r>
            <w:r>
              <w:rPr>
                <w:rFonts w:ascii="Times New Roman" w:hAnsi="Times New Roman"/>
                <w:color w:val="000000"/>
                <w:sz w:val="24"/>
                <w:szCs w:val="24"/>
              </w:rPr>
              <w:t xml:space="preserve"> (иные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89 9 00 72390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0,2</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0,2</w:t>
            </w:r>
          </w:p>
        </w:tc>
      </w:tr>
      <w:tr w:rsidR="0079581E">
        <w:trPr>
          <w:trHeight w:val="90"/>
          <w:jc w:val="center"/>
        </w:trPr>
        <w:tc>
          <w:tcPr>
            <w:tcW w:w="6201" w:type="dxa"/>
          </w:tcPr>
          <w:p w:rsidR="0079581E" w:rsidRDefault="0079581E">
            <w:pPr>
              <w:rPr>
                <w:rFonts w:ascii="Times New Roman" w:hAnsi="Times New Roman"/>
                <w:color w:val="000000"/>
                <w:sz w:val="24"/>
                <w:szCs w:val="24"/>
              </w:rPr>
            </w:pPr>
            <w:r>
              <w:rPr>
                <w:rFonts w:ascii="Times New Roman" w:hAnsi="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rFonts w:ascii="Times New Roman" w:hAnsi="Times New Roman"/>
                <w:bCs/>
                <w:kern w:val="2"/>
                <w:sz w:val="24"/>
                <w:szCs w:val="24"/>
              </w:rPr>
              <w:t xml:space="preserve"> муниципальной программы </w:t>
            </w:r>
            <w:r>
              <w:rPr>
                <w:rFonts w:ascii="Times New Roman" w:hAnsi="Times New Roman"/>
                <w:color w:val="000000"/>
                <w:sz w:val="24"/>
                <w:szCs w:val="24"/>
              </w:rPr>
              <w:t>Индустриального сельского поселения «У</w:t>
            </w:r>
            <w:r>
              <w:rPr>
                <w:rFonts w:ascii="Times New Roman" w:hAnsi="Times New Roman"/>
                <w:sz w:val="24"/>
                <w:szCs w:val="24"/>
              </w:rPr>
              <w:t xml:space="preserve">правление </w:t>
            </w:r>
            <w:r>
              <w:rPr>
                <w:rFonts w:ascii="Times New Roman" w:hAnsi="Times New Roman"/>
                <w:bCs/>
                <w:sz w:val="24"/>
                <w:szCs w:val="24"/>
              </w:rPr>
              <w:t>муниципальными финансами и создание условий для эффективного управления» (</w:t>
            </w:r>
            <w:r>
              <w:rPr>
                <w:rFonts w:ascii="Times New Roman" w:hAnsi="Times New Roman"/>
                <w:color w:val="22272F"/>
                <w:sz w:val="24"/>
                <w:szCs w:val="24"/>
              </w:rPr>
              <w:t>Иные межбюджетные трансферты)</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01 200 86010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540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142,3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142,3</w:t>
            </w:r>
          </w:p>
        </w:tc>
      </w:tr>
      <w:tr w:rsidR="0079581E">
        <w:trPr>
          <w:trHeight w:val="495"/>
          <w:jc w:val="center"/>
        </w:trPr>
        <w:tc>
          <w:tcPr>
            <w:tcW w:w="6201" w:type="dxa"/>
            <w:vAlign w:val="center"/>
          </w:tcPr>
          <w:p w:rsidR="0079581E" w:rsidRDefault="0079581E">
            <w:pPr>
              <w:rPr>
                <w:rFonts w:ascii="Times New Roman" w:hAnsi="Times New Roman"/>
                <w:color w:val="000000"/>
                <w:sz w:val="24"/>
                <w:szCs w:val="24"/>
              </w:rPr>
            </w:pPr>
            <w:r>
              <w:rPr>
                <w:rFonts w:ascii="Times New Roman" w:hAnsi="Times New Roman"/>
                <w:color w:val="000000"/>
                <w:sz w:val="24"/>
                <w:szCs w:val="24"/>
              </w:rPr>
              <w:t>Резервный фонд Администрации Индустриального сельского поселения (резервные средства)</w:t>
            </w:r>
          </w:p>
        </w:tc>
        <w:tc>
          <w:tcPr>
            <w:tcW w:w="938" w:type="dxa"/>
          </w:tcPr>
          <w:p w:rsidR="0079581E" w:rsidRDefault="0079581E">
            <w:pP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rPr>
                <w:rFonts w:ascii="Times New Roman" w:hAnsi="Times New Roman"/>
                <w:sz w:val="24"/>
                <w:szCs w:val="24"/>
              </w:rPr>
            </w:pPr>
            <w:r>
              <w:rPr>
                <w:rFonts w:ascii="Times New Roman" w:hAnsi="Times New Roman"/>
                <w:sz w:val="24"/>
                <w:szCs w:val="24"/>
              </w:rPr>
              <w:t>11</w:t>
            </w:r>
          </w:p>
        </w:tc>
        <w:tc>
          <w:tcPr>
            <w:tcW w:w="2050" w:type="dxa"/>
          </w:tcPr>
          <w:p w:rsidR="0079581E" w:rsidRDefault="0079581E">
            <w:pPr>
              <w:rPr>
                <w:rFonts w:ascii="Times New Roman" w:hAnsi="Times New Roman"/>
                <w:sz w:val="24"/>
                <w:szCs w:val="24"/>
              </w:rPr>
            </w:pPr>
            <w:r>
              <w:rPr>
                <w:rFonts w:ascii="Times New Roman" w:hAnsi="Times New Roman"/>
                <w:sz w:val="24"/>
                <w:szCs w:val="24"/>
              </w:rPr>
              <w:t>99 9 00 90010</w:t>
            </w:r>
          </w:p>
        </w:tc>
        <w:tc>
          <w:tcPr>
            <w:tcW w:w="1102" w:type="dxa"/>
          </w:tcPr>
          <w:p w:rsidR="0079581E" w:rsidRDefault="0079581E">
            <w:pPr>
              <w:rPr>
                <w:rFonts w:ascii="Times New Roman" w:hAnsi="Times New Roman"/>
                <w:sz w:val="24"/>
                <w:szCs w:val="24"/>
              </w:rPr>
            </w:pPr>
            <w:r>
              <w:rPr>
                <w:rFonts w:ascii="Times New Roman" w:hAnsi="Times New Roman"/>
                <w:sz w:val="24"/>
                <w:szCs w:val="24"/>
              </w:rPr>
              <w:t>870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1,0</w:t>
            </w:r>
          </w:p>
        </w:tc>
        <w:tc>
          <w:tcPr>
            <w:tcW w:w="1251" w:type="dxa"/>
          </w:tcPr>
          <w:p w:rsidR="0079581E" w:rsidRDefault="0079581E">
            <w:pPr>
              <w:rPr>
                <w:rFonts w:ascii="Times New Roman" w:hAnsi="Times New Roman"/>
                <w:sz w:val="24"/>
                <w:szCs w:val="24"/>
              </w:rPr>
            </w:pPr>
            <w:r>
              <w:rPr>
                <w:rFonts w:ascii="Times New Roman" w:hAnsi="Times New Roman"/>
                <w:sz w:val="24"/>
                <w:szCs w:val="24"/>
              </w:rPr>
              <w:t>0</w:t>
            </w:r>
          </w:p>
        </w:tc>
      </w:tr>
      <w:tr w:rsidR="0079581E">
        <w:trPr>
          <w:trHeight w:val="351"/>
          <w:jc w:val="center"/>
        </w:trPr>
        <w:tc>
          <w:tcPr>
            <w:tcW w:w="6201" w:type="dxa"/>
            <w:tcBorders>
              <w:top w:val="single" w:sz="4" w:space="0" w:color="auto"/>
              <w:left w:val="single" w:sz="4" w:space="0" w:color="000000"/>
              <w:bottom w:val="single" w:sz="4" w:space="0" w:color="000000"/>
            </w:tcBorders>
          </w:tcPr>
          <w:p w:rsidR="0079581E" w:rsidRDefault="0079581E">
            <w:pPr>
              <w:snapToGrid w:val="0"/>
              <w:rPr>
                <w:rFonts w:ascii="Times New Roman" w:hAnsi="Times New Roman"/>
                <w:sz w:val="24"/>
                <w:szCs w:val="24"/>
              </w:rPr>
            </w:pPr>
            <w:r>
              <w:rPr>
                <w:rFonts w:ascii="Times New Roman" w:hAnsi="Times New Roman"/>
                <w:bCs/>
                <w:sz w:val="24"/>
                <w:szCs w:val="24"/>
              </w:rPr>
              <w:t>Мероприятия направленные на создание условий для снижения право</w:t>
            </w:r>
            <w:r>
              <w:rPr>
                <w:rFonts w:ascii="Times New Roman" w:hAnsi="Times New Roman"/>
                <w:bCs/>
                <w:sz w:val="24"/>
                <w:szCs w:val="24"/>
              </w:rPr>
              <w:softHyphen/>
              <w:t>вого нигилизма населения, форми</w:t>
            </w:r>
            <w:r>
              <w:rPr>
                <w:rFonts w:ascii="Times New Roman" w:hAnsi="Times New Roman"/>
                <w:bCs/>
                <w:sz w:val="24"/>
                <w:szCs w:val="24"/>
              </w:rPr>
              <w:softHyphen/>
              <w:t>рование антикор</w:t>
            </w:r>
            <w:r>
              <w:rPr>
                <w:rFonts w:ascii="Times New Roman" w:hAnsi="Times New Roman"/>
                <w:bCs/>
                <w:sz w:val="24"/>
                <w:szCs w:val="24"/>
              </w:rPr>
              <w:softHyphen/>
              <w:t>рупционного обще</w:t>
            </w:r>
            <w:r>
              <w:rPr>
                <w:rFonts w:ascii="Times New Roman" w:hAnsi="Times New Roman"/>
                <w:bCs/>
                <w:sz w:val="24"/>
                <w:szCs w:val="24"/>
              </w:rPr>
              <w:softHyphen/>
              <w:t>ственного мнения и нетерпимости к кор</w:t>
            </w:r>
            <w:r>
              <w:rPr>
                <w:rFonts w:ascii="Times New Roman" w:hAnsi="Times New Roman"/>
                <w:bCs/>
                <w:sz w:val="24"/>
                <w:szCs w:val="24"/>
              </w:rPr>
              <w:softHyphen/>
              <w:t>рупционному поведе</w:t>
            </w:r>
            <w:r>
              <w:rPr>
                <w:rFonts w:ascii="Times New Roman" w:hAnsi="Times New Roman"/>
                <w:bCs/>
                <w:sz w:val="24"/>
                <w:szCs w:val="24"/>
              </w:rPr>
              <w:softHyphen/>
              <w:t>нию</w:t>
            </w:r>
            <w:r>
              <w:rPr>
                <w:rFonts w:ascii="Times New Roman" w:hAnsi="Times New Roman"/>
                <w:sz w:val="24"/>
                <w:szCs w:val="24"/>
              </w:rPr>
              <w:t xml:space="preserve">, в рамках подпрограммы «Противодействие коррупции в Индустриальном сельском поселении» </w:t>
            </w:r>
            <w:r>
              <w:rPr>
                <w:rFonts w:ascii="Times New Roman" w:hAnsi="Times New Roman"/>
                <w:bCs/>
                <w:kern w:val="1"/>
                <w:sz w:val="24"/>
                <w:szCs w:val="24"/>
              </w:rPr>
              <w:t xml:space="preserve">муниципальной программы </w:t>
            </w:r>
            <w:r>
              <w:rPr>
                <w:rFonts w:ascii="Times New Roman" w:hAnsi="Times New Roman"/>
                <w:color w:val="000000"/>
                <w:sz w:val="24"/>
                <w:szCs w:val="24"/>
              </w:rPr>
              <w:t>Индустриального сельского поселения «</w:t>
            </w:r>
            <w:r>
              <w:rPr>
                <w:rFonts w:ascii="Times New Roman" w:hAnsi="Times New Roman"/>
                <w:sz w:val="24"/>
                <w:szCs w:val="24"/>
              </w:rPr>
              <w:t>Обеспечение обще</w:t>
            </w:r>
            <w:r>
              <w:rPr>
                <w:rFonts w:ascii="Times New Roman" w:hAnsi="Times New Roman"/>
                <w:sz w:val="24"/>
                <w:szCs w:val="24"/>
              </w:rPr>
              <w:softHyphen/>
              <w:t xml:space="preserve">ственного порядка и противодействие преступности»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Borders>
              <w:top w:val="single" w:sz="4" w:space="0" w:color="auto"/>
              <w:left w:val="single" w:sz="4" w:space="0" w:color="000000"/>
              <w:bottom w:val="single" w:sz="4" w:space="0" w:color="000000"/>
              <w:right w:val="single" w:sz="4" w:space="0" w:color="000000"/>
            </w:tcBorders>
          </w:tcPr>
          <w:p w:rsidR="0079581E" w:rsidRDefault="0079581E">
            <w:pPr>
              <w:snapToGrid w:val="0"/>
              <w:jc w:val="center"/>
              <w:rPr>
                <w:rFonts w:ascii="Times New Roman" w:hAnsi="Times New Roman"/>
                <w:sz w:val="24"/>
                <w:szCs w:val="24"/>
              </w:rPr>
            </w:pPr>
            <w:r>
              <w:rPr>
                <w:rFonts w:ascii="Times New Roman" w:hAnsi="Times New Roman"/>
                <w:sz w:val="24"/>
                <w:szCs w:val="24"/>
              </w:rPr>
              <w:t>951</w:t>
            </w:r>
          </w:p>
        </w:tc>
        <w:tc>
          <w:tcPr>
            <w:tcW w:w="938" w:type="dxa"/>
            <w:tcBorders>
              <w:top w:val="single" w:sz="4" w:space="0" w:color="auto"/>
              <w:left w:val="single" w:sz="4" w:space="0" w:color="000000"/>
              <w:bottom w:val="single" w:sz="4" w:space="0" w:color="000000"/>
            </w:tcBorders>
          </w:tcPr>
          <w:p w:rsidR="0079581E" w:rsidRDefault="0079581E">
            <w:pPr>
              <w:snapToGrid w:val="0"/>
              <w:jc w:val="center"/>
              <w:rPr>
                <w:rFonts w:ascii="Times New Roman" w:hAnsi="Times New Roman"/>
                <w:sz w:val="24"/>
                <w:szCs w:val="24"/>
              </w:rPr>
            </w:pPr>
            <w:r>
              <w:rPr>
                <w:rFonts w:ascii="Times New Roman" w:hAnsi="Times New Roman"/>
                <w:sz w:val="24"/>
                <w:szCs w:val="24"/>
              </w:rPr>
              <w:t>01</w:t>
            </w:r>
          </w:p>
        </w:tc>
        <w:tc>
          <w:tcPr>
            <w:tcW w:w="751" w:type="dxa"/>
            <w:tcBorders>
              <w:top w:val="single" w:sz="4" w:space="0" w:color="auto"/>
              <w:left w:val="single" w:sz="4" w:space="0" w:color="000000"/>
              <w:bottom w:val="single" w:sz="4" w:space="0" w:color="000000"/>
            </w:tcBorders>
          </w:tcPr>
          <w:p w:rsidR="0079581E" w:rsidRDefault="0079581E">
            <w:pPr>
              <w:snapToGrid w:val="0"/>
              <w:jc w:val="center"/>
              <w:rPr>
                <w:rFonts w:ascii="Times New Roman" w:hAnsi="Times New Roman"/>
                <w:sz w:val="24"/>
                <w:szCs w:val="24"/>
              </w:rPr>
            </w:pPr>
            <w:r>
              <w:rPr>
                <w:rFonts w:ascii="Times New Roman" w:hAnsi="Times New Roman"/>
                <w:sz w:val="24"/>
                <w:szCs w:val="24"/>
              </w:rPr>
              <w:t>13</w:t>
            </w:r>
          </w:p>
        </w:tc>
        <w:tc>
          <w:tcPr>
            <w:tcW w:w="2050" w:type="dxa"/>
            <w:tcBorders>
              <w:top w:val="single" w:sz="4" w:space="0" w:color="auto"/>
              <w:left w:val="single" w:sz="4" w:space="0" w:color="000000"/>
              <w:bottom w:val="single" w:sz="4" w:space="0" w:color="000000"/>
            </w:tcBorders>
          </w:tcPr>
          <w:p w:rsidR="0079581E" w:rsidRDefault="0079581E">
            <w:pPr>
              <w:snapToGrid w:val="0"/>
              <w:jc w:val="center"/>
              <w:rPr>
                <w:rFonts w:ascii="Times New Roman" w:hAnsi="Times New Roman"/>
                <w:sz w:val="24"/>
                <w:szCs w:val="24"/>
              </w:rPr>
            </w:pPr>
            <w:r>
              <w:rPr>
                <w:rFonts w:ascii="Times New Roman" w:hAnsi="Times New Roman"/>
                <w:sz w:val="24"/>
                <w:szCs w:val="24"/>
              </w:rPr>
              <w:t>05 1 00 20170</w:t>
            </w:r>
          </w:p>
        </w:tc>
        <w:tc>
          <w:tcPr>
            <w:tcW w:w="1102" w:type="dxa"/>
            <w:tcBorders>
              <w:top w:val="single" w:sz="4" w:space="0" w:color="auto"/>
              <w:left w:val="single" w:sz="4" w:space="0" w:color="000000"/>
              <w:bottom w:val="single" w:sz="4" w:space="0" w:color="000000"/>
            </w:tcBorders>
          </w:tcPr>
          <w:p w:rsidR="0079581E" w:rsidRDefault="0079581E">
            <w:pPr>
              <w:snapToGrid w:val="0"/>
              <w:jc w:val="center"/>
              <w:rPr>
                <w:rFonts w:ascii="Times New Roman" w:hAnsi="Times New Roman"/>
                <w:sz w:val="24"/>
                <w:szCs w:val="24"/>
              </w:rPr>
            </w:pPr>
            <w:r>
              <w:rPr>
                <w:rFonts w:ascii="Times New Roman" w:hAnsi="Times New Roman"/>
                <w:sz w:val="24"/>
                <w:szCs w:val="24"/>
              </w:rPr>
              <w:t>240</w:t>
            </w:r>
          </w:p>
        </w:tc>
        <w:tc>
          <w:tcPr>
            <w:tcW w:w="1340" w:type="dxa"/>
            <w:tcBorders>
              <w:top w:val="single" w:sz="4" w:space="0" w:color="auto"/>
              <w:left w:val="single" w:sz="4" w:space="0" w:color="000000"/>
              <w:bottom w:val="single" w:sz="4" w:space="0" w:color="000000"/>
              <w:right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32,0</w:t>
            </w:r>
          </w:p>
        </w:tc>
        <w:tc>
          <w:tcPr>
            <w:tcW w:w="1251" w:type="dxa"/>
            <w:tcBorders>
              <w:top w:val="single" w:sz="4" w:space="0" w:color="auto"/>
              <w:left w:val="single" w:sz="4" w:space="0" w:color="auto"/>
              <w:bottom w:val="single" w:sz="4" w:space="0" w:color="auto"/>
              <w:right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30,7</w:t>
            </w:r>
          </w:p>
        </w:tc>
      </w:tr>
      <w:tr w:rsidR="0079581E">
        <w:trPr>
          <w:trHeight w:val="493"/>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 xml:space="preserve">Расходы на публикацию нормативно-правовых актов (проектов) Индустриального сельского поселения </w:t>
            </w:r>
            <w:r>
              <w:rPr>
                <w:rFonts w:ascii="Times New Roman" w:hAnsi="Times New Roman"/>
                <w:sz w:val="24"/>
                <w:szCs w:val="24"/>
              </w:rPr>
              <w:t xml:space="preserve">в рамках подпрограммы «Противодействие коррупции в Индустриальном сельском поселении» </w:t>
            </w:r>
            <w:r>
              <w:rPr>
                <w:rFonts w:ascii="Times New Roman" w:hAnsi="Times New Roman"/>
                <w:bCs/>
                <w:kern w:val="1"/>
                <w:sz w:val="24"/>
                <w:szCs w:val="24"/>
              </w:rPr>
              <w:t xml:space="preserve">муниципальной программы </w:t>
            </w:r>
            <w:r>
              <w:rPr>
                <w:rFonts w:ascii="Times New Roman" w:hAnsi="Times New Roman"/>
                <w:color w:val="000000"/>
                <w:sz w:val="24"/>
                <w:szCs w:val="24"/>
              </w:rPr>
              <w:t>Индустриального сельского поселения «</w:t>
            </w:r>
            <w:r>
              <w:rPr>
                <w:rFonts w:ascii="Times New Roman" w:hAnsi="Times New Roman"/>
                <w:sz w:val="24"/>
                <w:szCs w:val="24"/>
              </w:rPr>
              <w:t>Обеспечение обще</w:t>
            </w:r>
            <w:r>
              <w:rPr>
                <w:rFonts w:ascii="Times New Roman" w:hAnsi="Times New Roman"/>
                <w:sz w:val="24"/>
                <w:szCs w:val="24"/>
              </w:rPr>
              <w:softHyphen/>
              <w:t xml:space="preserve">ственного порядка и противодействие преступности»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snapToGrid w:val="0"/>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snapToGrid w:val="0"/>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snapToGrid w:val="0"/>
              <w:jc w:val="center"/>
              <w:rPr>
                <w:rFonts w:ascii="Times New Roman" w:hAnsi="Times New Roman"/>
                <w:sz w:val="24"/>
                <w:szCs w:val="24"/>
              </w:rPr>
            </w:pPr>
            <w:r>
              <w:rPr>
                <w:rFonts w:ascii="Times New Roman" w:hAnsi="Times New Roman"/>
                <w:sz w:val="24"/>
                <w:szCs w:val="24"/>
              </w:rPr>
              <w:t>13</w:t>
            </w:r>
          </w:p>
        </w:tc>
        <w:tc>
          <w:tcPr>
            <w:tcW w:w="2050" w:type="dxa"/>
          </w:tcPr>
          <w:p w:rsidR="0079581E" w:rsidRDefault="0079581E">
            <w:pPr>
              <w:snapToGrid w:val="0"/>
              <w:jc w:val="center"/>
              <w:rPr>
                <w:rFonts w:ascii="Times New Roman" w:hAnsi="Times New Roman"/>
                <w:sz w:val="24"/>
                <w:szCs w:val="24"/>
              </w:rPr>
            </w:pPr>
            <w:r>
              <w:rPr>
                <w:rFonts w:ascii="Times New Roman" w:hAnsi="Times New Roman"/>
                <w:sz w:val="24"/>
                <w:szCs w:val="24"/>
              </w:rPr>
              <w:t>05 1 00 20180</w:t>
            </w:r>
          </w:p>
          <w:p w:rsidR="0079581E" w:rsidRDefault="0079581E">
            <w:pPr>
              <w:snapToGrid w:val="0"/>
              <w:jc w:val="center"/>
              <w:rPr>
                <w:rFonts w:ascii="Times New Roman" w:hAnsi="Times New Roman"/>
                <w:sz w:val="24"/>
                <w:szCs w:val="24"/>
              </w:rPr>
            </w:pPr>
          </w:p>
        </w:tc>
        <w:tc>
          <w:tcPr>
            <w:tcW w:w="1102" w:type="dxa"/>
          </w:tcPr>
          <w:p w:rsidR="0079581E" w:rsidRDefault="0079581E">
            <w:pPr>
              <w:snapToGrid w:val="0"/>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snapToGrid w:val="0"/>
              <w:jc w:val="center"/>
              <w:rPr>
                <w:rFonts w:ascii="Times New Roman" w:hAnsi="Times New Roman"/>
                <w:sz w:val="24"/>
                <w:szCs w:val="24"/>
              </w:rPr>
            </w:pPr>
            <w:r>
              <w:rPr>
                <w:rFonts w:ascii="Times New Roman" w:hAnsi="Times New Roman"/>
                <w:sz w:val="24"/>
                <w:szCs w:val="24"/>
              </w:rPr>
              <w:t>7,8</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7,8</w:t>
            </w:r>
          </w:p>
        </w:tc>
      </w:tr>
      <w:tr w:rsidR="0079581E">
        <w:trPr>
          <w:trHeight w:val="493"/>
          <w:jc w:val="center"/>
        </w:trPr>
        <w:tc>
          <w:tcPr>
            <w:tcW w:w="6201" w:type="dxa"/>
          </w:tcPr>
          <w:p w:rsidR="0079581E" w:rsidRDefault="0079581E">
            <w:pPr>
              <w:rPr>
                <w:rFonts w:ascii="Times New Roman" w:hAnsi="Times New Roman"/>
                <w:color w:val="FF0000"/>
                <w:sz w:val="24"/>
                <w:szCs w:val="24"/>
              </w:rPr>
            </w:pPr>
            <w:r>
              <w:rPr>
                <w:rFonts w:ascii="Times New Roman" w:hAnsi="Times New Roman"/>
                <w:sz w:val="24"/>
                <w:szCs w:val="24"/>
              </w:rPr>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 ( </w:t>
            </w:r>
            <w:r>
              <w:rPr>
                <w:rFonts w:ascii="Times New Roman" w:hAnsi="Times New Roman"/>
                <w:color w:val="22272F"/>
                <w:sz w:val="24"/>
                <w:szCs w:val="24"/>
              </w:rPr>
              <w:t>Уплата налогов, сборов и иных платежей)</w:t>
            </w:r>
          </w:p>
        </w:tc>
        <w:tc>
          <w:tcPr>
            <w:tcW w:w="938" w:type="dxa"/>
          </w:tcPr>
          <w:p w:rsidR="0079581E" w:rsidRDefault="0079581E">
            <w:pPr>
              <w:snapToGrid w:val="0"/>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snapToGrid w:val="0"/>
              <w:jc w:val="center"/>
              <w:rPr>
                <w:rFonts w:ascii="Times New Roman" w:hAnsi="Times New Roman"/>
                <w:sz w:val="24"/>
                <w:szCs w:val="24"/>
              </w:rPr>
            </w:pPr>
            <w:r>
              <w:rPr>
                <w:rFonts w:ascii="Times New Roman" w:hAnsi="Times New Roman"/>
                <w:sz w:val="24"/>
                <w:szCs w:val="24"/>
              </w:rPr>
              <w:t>01</w:t>
            </w:r>
          </w:p>
        </w:tc>
        <w:tc>
          <w:tcPr>
            <w:tcW w:w="751" w:type="dxa"/>
          </w:tcPr>
          <w:p w:rsidR="0079581E" w:rsidRDefault="0079581E">
            <w:pPr>
              <w:snapToGrid w:val="0"/>
              <w:jc w:val="center"/>
              <w:rPr>
                <w:rFonts w:ascii="Times New Roman" w:hAnsi="Times New Roman"/>
                <w:sz w:val="24"/>
                <w:szCs w:val="24"/>
              </w:rPr>
            </w:pPr>
            <w:r>
              <w:rPr>
                <w:rFonts w:ascii="Times New Roman" w:hAnsi="Times New Roman"/>
                <w:sz w:val="24"/>
                <w:szCs w:val="24"/>
              </w:rPr>
              <w:t>13</w:t>
            </w:r>
          </w:p>
        </w:tc>
        <w:tc>
          <w:tcPr>
            <w:tcW w:w="2050" w:type="dxa"/>
          </w:tcPr>
          <w:p w:rsidR="0079581E" w:rsidRDefault="0079581E">
            <w:pPr>
              <w:snapToGrid w:val="0"/>
              <w:jc w:val="center"/>
              <w:rPr>
                <w:rFonts w:ascii="Times New Roman" w:hAnsi="Times New Roman"/>
                <w:sz w:val="24"/>
                <w:szCs w:val="24"/>
              </w:rPr>
            </w:pPr>
            <w:r>
              <w:rPr>
                <w:rFonts w:ascii="Times New Roman" w:hAnsi="Times New Roman"/>
                <w:sz w:val="24"/>
                <w:szCs w:val="24"/>
              </w:rPr>
              <w:t>05 1 00 20180</w:t>
            </w:r>
          </w:p>
        </w:tc>
        <w:tc>
          <w:tcPr>
            <w:tcW w:w="1102" w:type="dxa"/>
          </w:tcPr>
          <w:p w:rsidR="0079581E" w:rsidRDefault="0079581E">
            <w:pPr>
              <w:snapToGrid w:val="0"/>
              <w:jc w:val="center"/>
              <w:rPr>
                <w:rFonts w:ascii="Times New Roman" w:hAnsi="Times New Roman"/>
                <w:sz w:val="24"/>
                <w:szCs w:val="24"/>
              </w:rPr>
            </w:pPr>
            <w:r>
              <w:rPr>
                <w:rFonts w:ascii="Times New Roman" w:hAnsi="Times New Roman"/>
                <w:sz w:val="24"/>
                <w:szCs w:val="24"/>
              </w:rPr>
              <w:t>850</w:t>
            </w:r>
          </w:p>
        </w:tc>
        <w:tc>
          <w:tcPr>
            <w:tcW w:w="1340" w:type="dxa"/>
          </w:tcPr>
          <w:p w:rsidR="0079581E" w:rsidRDefault="0079581E">
            <w:pPr>
              <w:snapToGrid w:val="0"/>
              <w:jc w:val="center"/>
              <w:rPr>
                <w:rFonts w:ascii="Times New Roman" w:hAnsi="Times New Roman"/>
                <w:sz w:val="24"/>
                <w:szCs w:val="24"/>
              </w:rPr>
            </w:pPr>
            <w:r>
              <w:rPr>
                <w:rFonts w:ascii="Times New Roman" w:hAnsi="Times New Roman"/>
                <w:sz w:val="24"/>
                <w:szCs w:val="24"/>
              </w:rPr>
              <w:t>12,0</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12,0</w:t>
            </w:r>
          </w:p>
        </w:tc>
      </w:tr>
      <w:tr w:rsidR="0079581E">
        <w:trPr>
          <w:trHeight w:val="493"/>
          <w:jc w:val="center"/>
        </w:trPr>
        <w:tc>
          <w:tcPr>
            <w:tcW w:w="6201" w:type="dxa"/>
            <w:tcBorders>
              <w:bottom w:val="single" w:sz="4" w:space="0" w:color="auto"/>
            </w:tcBorders>
          </w:tcPr>
          <w:p w:rsidR="0079581E" w:rsidRDefault="0079581E">
            <w:pPr>
              <w:rPr>
                <w:rFonts w:ascii="Times New Roman" w:hAnsi="Times New Roman"/>
                <w:color w:val="FF0000"/>
                <w:sz w:val="24"/>
                <w:szCs w:val="24"/>
              </w:rPr>
            </w:pPr>
            <w:r>
              <w:rPr>
                <w:rFonts w:ascii="Times New Roman" w:hAnsi="Times New Roman"/>
                <w:color w:val="000000"/>
                <w:sz w:val="24"/>
                <w:szCs w:val="24"/>
              </w:rPr>
              <w:t xml:space="preserve">Мероприятия </w:t>
            </w:r>
            <w:r>
              <w:rPr>
                <w:rFonts w:ascii="Times New Roman" w:hAnsi="Times New Roman"/>
                <w:sz w:val="24"/>
                <w:szCs w:val="24"/>
              </w:rPr>
              <w:t>в рамках подпрограммы «Профилактика экс</w:t>
            </w:r>
            <w:r>
              <w:rPr>
                <w:rFonts w:ascii="Times New Roman" w:hAnsi="Times New Roman"/>
                <w:sz w:val="24"/>
                <w:szCs w:val="24"/>
              </w:rPr>
              <w:softHyphen/>
              <w:t>тремизма и терро</w:t>
            </w:r>
            <w:r>
              <w:rPr>
                <w:rFonts w:ascii="Times New Roman" w:hAnsi="Times New Roman"/>
                <w:sz w:val="24"/>
                <w:szCs w:val="24"/>
              </w:rPr>
              <w:softHyphen/>
              <w:t xml:space="preserve">ризма в Индустриальном сельском поселении» </w:t>
            </w:r>
            <w:r>
              <w:rPr>
                <w:rFonts w:ascii="Times New Roman" w:hAnsi="Times New Roman"/>
                <w:bCs/>
                <w:kern w:val="2"/>
                <w:sz w:val="24"/>
                <w:szCs w:val="24"/>
              </w:rPr>
              <w:t xml:space="preserve">муниципальной программы </w:t>
            </w:r>
            <w:r>
              <w:rPr>
                <w:rFonts w:ascii="Times New Roman" w:hAnsi="Times New Roman"/>
                <w:sz w:val="24"/>
                <w:szCs w:val="24"/>
              </w:rPr>
              <w:t xml:space="preserve">Индустриального </w:t>
            </w:r>
            <w:r>
              <w:rPr>
                <w:rFonts w:ascii="Times New Roman" w:hAnsi="Times New Roman"/>
                <w:color w:val="000000"/>
                <w:sz w:val="24"/>
                <w:szCs w:val="24"/>
              </w:rPr>
              <w:t>сельского поселения «</w:t>
            </w:r>
            <w:r>
              <w:rPr>
                <w:rFonts w:ascii="Times New Roman" w:hAnsi="Times New Roman"/>
                <w:sz w:val="24"/>
                <w:szCs w:val="24"/>
              </w:rPr>
              <w:t>Обеспечение обще</w:t>
            </w:r>
            <w:r>
              <w:rPr>
                <w:rFonts w:ascii="Times New Roman" w:hAnsi="Times New Roman"/>
                <w:sz w:val="24"/>
                <w:szCs w:val="24"/>
              </w:rPr>
              <w:softHyphen/>
              <w:t xml:space="preserve">ственного порядка и противодействие преступности»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951</w:t>
            </w:r>
          </w:p>
        </w:tc>
        <w:tc>
          <w:tcPr>
            <w:tcW w:w="938"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01</w:t>
            </w:r>
          </w:p>
        </w:tc>
        <w:tc>
          <w:tcPr>
            <w:tcW w:w="751"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13</w:t>
            </w:r>
          </w:p>
        </w:tc>
        <w:tc>
          <w:tcPr>
            <w:tcW w:w="2050"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05 2 00 20050</w:t>
            </w:r>
          </w:p>
          <w:p w:rsidR="0079581E" w:rsidRDefault="0079581E">
            <w:pPr>
              <w:snapToGrid w:val="0"/>
              <w:jc w:val="center"/>
              <w:rPr>
                <w:rFonts w:ascii="Times New Roman" w:hAnsi="Times New Roman"/>
                <w:sz w:val="24"/>
                <w:szCs w:val="24"/>
              </w:rPr>
            </w:pPr>
          </w:p>
        </w:tc>
        <w:tc>
          <w:tcPr>
            <w:tcW w:w="1102"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240</w:t>
            </w:r>
          </w:p>
        </w:tc>
        <w:tc>
          <w:tcPr>
            <w:tcW w:w="1340" w:type="dxa"/>
            <w:tcBorders>
              <w:bottom w:val="single" w:sz="4" w:space="0" w:color="auto"/>
            </w:tcBorders>
          </w:tcPr>
          <w:p w:rsidR="0079581E" w:rsidRDefault="0079581E">
            <w:pPr>
              <w:snapToGrid w:val="0"/>
              <w:jc w:val="center"/>
              <w:rPr>
                <w:rFonts w:ascii="Times New Roman" w:hAnsi="Times New Roman"/>
                <w:sz w:val="24"/>
                <w:szCs w:val="24"/>
              </w:rPr>
            </w:pPr>
            <w:r>
              <w:rPr>
                <w:rFonts w:ascii="Times New Roman" w:hAnsi="Times New Roman"/>
                <w:sz w:val="24"/>
                <w:szCs w:val="24"/>
              </w:rPr>
              <w:t>1,2</w:t>
            </w:r>
          </w:p>
        </w:tc>
        <w:tc>
          <w:tcPr>
            <w:tcW w:w="1251"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w:t>
            </w:r>
          </w:p>
        </w:tc>
      </w:tr>
      <w:tr w:rsidR="0079581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6201" w:type="dxa"/>
            <w:tcBorders>
              <w:top w:val="single" w:sz="4" w:space="0" w:color="auto"/>
              <w:left w:val="single" w:sz="4" w:space="0" w:color="auto"/>
              <w:bottom w:val="single" w:sz="4" w:space="0" w:color="auto"/>
              <w:right w:val="single" w:sz="4" w:space="0" w:color="auto"/>
            </w:tcBorders>
          </w:tcPr>
          <w:p w:rsidR="0079581E" w:rsidRDefault="0079581E">
            <w:pPr>
              <w:rPr>
                <w:rFonts w:ascii="Times New Roman" w:hAnsi="Times New Roman"/>
                <w:sz w:val="24"/>
                <w:szCs w:val="24"/>
              </w:rPr>
            </w:pPr>
            <w:r>
              <w:rPr>
                <w:rFonts w:ascii="Times New Roman" w:hAnsi="Times New Roman"/>
                <w:color w:val="000000"/>
                <w:sz w:val="24"/>
                <w:szCs w:val="24"/>
              </w:rPr>
              <w:t xml:space="preserve">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 (иные закупки товаров, работ и услуг для обеспечения государственных (муниципальных) нужд) </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r>
              <w:rPr>
                <w:rFonts w:ascii="Times New Roman" w:hAnsi="Times New Roman"/>
                <w:sz w:val="24"/>
                <w:szCs w:val="24"/>
              </w:rPr>
              <w:t>01</w:t>
            </w:r>
          </w:p>
        </w:tc>
        <w:tc>
          <w:tcPr>
            <w:tcW w:w="7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p>
          <w:p w:rsidR="0079581E" w:rsidRDefault="0079581E">
            <w:pPr>
              <w:jc w:val="center"/>
              <w:rPr>
                <w:rFonts w:ascii="Times New Roman" w:hAnsi="Times New Roman"/>
                <w:sz w:val="24"/>
                <w:szCs w:val="24"/>
              </w:rPr>
            </w:pPr>
            <w:r>
              <w:rPr>
                <w:rFonts w:ascii="Times New Roman" w:hAnsi="Times New Roman"/>
                <w:sz w:val="24"/>
                <w:szCs w:val="24"/>
              </w:rPr>
              <w:t>13</w:t>
            </w:r>
          </w:p>
        </w:tc>
        <w:tc>
          <w:tcPr>
            <w:tcW w:w="2050" w:type="dxa"/>
            <w:tcBorders>
              <w:top w:val="single" w:sz="4" w:space="0" w:color="auto"/>
              <w:left w:val="single" w:sz="4" w:space="0" w:color="auto"/>
              <w:bottom w:val="single" w:sz="4" w:space="0" w:color="auto"/>
              <w:right w:val="single" w:sz="4" w:space="0" w:color="auto"/>
            </w:tcBorders>
            <w:vAlign w:val="center"/>
          </w:tcPr>
          <w:p w:rsidR="0079581E" w:rsidRDefault="0079581E">
            <w:pPr>
              <w:jc w:val="center"/>
              <w:rPr>
                <w:rFonts w:ascii="Times New Roman" w:hAnsi="Times New Roman"/>
                <w:color w:val="000000"/>
                <w:sz w:val="24"/>
                <w:szCs w:val="24"/>
              </w:rPr>
            </w:pPr>
            <w:r>
              <w:rPr>
                <w:rFonts w:ascii="Times New Roman" w:hAnsi="Times New Roman"/>
                <w:color w:val="000000"/>
                <w:sz w:val="24"/>
                <w:szCs w:val="24"/>
              </w:rPr>
              <w:t>99 9 00 22960</w:t>
            </w:r>
          </w:p>
        </w:tc>
        <w:tc>
          <w:tcPr>
            <w:tcW w:w="1102" w:type="dxa"/>
            <w:tcBorders>
              <w:top w:val="single" w:sz="4" w:space="0" w:color="auto"/>
              <w:left w:val="single" w:sz="4" w:space="0" w:color="auto"/>
              <w:bottom w:val="single" w:sz="4" w:space="0" w:color="auto"/>
              <w:right w:val="single" w:sz="4" w:space="0" w:color="auto"/>
            </w:tcBorders>
            <w:vAlign w:val="center"/>
          </w:tcPr>
          <w:p w:rsidR="0079581E" w:rsidRDefault="0079581E">
            <w:pPr>
              <w:jc w:val="center"/>
              <w:rPr>
                <w:rFonts w:ascii="Times New Roman" w:hAnsi="Times New Roman"/>
                <w:color w:val="000000"/>
                <w:sz w:val="24"/>
                <w:szCs w:val="24"/>
              </w:rPr>
            </w:pPr>
            <w:r>
              <w:rPr>
                <w:rFonts w:ascii="Times New Roman" w:hAnsi="Times New Roman"/>
                <w:color w:val="000000"/>
                <w:sz w:val="24"/>
                <w:szCs w:val="24"/>
              </w:rPr>
              <w:t>240</w:t>
            </w:r>
          </w:p>
        </w:tc>
        <w:tc>
          <w:tcPr>
            <w:tcW w:w="1340"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bCs/>
                <w:sz w:val="24"/>
                <w:szCs w:val="24"/>
              </w:rPr>
            </w:pPr>
          </w:p>
          <w:p w:rsidR="0079581E" w:rsidRDefault="0079581E">
            <w:pPr>
              <w:jc w:val="center"/>
              <w:rPr>
                <w:rFonts w:ascii="Times New Roman" w:hAnsi="Times New Roman"/>
                <w:bCs/>
                <w:sz w:val="24"/>
                <w:szCs w:val="24"/>
              </w:rPr>
            </w:pPr>
          </w:p>
          <w:p w:rsidR="0079581E" w:rsidRDefault="0079581E">
            <w:pPr>
              <w:jc w:val="center"/>
              <w:rPr>
                <w:rFonts w:ascii="Times New Roman" w:hAnsi="Times New Roman"/>
                <w:bCs/>
                <w:sz w:val="24"/>
                <w:szCs w:val="24"/>
              </w:rPr>
            </w:pPr>
            <w:r>
              <w:rPr>
                <w:rFonts w:ascii="Times New Roman" w:hAnsi="Times New Roman"/>
                <w:bCs/>
                <w:sz w:val="24"/>
                <w:szCs w:val="24"/>
              </w:rPr>
              <w:t>110,8</w:t>
            </w:r>
          </w:p>
        </w:tc>
        <w:tc>
          <w:tcPr>
            <w:tcW w:w="12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bCs/>
                <w:sz w:val="24"/>
                <w:szCs w:val="24"/>
              </w:rPr>
            </w:pPr>
          </w:p>
          <w:p w:rsidR="0079581E" w:rsidRDefault="0079581E">
            <w:pPr>
              <w:jc w:val="center"/>
              <w:rPr>
                <w:rFonts w:ascii="Times New Roman" w:hAnsi="Times New Roman"/>
                <w:bCs/>
                <w:sz w:val="24"/>
                <w:szCs w:val="24"/>
              </w:rPr>
            </w:pPr>
          </w:p>
          <w:p w:rsidR="0079581E" w:rsidRDefault="0079581E">
            <w:pPr>
              <w:jc w:val="center"/>
              <w:rPr>
                <w:rFonts w:ascii="Times New Roman" w:hAnsi="Times New Roman"/>
                <w:bCs/>
                <w:sz w:val="24"/>
                <w:szCs w:val="24"/>
              </w:rPr>
            </w:pPr>
            <w:r>
              <w:rPr>
                <w:rFonts w:ascii="Times New Roman" w:hAnsi="Times New Roman"/>
                <w:bCs/>
                <w:sz w:val="24"/>
                <w:szCs w:val="24"/>
              </w:rPr>
              <w:t>110,7</w:t>
            </w:r>
          </w:p>
        </w:tc>
      </w:tr>
      <w:tr w:rsidR="0079581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jc w:val="center"/>
        </w:trPr>
        <w:tc>
          <w:tcPr>
            <w:tcW w:w="6201" w:type="dxa"/>
            <w:tcBorders>
              <w:top w:val="single" w:sz="4" w:space="0" w:color="auto"/>
              <w:left w:val="single" w:sz="4" w:space="0" w:color="auto"/>
              <w:bottom w:val="single" w:sz="4" w:space="0" w:color="auto"/>
              <w:right w:val="single" w:sz="4" w:space="0" w:color="auto"/>
            </w:tcBorders>
          </w:tcPr>
          <w:p w:rsidR="0079581E" w:rsidRDefault="0079581E">
            <w:pPr>
              <w:rPr>
                <w:rFonts w:ascii="Times New Roman" w:hAnsi="Times New Roman"/>
                <w:sz w:val="24"/>
                <w:szCs w:val="24"/>
              </w:rPr>
            </w:pPr>
            <w:r>
              <w:rPr>
                <w:rFonts w:ascii="Times New Roman" w:hAnsi="Times New Roman"/>
                <w:sz w:val="24"/>
                <w:szCs w:val="24"/>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 (р</w:t>
            </w:r>
            <w:r>
              <w:rPr>
                <w:rFonts w:ascii="Times New Roman" w:hAnsi="Times New Roman"/>
                <w:color w:val="22272F"/>
                <w:sz w:val="24"/>
                <w:szCs w:val="24"/>
              </w:rPr>
              <w:t>асходы на выплаты персоналу государственных (муниципальных) органов)</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02</w:t>
            </w:r>
          </w:p>
        </w:tc>
        <w:tc>
          <w:tcPr>
            <w:tcW w:w="7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89 9 00  51180</w:t>
            </w:r>
          </w:p>
        </w:tc>
        <w:tc>
          <w:tcPr>
            <w:tcW w:w="1102"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120</w:t>
            </w:r>
          </w:p>
        </w:tc>
        <w:tc>
          <w:tcPr>
            <w:tcW w:w="1340"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119,7</w:t>
            </w:r>
          </w:p>
        </w:tc>
        <w:tc>
          <w:tcPr>
            <w:tcW w:w="12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119,7</w:t>
            </w:r>
          </w:p>
        </w:tc>
      </w:tr>
      <w:tr w:rsidR="0079581E">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2"/>
          <w:jc w:val="center"/>
        </w:trPr>
        <w:tc>
          <w:tcPr>
            <w:tcW w:w="6201" w:type="dxa"/>
            <w:tcBorders>
              <w:top w:val="single" w:sz="4" w:space="0" w:color="auto"/>
              <w:left w:val="single" w:sz="4" w:space="0" w:color="auto"/>
              <w:bottom w:val="single" w:sz="4" w:space="0" w:color="auto"/>
              <w:right w:val="single" w:sz="4" w:space="0" w:color="auto"/>
            </w:tcBorders>
          </w:tcPr>
          <w:p w:rsidR="0079581E" w:rsidRDefault="0079581E">
            <w:pPr>
              <w:shd w:val="clear" w:color="auto" w:fill="FFFFFF"/>
              <w:rPr>
                <w:rFonts w:ascii="Times New Roman" w:hAnsi="Times New Roman"/>
                <w:color w:val="000000"/>
                <w:sz w:val="24"/>
                <w:szCs w:val="24"/>
              </w:rPr>
            </w:pPr>
            <w:r>
              <w:rPr>
                <w:rFonts w:ascii="Times New Roman" w:hAnsi="Times New Roman"/>
                <w:sz w:val="24"/>
                <w:szCs w:val="24"/>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7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09</w:t>
            </w:r>
          </w:p>
        </w:tc>
        <w:tc>
          <w:tcPr>
            <w:tcW w:w="2050"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06 1 00 20070</w:t>
            </w:r>
          </w:p>
        </w:tc>
        <w:tc>
          <w:tcPr>
            <w:tcW w:w="1102"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57,8</w:t>
            </w:r>
          </w:p>
        </w:tc>
        <w:tc>
          <w:tcPr>
            <w:tcW w:w="1251" w:type="dxa"/>
            <w:tcBorders>
              <w:top w:val="single" w:sz="4" w:space="0" w:color="auto"/>
              <w:left w:val="single" w:sz="4" w:space="0" w:color="auto"/>
              <w:bottom w:val="single" w:sz="4" w:space="0" w:color="auto"/>
              <w:right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42,6</w:t>
            </w:r>
          </w:p>
        </w:tc>
      </w:tr>
      <w:tr w:rsidR="0079581E">
        <w:trPr>
          <w:trHeight w:val="70"/>
          <w:jc w:val="center"/>
        </w:trPr>
        <w:tc>
          <w:tcPr>
            <w:tcW w:w="6201" w:type="dxa"/>
          </w:tcPr>
          <w:p w:rsidR="0079581E" w:rsidRDefault="0079581E">
            <w:pPr>
              <w:rPr>
                <w:rFonts w:ascii="Times New Roman" w:hAnsi="Times New Roman"/>
                <w:sz w:val="24"/>
                <w:szCs w:val="24"/>
              </w:rPr>
            </w:pPr>
            <w:r>
              <w:rPr>
                <w:rFonts w:ascii="Times New Roman" w:hAnsi="Times New Roman"/>
                <w:color w:val="000000"/>
                <w:sz w:val="24"/>
                <w:szCs w:val="24"/>
              </w:rPr>
              <w:t xml:space="preserve">Мероприятия, направленные на </w:t>
            </w:r>
            <w:r>
              <w:rPr>
                <w:rFonts w:ascii="Times New Roman" w:hAnsi="Times New Roman"/>
                <w:bCs/>
                <w:sz w:val="24"/>
                <w:szCs w:val="24"/>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rFonts w:ascii="Times New Roman" w:hAnsi="Times New Roman"/>
                <w:sz w:val="24"/>
                <w:szCs w:val="24"/>
              </w:rPr>
              <w:t xml:space="preserve">в рамках подпрограммы </w:t>
            </w:r>
            <w:r>
              <w:rPr>
                <w:rFonts w:ascii="Times New Roman" w:hAnsi="Times New Roman"/>
                <w:color w:val="000000"/>
                <w:sz w:val="24"/>
                <w:szCs w:val="24"/>
              </w:rPr>
              <w:t>«</w:t>
            </w:r>
            <w:r>
              <w:rPr>
                <w:rFonts w:ascii="Times New Roman" w:hAnsi="Times New Roman"/>
                <w:sz w:val="24"/>
                <w:szCs w:val="24"/>
              </w:rPr>
              <w:t>Защита от чрезвычайных ситуаций</w:t>
            </w:r>
            <w:r>
              <w:rPr>
                <w:rFonts w:ascii="Times New Roman" w:hAnsi="Times New Roman"/>
                <w:color w:val="000000"/>
                <w:sz w:val="24"/>
                <w:szCs w:val="24"/>
              </w:rPr>
              <w:t>» муниципальной программы Индустриального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09</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06 2 00 20080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5,3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5,3</w:t>
            </w:r>
          </w:p>
        </w:tc>
      </w:tr>
      <w:tr w:rsidR="0079581E">
        <w:trPr>
          <w:trHeight w:val="70"/>
          <w:jc w:val="center"/>
        </w:trPr>
        <w:tc>
          <w:tcPr>
            <w:tcW w:w="6201" w:type="dxa"/>
          </w:tcPr>
          <w:p w:rsidR="0079581E" w:rsidRDefault="0079581E">
            <w:pPr>
              <w:rPr>
                <w:rFonts w:ascii="Times New Roman" w:hAnsi="Times New Roman"/>
                <w:sz w:val="24"/>
                <w:szCs w:val="24"/>
              </w:rPr>
            </w:pPr>
            <w:r>
              <w:rPr>
                <w:rFonts w:ascii="Times New Roman" w:hAnsi="Times New Roman"/>
                <w:bCs/>
                <w:kern w:val="2"/>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04</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09</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03 1 0085030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410,1</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409,9</w:t>
            </w:r>
          </w:p>
        </w:tc>
      </w:tr>
      <w:tr w:rsidR="0079581E">
        <w:trPr>
          <w:trHeight w:val="70"/>
          <w:jc w:val="center"/>
        </w:trPr>
        <w:tc>
          <w:tcPr>
            <w:tcW w:w="6201" w:type="dxa"/>
          </w:tcPr>
          <w:p w:rsidR="0079581E" w:rsidRDefault="0079581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79581E" w:rsidRDefault="0079581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Индустриальному сельскому поселению на 2019 – 2030 годы» </w:t>
            </w:r>
            <w:r>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04 1 00 20030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59,8</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41,5</w:t>
            </w:r>
          </w:p>
        </w:tc>
      </w:tr>
      <w:tr w:rsidR="0079581E">
        <w:trPr>
          <w:trHeight w:val="1969"/>
          <w:jc w:val="center"/>
        </w:trPr>
        <w:tc>
          <w:tcPr>
            <w:tcW w:w="6201" w:type="dxa"/>
          </w:tcPr>
          <w:p w:rsidR="0079581E" w:rsidRDefault="0079581E">
            <w:pPr>
              <w:rPr>
                <w:rFonts w:ascii="Times New Roman" w:hAnsi="Times New Roman"/>
                <w:sz w:val="24"/>
                <w:szCs w:val="24"/>
              </w:rPr>
            </w:pPr>
            <w:r>
              <w:rPr>
                <w:rFonts w:ascii="Times New Roman" w:hAnsi="Times New Roman"/>
                <w:color w:val="000000"/>
                <w:sz w:val="24"/>
                <w:szCs w:val="24"/>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08 0 00 20110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25,3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25,3</w:t>
            </w:r>
          </w:p>
        </w:tc>
      </w:tr>
      <w:tr w:rsidR="0079581E">
        <w:trPr>
          <w:trHeight w:val="1969"/>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(иные закупки товаров, работ и услуг для обеспечения государственных (муниципальных) нужд) </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08 1 00 20090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43,3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43,3</w:t>
            </w:r>
          </w:p>
        </w:tc>
      </w:tr>
      <w:tr w:rsidR="0079581E">
        <w:trPr>
          <w:trHeight w:val="280"/>
          <w:jc w:val="center"/>
        </w:trPr>
        <w:tc>
          <w:tcPr>
            <w:tcW w:w="6201" w:type="dxa"/>
          </w:tcPr>
          <w:p w:rsidR="0079581E" w:rsidRDefault="0079581E">
            <w:pPr>
              <w:rPr>
                <w:rFonts w:ascii="Times New Roman" w:hAnsi="Times New Roman"/>
                <w:color w:val="000000"/>
                <w:sz w:val="24"/>
                <w:szCs w:val="24"/>
              </w:rPr>
            </w:pPr>
            <w:r>
              <w:rPr>
                <w:rFonts w:ascii="Times New Roman" w:hAnsi="Times New Roman"/>
                <w:color w:val="000000"/>
                <w:sz w:val="24"/>
                <w:szCs w:val="24"/>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rPr>
                <w:rFonts w:ascii="Times New Roman" w:hAnsi="Times New Roman"/>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08 1 00 20160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15,0</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15,0</w:t>
            </w:r>
          </w:p>
        </w:tc>
      </w:tr>
      <w:tr w:rsidR="0079581E">
        <w:trPr>
          <w:trHeight w:val="70"/>
          <w:jc w:val="center"/>
        </w:trPr>
        <w:tc>
          <w:tcPr>
            <w:tcW w:w="6201" w:type="dxa"/>
          </w:tcPr>
          <w:p w:rsidR="0079581E" w:rsidRDefault="0079581E">
            <w:pPr>
              <w:rPr>
                <w:rFonts w:ascii="Times New Roman" w:hAnsi="Times New Roman"/>
                <w:color w:val="000000"/>
                <w:sz w:val="24"/>
                <w:szCs w:val="24"/>
              </w:rPr>
            </w:pPr>
            <w:r>
              <w:rPr>
                <w:rFonts w:ascii="Times New Roman" w:hAnsi="Times New Roman"/>
                <w:kern w:val="1"/>
                <w:sz w:val="24"/>
                <w:szCs w:val="24"/>
              </w:rPr>
              <w:t>Потребление электроэнергии сетей уличного освещения, в рамках подпрограммы «</w:t>
            </w:r>
            <w:r>
              <w:rPr>
                <w:rFonts w:ascii="Times New Roman" w:hAnsi="Times New Roman"/>
                <w:bCs/>
                <w:kern w:val="1"/>
                <w:sz w:val="24"/>
                <w:szCs w:val="24"/>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rFonts w:ascii="Times New Roman" w:hAnsi="Times New Roman"/>
                <w:color w:val="000000"/>
                <w:sz w:val="24"/>
                <w:szCs w:val="24"/>
              </w:rPr>
              <w:t>Индустриального сельского поселения</w:t>
            </w:r>
            <w:r>
              <w:rPr>
                <w:rFonts w:ascii="Times New Roman" w:hAnsi="Times New Roman"/>
                <w:bCs/>
                <w:kern w:val="1"/>
                <w:sz w:val="24"/>
                <w:szCs w:val="24"/>
              </w:rPr>
              <w:t xml:space="preserve"> «</w:t>
            </w:r>
            <w:r>
              <w:rPr>
                <w:rFonts w:ascii="Times New Roman" w:hAnsi="Times New Roman"/>
                <w:sz w:val="24"/>
                <w:szCs w:val="24"/>
              </w:rPr>
              <w:t xml:space="preserve">Обеспечение качественными жилищно-коммунальными  услугами населения Индустриального сельского поселения»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09 1 00 20190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129,9</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127,2</w:t>
            </w:r>
          </w:p>
        </w:tc>
      </w:tr>
      <w:tr w:rsidR="0079581E">
        <w:trPr>
          <w:trHeight w:val="1400"/>
          <w:jc w:val="center"/>
        </w:trPr>
        <w:tc>
          <w:tcPr>
            <w:tcW w:w="6201" w:type="dxa"/>
          </w:tcPr>
          <w:p w:rsidR="0079581E" w:rsidRDefault="0079581E">
            <w:pPr>
              <w:rPr>
                <w:rFonts w:ascii="Times New Roman" w:hAnsi="Times New Roman"/>
                <w:kern w:val="1"/>
                <w:sz w:val="24"/>
                <w:szCs w:val="24"/>
              </w:rPr>
            </w:pPr>
            <w:r>
              <w:rPr>
                <w:rFonts w:ascii="Times New Roman" w:hAnsi="Times New Roman"/>
                <w:kern w:val="2"/>
                <w:sz w:val="24"/>
                <w:szCs w:val="24"/>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rFonts w:ascii="Times New Roman" w:hAnsi="Times New Roman"/>
                <w:bCs/>
                <w:kern w:val="2"/>
                <w:sz w:val="24"/>
                <w:szCs w:val="24"/>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rFonts w:ascii="Times New Roman" w:hAnsi="Times New Roman"/>
                <w:sz w:val="24"/>
                <w:szCs w:val="24"/>
              </w:rPr>
              <w:t xml:space="preserve"> сельского поселения</w:t>
            </w:r>
            <w:r>
              <w:rPr>
                <w:rFonts w:ascii="Times New Roman" w:hAnsi="Times New Roman"/>
                <w:bCs/>
                <w:kern w:val="2"/>
                <w:sz w:val="24"/>
                <w:szCs w:val="24"/>
              </w:rPr>
              <w:t xml:space="preserve"> «</w:t>
            </w:r>
            <w:r>
              <w:rPr>
                <w:rFonts w:ascii="Times New Roman" w:hAnsi="Times New Roman"/>
                <w:sz w:val="24"/>
                <w:szCs w:val="24"/>
              </w:rPr>
              <w:t xml:space="preserve">Обеспечение качественными жилищно-коммунальными  услугами населения </w:t>
            </w:r>
            <w:r>
              <w:rPr>
                <w:rFonts w:ascii="Times New Roman" w:hAnsi="Times New Roman"/>
                <w:bCs/>
                <w:kern w:val="2"/>
                <w:sz w:val="24"/>
                <w:szCs w:val="24"/>
              </w:rPr>
              <w:t>Индустриального</w:t>
            </w:r>
            <w:r>
              <w:rPr>
                <w:rFonts w:ascii="Times New Roman" w:hAnsi="Times New Roman"/>
                <w:sz w:val="24"/>
                <w:szCs w:val="24"/>
              </w:rPr>
              <w:t xml:space="preserve"> сельского поселения» </w:t>
            </w:r>
            <w:r>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09 1 00 20150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34,3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34,3</w:t>
            </w:r>
          </w:p>
        </w:tc>
      </w:tr>
      <w:tr w:rsidR="0079581E">
        <w:trPr>
          <w:trHeight w:val="180"/>
          <w:jc w:val="center"/>
        </w:trPr>
        <w:tc>
          <w:tcPr>
            <w:tcW w:w="6201" w:type="dxa"/>
          </w:tcPr>
          <w:p w:rsidR="0079581E" w:rsidRDefault="0079581E">
            <w:pPr>
              <w:rPr>
                <w:rFonts w:ascii="Times New Roman" w:hAnsi="Times New Roman"/>
                <w:sz w:val="24"/>
                <w:szCs w:val="24"/>
              </w:rPr>
            </w:pPr>
            <w:r>
              <w:rPr>
                <w:rFonts w:ascii="Times New Roman" w:hAnsi="Times New Roman"/>
                <w:kern w:val="2"/>
                <w:sz w:val="24"/>
                <w:szCs w:val="24"/>
              </w:rPr>
              <w:t>Мероприятия по текущему содержанию объектов электрических сетей наружного (уличного) освещения, в рамках подпрограммы «</w:t>
            </w:r>
            <w:r>
              <w:rPr>
                <w:rFonts w:ascii="Times New Roman" w:hAnsi="Times New Roman"/>
                <w:bCs/>
                <w:kern w:val="2"/>
                <w:sz w:val="24"/>
                <w:szCs w:val="24"/>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rFonts w:ascii="Times New Roman" w:hAnsi="Times New Roman"/>
                <w:color w:val="000000"/>
                <w:sz w:val="24"/>
                <w:szCs w:val="24"/>
              </w:rPr>
              <w:t xml:space="preserve"> сельского поселения</w:t>
            </w:r>
            <w:r>
              <w:rPr>
                <w:rFonts w:ascii="Times New Roman" w:hAnsi="Times New Roman"/>
                <w:bCs/>
                <w:kern w:val="2"/>
                <w:sz w:val="24"/>
                <w:szCs w:val="24"/>
              </w:rPr>
              <w:t xml:space="preserve"> «</w:t>
            </w:r>
            <w:r>
              <w:rPr>
                <w:rFonts w:ascii="Times New Roman" w:hAnsi="Times New Roman"/>
                <w:sz w:val="24"/>
                <w:szCs w:val="24"/>
              </w:rPr>
              <w:t xml:space="preserve">Обеспечение качественными жилищно-коммунальными  услугами населения </w:t>
            </w:r>
            <w:r>
              <w:rPr>
                <w:rFonts w:ascii="Times New Roman" w:hAnsi="Times New Roman"/>
                <w:bCs/>
                <w:kern w:val="2"/>
                <w:sz w:val="24"/>
                <w:szCs w:val="24"/>
              </w:rPr>
              <w:t>Индустриального</w:t>
            </w:r>
            <w:r>
              <w:rPr>
                <w:rFonts w:ascii="Times New Roman" w:hAnsi="Times New Roman"/>
                <w:sz w:val="24"/>
                <w:szCs w:val="24"/>
              </w:rPr>
              <w:t xml:space="preserve"> сельского поселения» </w:t>
            </w:r>
            <w:r>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03</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09 1 00 20140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240</w:t>
            </w: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49,7</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47,5</w:t>
            </w:r>
          </w:p>
        </w:tc>
      </w:tr>
      <w:tr w:rsidR="0079581E">
        <w:trPr>
          <w:trHeight w:val="80"/>
          <w:jc w:val="center"/>
        </w:trPr>
        <w:tc>
          <w:tcPr>
            <w:tcW w:w="6201" w:type="dxa"/>
          </w:tcPr>
          <w:p w:rsidR="0079581E" w:rsidRDefault="0079581E">
            <w:pPr>
              <w:rPr>
                <w:rFonts w:ascii="Times New Roman" w:hAnsi="Times New Roman"/>
                <w:kern w:val="2"/>
                <w:sz w:val="24"/>
                <w:szCs w:val="24"/>
              </w:rPr>
            </w:pPr>
            <w:r>
              <w:rPr>
                <w:rFonts w:ascii="Times New Roman" w:hAnsi="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rFonts w:ascii="Times New Roman" w:hAnsi="Times New Roman"/>
                <w:color w:val="000000"/>
                <w:sz w:val="24"/>
                <w:szCs w:val="24"/>
              </w:rPr>
              <w:t xml:space="preserve">в рамках подпрограммы </w:t>
            </w:r>
            <w:r>
              <w:rPr>
                <w:rFonts w:ascii="Times New Roman" w:hAnsi="Times New Roman"/>
                <w:kern w:val="2"/>
                <w:sz w:val="24"/>
                <w:szCs w:val="24"/>
              </w:rPr>
              <w:t>«</w:t>
            </w:r>
            <w:r>
              <w:rPr>
                <w:rFonts w:ascii="Times New Roman" w:hAnsi="Times New Roman"/>
                <w:bCs/>
                <w:kern w:val="2"/>
                <w:sz w:val="24"/>
                <w:szCs w:val="24"/>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rFonts w:ascii="Times New Roman" w:hAnsi="Times New Roman"/>
                <w:color w:val="000000"/>
                <w:sz w:val="24"/>
                <w:szCs w:val="24"/>
              </w:rPr>
              <w:t xml:space="preserve"> сельского поселения</w:t>
            </w:r>
            <w:r>
              <w:rPr>
                <w:rFonts w:ascii="Times New Roman" w:hAnsi="Times New Roman"/>
                <w:bCs/>
                <w:kern w:val="2"/>
                <w:sz w:val="24"/>
                <w:szCs w:val="24"/>
              </w:rPr>
              <w:t xml:space="preserve"> «</w:t>
            </w:r>
            <w:r>
              <w:rPr>
                <w:rFonts w:ascii="Times New Roman" w:hAnsi="Times New Roman"/>
                <w:sz w:val="24"/>
                <w:szCs w:val="24"/>
              </w:rPr>
              <w:t xml:space="preserve">Обеспечение качественными жилищно-коммунальными  услугами населения </w:t>
            </w:r>
            <w:r>
              <w:rPr>
                <w:rFonts w:ascii="Times New Roman" w:hAnsi="Times New Roman"/>
                <w:bCs/>
                <w:kern w:val="2"/>
                <w:sz w:val="24"/>
                <w:szCs w:val="24"/>
              </w:rPr>
              <w:t>Индустриального</w:t>
            </w:r>
            <w:r>
              <w:rPr>
                <w:rFonts w:ascii="Times New Roman" w:hAnsi="Times New Roman"/>
                <w:sz w:val="24"/>
                <w:szCs w:val="24"/>
              </w:rPr>
              <w:t xml:space="preserve"> сельского поселения» (</w:t>
            </w:r>
            <w:r>
              <w:rPr>
                <w:rFonts w:ascii="Times New Roman" w:hAnsi="Times New Roman"/>
                <w:color w:val="22272F"/>
                <w:sz w:val="24"/>
                <w:szCs w:val="24"/>
              </w:rPr>
              <w:t>Иные межбюджетные трансферты)</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751" w:type="dxa"/>
          </w:tcPr>
          <w:p w:rsidR="0079581E" w:rsidRDefault="0079581E">
            <w:pPr>
              <w:jc w:val="center"/>
              <w:rPr>
                <w:rFonts w:ascii="Times New Roman" w:hAnsi="Times New Roman"/>
                <w:sz w:val="24"/>
                <w:szCs w:val="24"/>
              </w:rPr>
            </w:pPr>
            <w:r>
              <w:rPr>
                <w:rFonts w:ascii="Times New Roman" w:hAnsi="Times New Roman"/>
                <w:sz w:val="24"/>
                <w:szCs w:val="24"/>
              </w:rPr>
              <w:t>05</w:t>
            </w:r>
          </w:p>
        </w:tc>
        <w:tc>
          <w:tcPr>
            <w:tcW w:w="2050" w:type="dxa"/>
          </w:tcPr>
          <w:p w:rsidR="0079581E" w:rsidRDefault="0079581E">
            <w:pPr>
              <w:jc w:val="center"/>
              <w:rPr>
                <w:rFonts w:ascii="Times New Roman" w:hAnsi="Times New Roman"/>
                <w:sz w:val="24"/>
                <w:szCs w:val="24"/>
              </w:rPr>
            </w:pPr>
            <w:r>
              <w:rPr>
                <w:rFonts w:ascii="Times New Roman" w:hAnsi="Times New Roman"/>
                <w:sz w:val="24"/>
                <w:szCs w:val="24"/>
              </w:rPr>
              <w:t>09 1 0086010</w:t>
            </w:r>
          </w:p>
        </w:tc>
        <w:tc>
          <w:tcPr>
            <w:tcW w:w="1102" w:type="dxa"/>
          </w:tcPr>
          <w:p w:rsidR="0079581E" w:rsidRDefault="0079581E">
            <w:pPr>
              <w:jc w:val="center"/>
              <w:rPr>
                <w:rFonts w:ascii="Times New Roman" w:hAnsi="Times New Roman"/>
                <w:sz w:val="24"/>
                <w:szCs w:val="24"/>
              </w:rPr>
            </w:pPr>
            <w:r>
              <w:rPr>
                <w:rFonts w:ascii="Times New Roman" w:hAnsi="Times New Roman"/>
                <w:sz w:val="24"/>
                <w:szCs w:val="24"/>
              </w:rPr>
              <w:t>540</w:t>
            </w:r>
          </w:p>
          <w:p w:rsidR="0079581E" w:rsidRDefault="0079581E">
            <w:pPr>
              <w:jc w:val="center"/>
              <w:rPr>
                <w:rFonts w:ascii="Times New Roman" w:hAnsi="Times New Roman"/>
                <w:sz w:val="24"/>
                <w:szCs w:val="24"/>
              </w:rPr>
            </w:pPr>
          </w:p>
        </w:tc>
        <w:tc>
          <w:tcPr>
            <w:tcW w:w="1340" w:type="dxa"/>
          </w:tcPr>
          <w:p w:rsidR="0079581E" w:rsidRDefault="0079581E">
            <w:pPr>
              <w:jc w:val="center"/>
              <w:rPr>
                <w:rFonts w:ascii="Times New Roman" w:hAnsi="Times New Roman"/>
                <w:sz w:val="24"/>
                <w:szCs w:val="24"/>
              </w:rPr>
            </w:pPr>
            <w:r>
              <w:rPr>
                <w:rFonts w:ascii="Times New Roman" w:hAnsi="Times New Roman"/>
                <w:sz w:val="24"/>
                <w:szCs w:val="24"/>
              </w:rPr>
              <w:t>26,3</w:t>
            </w:r>
          </w:p>
        </w:tc>
        <w:tc>
          <w:tcPr>
            <w:tcW w:w="1251" w:type="dxa"/>
          </w:tcPr>
          <w:p w:rsidR="0079581E" w:rsidRDefault="0079581E">
            <w:pPr>
              <w:jc w:val="center"/>
              <w:rPr>
                <w:rFonts w:ascii="Times New Roman" w:hAnsi="Times New Roman"/>
                <w:sz w:val="24"/>
                <w:szCs w:val="24"/>
              </w:rPr>
            </w:pPr>
            <w:r>
              <w:rPr>
                <w:rFonts w:ascii="Times New Roman" w:hAnsi="Times New Roman"/>
                <w:sz w:val="24"/>
                <w:szCs w:val="24"/>
              </w:rPr>
              <w:t>26,3</w:t>
            </w:r>
          </w:p>
        </w:tc>
      </w:tr>
      <w:tr w:rsidR="0079581E">
        <w:trPr>
          <w:trHeight w:val="140"/>
          <w:jc w:val="center"/>
        </w:trPr>
        <w:tc>
          <w:tcPr>
            <w:tcW w:w="6201" w:type="dxa"/>
          </w:tcPr>
          <w:p w:rsidR="0079581E" w:rsidRDefault="0079581E">
            <w:pPr>
              <w:rPr>
                <w:rFonts w:ascii="Times New Roman" w:hAnsi="Times New Roman"/>
                <w:b/>
                <w:sz w:val="24"/>
                <w:szCs w:val="24"/>
              </w:rPr>
            </w:pPr>
            <w:r>
              <w:rPr>
                <w:rFonts w:ascii="Times New Roman" w:hAnsi="Times New Roman"/>
                <w:bCs/>
                <w:sz w:val="24"/>
                <w:szCs w:val="24"/>
              </w:rPr>
              <w:t xml:space="preserve">Расходы на обеспечение деятельности (оказание услуг) муниципального бюджетного учреждения Индустриального сельского поселения  </w:t>
            </w:r>
            <w:r>
              <w:rPr>
                <w:rFonts w:ascii="Times New Roman" w:hAnsi="Times New Roman"/>
                <w:sz w:val="24"/>
                <w:szCs w:val="24"/>
              </w:rPr>
              <w:t>в рамках подпрограммы «Развитие культуры»</w:t>
            </w:r>
            <w:r>
              <w:rPr>
                <w:rFonts w:ascii="Times New Roman" w:hAnsi="Times New Roman"/>
                <w:bCs/>
                <w:kern w:val="2"/>
                <w:sz w:val="24"/>
                <w:szCs w:val="24"/>
              </w:rPr>
              <w:t xml:space="preserve"> муниципальной программы </w:t>
            </w:r>
            <w:r>
              <w:rPr>
                <w:rFonts w:ascii="Times New Roman" w:hAnsi="Times New Roman"/>
                <w:color w:val="000000"/>
                <w:sz w:val="24"/>
                <w:szCs w:val="24"/>
              </w:rPr>
              <w:t>Индустриального сельского поселения  «Развитие культуры» (</w:t>
            </w:r>
            <w:r>
              <w:rPr>
                <w:rFonts w:ascii="Times New Roman" w:hAnsi="Times New Roman"/>
                <w:color w:val="22272F"/>
                <w:sz w:val="24"/>
                <w:szCs w:val="24"/>
              </w:rPr>
              <w:t>Субсидии бюджетным учреждениям)</w:t>
            </w:r>
          </w:p>
        </w:tc>
        <w:tc>
          <w:tcPr>
            <w:tcW w:w="938" w:type="dxa"/>
          </w:tcPr>
          <w:p w:rsidR="0079581E" w:rsidRDefault="0079581E">
            <w:pPr>
              <w:jc w:val="center"/>
              <w:rPr>
                <w:rFonts w:ascii="Times New Roman" w:hAnsi="Times New Roman"/>
                <w:b/>
                <w:sz w:val="24"/>
                <w:szCs w:val="24"/>
              </w:rPr>
            </w:pPr>
            <w:r>
              <w:rPr>
                <w:rFonts w:ascii="Times New Roman" w:hAnsi="Times New Roman"/>
                <w:sz w:val="24"/>
                <w:szCs w:val="24"/>
              </w:rPr>
              <w:t>951</w:t>
            </w:r>
          </w:p>
        </w:tc>
        <w:tc>
          <w:tcPr>
            <w:tcW w:w="938" w:type="dxa"/>
          </w:tcPr>
          <w:p w:rsidR="0079581E" w:rsidRDefault="0079581E">
            <w:pPr>
              <w:jc w:val="center"/>
              <w:rPr>
                <w:rFonts w:ascii="Times New Roman" w:hAnsi="Times New Roman"/>
                <w:b/>
                <w:sz w:val="24"/>
                <w:szCs w:val="24"/>
              </w:rPr>
            </w:pPr>
            <w:r>
              <w:rPr>
                <w:rFonts w:ascii="Times New Roman" w:hAnsi="Times New Roman"/>
                <w:sz w:val="24"/>
                <w:szCs w:val="24"/>
              </w:rPr>
              <w:t>08</w:t>
            </w:r>
          </w:p>
        </w:tc>
        <w:tc>
          <w:tcPr>
            <w:tcW w:w="751" w:type="dxa"/>
          </w:tcPr>
          <w:p w:rsidR="0079581E" w:rsidRDefault="0079581E">
            <w:pPr>
              <w:jc w:val="center"/>
              <w:rPr>
                <w:rFonts w:ascii="Times New Roman" w:hAnsi="Times New Roman"/>
                <w:b/>
                <w:sz w:val="24"/>
                <w:szCs w:val="24"/>
              </w:rPr>
            </w:pPr>
            <w:r>
              <w:rPr>
                <w:rFonts w:ascii="Times New Roman" w:hAnsi="Times New Roman"/>
                <w:sz w:val="24"/>
                <w:szCs w:val="24"/>
              </w:rPr>
              <w:t>01</w:t>
            </w:r>
          </w:p>
        </w:tc>
        <w:tc>
          <w:tcPr>
            <w:tcW w:w="2050" w:type="dxa"/>
          </w:tcPr>
          <w:p w:rsidR="0079581E" w:rsidRDefault="0079581E">
            <w:pPr>
              <w:jc w:val="center"/>
              <w:rPr>
                <w:rFonts w:ascii="Times New Roman" w:hAnsi="Times New Roman"/>
                <w:b/>
                <w:sz w:val="24"/>
                <w:szCs w:val="24"/>
              </w:rPr>
            </w:pPr>
            <w:r>
              <w:rPr>
                <w:rFonts w:ascii="Times New Roman" w:hAnsi="Times New Roman"/>
                <w:sz w:val="24"/>
                <w:szCs w:val="24"/>
              </w:rPr>
              <w:t>02 1 00 00590</w:t>
            </w:r>
          </w:p>
        </w:tc>
        <w:tc>
          <w:tcPr>
            <w:tcW w:w="1102" w:type="dxa"/>
          </w:tcPr>
          <w:p w:rsidR="0079581E" w:rsidRDefault="0079581E">
            <w:pPr>
              <w:jc w:val="center"/>
              <w:rPr>
                <w:rFonts w:ascii="Times New Roman" w:hAnsi="Times New Roman"/>
                <w:b/>
                <w:sz w:val="24"/>
                <w:szCs w:val="24"/>
              </w:rPr>
            </w:pPr>
            <w:r>
              <w:rPr>
                <w:rFonts w:ascii="Times New Roman" w:hAnsi="Times New Roman"/>
                <w:sz w:val="24"/>
                <w:szCs w:val="24"/>
              </w:rPr>
              <w:t>610</w:t>
            </w:r>
          </w:p>
        </w:tc>
        <w:tc>
          <w:tcPr>
            <w:tcW w:w="1340" w:type="dxa"/>
          </w:tcPr>
          <w:p w:rsidR="0079581E" w:rsidRDefault="0079581E">
            <w:pPr>
              <w:jc w:val="center"/>
              <w:rPr>
                <w:rFonts w:ascii="Times New Roman" w:hAnsi="Times New Roman"/>
                <w:b/>
                <w:sz w:val="24"/>
                <w:szCs w:val="24"/>
              </w:rPr>
            </w:pPr>
            <w:r>
              <w:rPr>
                <w:rFonts w:ascii="Times New Roman" w:hAnsi="Times New Roman"/>
                <w:sz w:val="24"/>
                <w:szCs w:val="24"/>
              </w:rPr>
              <w:t>770,3</w:t>
            </w:r>
          </w:p>
        </w:tc>
        <w:tc>
          <w:tcPr>
            <w:tcW w:w="1251" w:type="dxa"/>
          </w:tcPr>
          <w:p w:rsidR="0079581E" w:rsidRDefault="0079581E">
            <w:pPr>
              <w:jc w:val="center"/>
              <w:rPr>
                <w:rFonts w:ascii="Times New Roman" w:hAnsi="Times New Roman"/>
                <w:b/>
                <w:sz w:val="24"/>
                <w:szCs w:val="24"/>
              </w:rPr>
            </w:pPr>
            <w:r>
              <w:rPr>
                <w:rFonts w:ascii="Times New Roman" w:hAnsi="Times New Roman"/>
                <w:b/>
                <w:sz w:val="24"/>
                <w:szCs w:val="24"/>
              </w:rPr>
              <w:t>770,3</w:t>
            </w:r>
          </w:p>
        </w:tc>
      </w:tr>
      <w:tr w:rsidR="0079581E">
        <w:trPr>
          <w:trHeight w:val="120"/>
          <w:jc w:val="center"/>
        </w:trPr>
        <w:tc>
          <w:tcPr>
            <w:tcW w:w="6201" w:type="dxa"/>
            <w:tcBorders>
              <w:bottom w:val="single" w:sz="4" w:space="0" w:color="auto"/>
            </w:tcBorders>
          </w:tcPr>
          <w:p w:rsidR="0079581E" w:rsidRDefault="0079581E">
            <w:pPr>
              <w:rPr>
                <w:rFonts w:ascii="Times New Roman" w:hAnsi="Times New Roman"/>
                <w:sz w:val="24"/>
                <w:szCs w:val="24"/>
              </w:rPr>
            </w:pPr>
            <w:r>
              <w:rPr>
                <w:rFonts w:ascii="Times New Roman" w:hAnsi="Times New Roman"/>
                <w:color w:val="000000"/>
                <w:sz w:val="24"/>
                <w:szCs w:val="24"/>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 (</w:t>
            </w:r>
            <w:r>
              <w:rPr>
                <w:rFonts w:ascii="Times New Roman" w:hAnsi="Times New Roman"/>
                <w:color w:val="22272F"/>
                <w:sz w:val="23"/>
                <w:szCs w:val="23"/>
              </w:rPr>
              <w:t>Публичные нормативные социальные выплаты гражданам</w:t>
            </w:r>
            <w:r>
              <w:rPr>
                <w:rFonts w:ascii="Times New Roman" w:hAnsi="Times New Roman"/>
                <w:color w:val="000000"/>
                <w:sz w:val="24"/>
                <w:szCs w:val="24"/>
              </w:rPr>
              <w:t>)</w:t>
            </w:r>
          </w:p>
        </w:tc>
        <w:tc>
          <w:tcPr>
            <w:tcW w:w="938"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951</w:t>
            </w:r>
          </w:p>
        </w:tc>
        <w:tc>
          <w:tcPr>
            <w:tcW w:w="938"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10</w:t>
            </w:r>
          </w:p>
        </w:tc>
        <w:tc>
          <w:tcPr>
            <w:tcW w:w="751"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01</w:t>
            </w:r>
          </w:p>
        </w:tc>
        <w:tc>
          <w:tcPr>
            <w:tcW w:w="2050"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07 1 00 10010</w:t>
            </w:r>
          </w:p>
        </w:tc>
        <w:tc>
          <w:tcPr>
            <w:tcW w:w="1102"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310</w:t>
            </w:r>
          </w:p>
        </w:tc>
        <w:tc>
          <w:tcPr>
            <w:tcW w:w="1340"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146,5</w:t>
            </w:r>
          </w:p>
        </w:tc>
        <w:tc>
          <w:tcPr>
            <w:tcW w:w="1251" w:type="dxa"/>
            <w:tcBorders>
              <w:bottom w:val="single" w:sz="4" w:space="0" w:color="auto"/>
            </w:tcBorders>
          </w:tcPr>
          <w:p w:rsidR="0079581E" w:rsidRDefault="0079581E">
            <w:pPr>
              <w:jc w:val="center"/>
              <w:rPr>
                <w:rFonts w:ascii="Times New Roman" w:hAnsi="Times New Roman"/>
                <w:sz w:val="24"/>
                <w:szCs w:val="24"/>
              </w:rPr>
            </w:pPr>
            <w:r>
              <w:rPr>
                <w:rFonts w:ascii="Times New Roman" w:hAnsi="Times New Roman"/>
                <w:sz w:val="24"/>
                <w:szCs w:val="24"/>
              </w:rPr>
              <w:t>138,1</w:t>
            </w:r>
          </w:p>
        </w:tc>
      </w:tr>
      <w:tr w:rsidR="0079581E">
        <w:trPr>
          <w:trHeight w:val="385"/>
          <w:jc w:val="center"/>
        </w:trPr>
        <w:tc>
          <w:tcPr>
            <w:tcW w:w="6201" w:type="dxa"/>
            <w:tcBorders>
              <w:bottom w:val="single" w:sz="4" w:space="0" w:color="auto"/>
            </w:tcBorders>
          </w:tcPr>
          <w:p w:rsidR="0079581E" w:rsidRDefault="0079581E">
            <w:pPr>
              <w:rPr>
                <w:rFonts w:ascii="Times New Roman" w:hAnsi="Times New Roman"/>
                <w:color w:val="000000"/>
                <w:sz w:val="24"/>
                <w:szCs w:val="24"/>
              </w:rPr>
            </w:pPr>
            <w:r>
              <w:rPr>
                <w:rFonts w:ascii="Times New Roman" w:hAnsi="Times New Roman"/>
                <w:b/>
                <w:sz w:val="24"/>
                <w:szCs w:val="24"/>
              </w:rPr>
              <w:t>ИТОГО:</w:t>
            </w:r>
          </w:p>
        </w:tc>
        <w:tc>
          <w:tcPr>
            <w:tcW w:w="938" w:type="dxa"/>
            <w:tcBorders>
              <w:bottom w:val="single" w:sz="4" w:space="0" w:color="auto"/>
            </w:tcBorders>
          </w:tcPr>
          <w:p w:rsidR="0079581E" w:rsidRDefault="0079581E">
            <w:pPr>
              <w:rPr>
                <w:rFonts w:ascii="Times New Roman" w:hAnsi="Times New Roman"/>
                <w:sz w:val="24"/>
                <w:szCs w:val="24"/>
              </w:rPr>
            </w:pPr>
          </w:p>
        </w:tc>
        <w:tc>
          <w:tcPr>
            <w:tcW w:w="938" w:type="dxa"/>
            <w:tcBorders>
              <w:bottom w:val="single" w:sz="4" w:space="0" w:color="auto"/>
            </w:tcBorders>
          </w:tcPr>
          <w:p w:rsidR="0079581E" w:rsidRDefault="0079581E">
            <w:pPr>
              <w:rPr>
                <w:rFonts w:ascii="Times New Roman" w:hAnsi="Times New Roman"/>
                <w:sz w:val="24"/>
                <w:szCs w:val="24"/>
              </w:rPr>
            </w:pPr>
          </w:p>
        </w:tc>
        <w:tc>
          <w:tcPr>
            <w:tcW w:w="751" w:type="dxa"/>
            <w:tcBorders>
              <w:bottom w:val="single" w:sz="4" w:space="0" w:color="auto"/>
            </w:tcBorders>
          </w:tcPr>
          <w:p w:rsidR="0079581E" w:rsidRDefault="0079581E">
            <w:pPr>
              <w:rPr>
                <w:rFonts w:ascii="Times New Roman" w:hAnsi="Times New Roman"/>
                <w:sz w:val="24"/>
                <w:szCs w:val="24"/>
              </w:rPr>
            </w:pPr>
          </w:p>
        </w:tc>
        <w:tc>
          <w:tcPr>
            <w:tcW w:w="2050" w:type="dxa"/>
            <w:tcBorders>
              <w:bottom w:val="single" w:sz="4" w:space="0" w:color="auto"/>
            </w:tcBorders>
          </w:tcPr>
          <w:p w:rsidR="0079581E" w:rsidRDefault="0079581E">
            <w:pPr>
              <w:rPr>
                <w:rFonts w:ascii="Times New Roman" w:hAnsi="Times New Roman"/>
                <w:sz w:val="24"/>
                <w:szCs w:val="24"/>
              </w:rPr>
            </w:pPr>
          </w:p>
        </w:tc>
        <w:tc>
          <w:tcPr>
            <w:tcW w:w="1102" w:type="dxa"/>
            <w:tcBorders>
              <w:bottom w:val="single" w:sz="4" w:space="0" w:color="auto"/>
            </w:tcBorders>
          </w:tcPr>
          <w:p w:rsidR="0079581E" w:rsidRDefault="0079581E">
            <w:pPr>
              <w:rPr>
                <w:rFonts w:ascii="Times New Roman" w:hAnsi="Times New Roman"/>
                <w:sz w:val="24"/>
                <w:szCs w:val="24"/>
              </w:rPr>
            </w:pPr>
          </w:p>
        </w:tc>
        <w:tc>
          <w:tcPr>
            <w:tcW w:w="1340" w:type="dxa"/>
            <w:tcBorders>
              <w:bottom w:val="single" w:sz="4" w:space="0" w:color="auto"/>
            </w:tcBorders>
          </w:tcPr>
          <w:p w:rsidR="0079581E" w:rsidRDefault="0079581E">
            <w:pPr>
              <w:rPr>
                <w:rFonts w:ascii="Times New Roman" w:hAnsi="Times New Roman"/>
                <w:sz w:val="24"/>
                <w:szCs w:val="24"/>
              </w:rPr>
            </w:pPr>
            <w:r>
              <w:rPr>
                <w:rFonts w:ascii="Times New Roman" w:hAnsi="Times New Roman"/>
                <w:b/>
                <w:sz w:val="24"/>
                <w:szCs w:val="24"/>
              </w:rPr>
              <w:t>8 427,7</w:t>
            </w:r>
          </w:p>
        </w:tc>
        <w:tc>
          <w:tcPr>
            <w:tcW w:w="1251" w:type="dxa"/>
            <w:tcBorders>
              <w:bottom w:val="single" w:sz="4" w:space="0" w:color="auto"/>
            </w:tcBorders>
          </w:tcPr>
          <w:p w:rsidR="0079581E" w:rsidRDefault="0079581E">
            <w:pPr>
              <w:rPr>
                <w:rFonts w:ascii="Times New Roman" w:hAnsi="Times New Roman"/>
                <w:sz w:val="24"/>
                <w:szCs w:val="24"/>
              </w:rPr>
            </w:pPr>
            <w:r>
              <w:rPr>
                <w:rFonts w:ascii="Times New Roman" w:hAnsi="Times New Roman"/>
                <w:b/>
                <w:sz w:val="24"/>
                <w:szCs w:val="24"/>
              </w:rPr>
              <w:t>8 145,5</w:t>
            </w:r>
          </w:p>
        </w:tc>
      </w:tr>
    </w:tbl>
    <w:p w:rsidR="0079581E" w:rsidRDefault="0079581E">
      <w:pPr>
        <w:outlineLvl w:val="0"/>
      </w:pPr>
    </w:p>
    <w:p w:rsidR="0079581E" w:rsidRDefault="0079581E"/>
    <w:p w:rsidR="0079581E" w:rsidRDefault="0079581E">
      <w:pPr>
        <w:sectPr w:rsidR="0079581E">
          <w:pgSz w:w="16838" w:h="11906" w:orient="landscape"/>
          <w:pgMar w:top="720" w:right="720" w:bottom="720" w:left="720" w:header="708" w:footer="708" w:gutter="0"/>
          <w:cols w:space="720"/>
          <w:docGrid w:linePitch="360"/>
        </w:sectPr>
      </w:pPr>
    </w:p>
    <w:tbl>
      <w:tblPr>
        <w:tblW w:w="113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0" w:space="0" w:color="auto"/>
        </w:tblBorders>
        <w:tblLayout w:type="fixed"/>
        <w:tblLook w:val="0000" w:firstRow="0" w:lastRow="0" w:firstColumn="0" w:lastColumn="0" w:noHBand="0" w:noVBand="0"/>
      </w:tblPr>
      <w:tblGrid>
        <w:gridCol w:w="622"/>
        <w:gridCol w:w="4314"/>
        <w:gridCol w:w="821"/>
        <w:gridCol w:w="934"/>
        <w:gridCol w:w="1089"/>
        <w:gridCol w:w="1711"/>
        <w:gridCol w:w="1712"/>
        <w:gridCol w:w="156"/>
      </w:tblGrid>
      <w:tr w:rsidR="0079581E">
        <w:trPr>
          <w:gridBefore w:val="1"/>
          <w:gridAfter w:val="1"/>
          <w:wBefore w:w="622" w:type="dxa"/>
          <w:wAfter w:w="156" w:type="dxa"/>
          <w:trHeight w:val="266"/>
        </w:trPr>
        <w:tc>
          <w:tcPr>
            <w:tcW w:w="10581" w:type="dxa"/>
            <w:gridSpan w:val="6"/>
            <w:tcBorders>
              <w:top w:val="nil"/>
              <w:left w:val="nil"/>
              <w:bottom w:val="nil"/>
              <w:right w:val="nil"/>
            </w:tcBorders>
          </w:tcPr>
          <w:p w:rsidR="0079581E" w:rsidRDefault="0079581E">
            <w:pPr>
              <w:pStyle w:val="10"/>
              <w:jc w:val="right"/>
              <w:rPr>
                <w:rStyle w:val="11"/>
                <w:szCs w:val="24"/>
              </w:rPr>
            </w:pPr>
            <w:r>
              <w:rPr>
                <w:rStyle w:val="11"/>
                <w:szCs w:val="24"/>
              </w:rPr>
              <w:t xml:space="preserve">                                                                                                         </w:t>
            </w:r>
          </w:p>
          <w:p w:rsidR="0079581E" w:rsidRDefault="0079581E">
            <w:pPr>
              <w:pStyle w:val="10"/>
              <w:jc w:val="right"/>
              <w:rPr>
                <w:rStyle w:val="11"/>
                <w:szCs w:val="24"/>
              </w:rPr>
            </w:pPr>
            <w:r>
              <w:rPr>
                <w:rStyle w:val="11"/>
                <w:szCs w:val="24"/>
              </w:rPr>
              <w:t>Приложение 3</w:t>
            </w:r>
          </w:p>
        </w:tc>
      </w:tr>
      <w:tr w:rsidR="0079581E">
        <w:trPr>
          <w:gridBefore w:val="1"/>
          <w:gridAfter w:val="1"/>
          <w:wBefore w:w="622" w:type="dxa"/>
          <w:wAfter w:w="156" w:type="dxa"/>
          <w:trHeight w:val="763"/>
        </w:trPr>
        <w:tc>
          <w:tcPr>
            <w:tcW w:w="10581" w:type="dxa"/>
            <w:gridSpan w:val="6"/>
            <w:tcBorders>
              <w:top w:val="nil"/>
              <w:left w:val="nil"/>
              <w:bottom w:val="nil"/>
              <w:right w:val="nil"/>
            </w:tcBorders>
          </w:tcPr>
          <w:p w:rsidR="0079581E" w:rsidRDefault="0079581E">
            <w:pPr>
              <w:pStyle w:val="10"/>
              <w:jc w:val="right"/>
              <w:rPr>
                <w:rStyle w:val="11"/>
                <w:szCs w:val="24"/>
              </w:rPr>
            </w:pPr>
            <w:r>
              <w:rPr>
                <w:rStyle w:val="11"/>
                <w:szCs w:val="24"/>
              </w:rPr>
              <w:t xml:space="preserve">к  проекту Решения Собрания депутатов </w:t>
            </w:r>
          </w:p>
          <w:p w:rsidR="0079581E" w:rsidRDefault="0079581E">
            <w:pPr>
              <w:pStyle w:val="10"/>
              <w:jc w:val="right"/>
              <w:rPr>
                <w:rStyle w:val="11"/>
                <w:szCs w:val="24"/>
              </w:rPr>
            </w:pPr>
            <w:r>
              <w:rPr>
                <w:rStyle w:val="11"/>
                <w:szCs w:val="24"/>
              </w:rPr>
              <w:t xml:space="preserve">Индустриального  сельского поселения « </w:t>
            </w:r>
          </w:p>
          <w:p w:rsidR="0079581E" w:rsidRDefault="0079581E">
            <w:pPr>
              <w:pStyle w:val="10"/>
              <w:jc w:val="right"/>
              <w:rPr>
                <w:rStyle w:val="11"/>
                <w:szCs w:val="24"/>
              </w:rPr>
            </w:pPr>
            <w:r>
              <w:rPr>
                <w:rStyle w:val="11"/>
                <w:szCs w:val="24"/>
              </w:rPr>
              <w:t>Отчета об исполнении  бюджета Индустриального  сельского поселения »</w:t>
            </w:r>
          </w:p>
          <w:p w:rsidR="0079581E" w:rsidRDefault="0079581E">
            <w:pPr>
              <w:pStyle w:val="10"/>
              <w:jc w:val="right"/>
              <w:rPr>
                <w:rStyle w:val="11"/>
                <w:szCs w:val="24"/>
              </w:rPr>
            </w:pPr>
            <w:r>
              <w:rPr>
                <w:rStyle w:val="11"/>
                <w:szCs w:val="24"/>
              </w:rPr>
              <w:t xml:space="preserve">Кашарского района за 2023 год» </w:t>
            </w:r>
          </w:p>
        </w:tc>
      </w:tr>
      <w:tr w:rsidR="0079581E">
        <w:trPr>
          <w:gridBefore w:val="1"/>
          <w:gridAfter w:val="1"/>
          <w:wBefore w:w="622" w:type="dxa"/>
          <w:wAfter w:w="156" w:type="dxa"/>
          <w:trHeight w:val="375"/>
        </w:trPr>
        <w:tc>
          <w:tcPr>
            <w:tcW w:w="10581" w:type="dxa"/>
            <w:gridSpan w:val="6"/>
            <w:tcBorders>
              <w:top w:val="nil"/>
              <w:left w:val="nil"/>
              <w:bottom w:val="nil"/>
              <w:right w:val="nil"/>
            </w:tcBorders>
          </w:tcPr>
          <w:p w:rsidR="0079581E" w:rsidRDefault="0079581E">
            <w:pPr>
              <w:pStyle w:val="10"/>
              <w:jc w:val="center"/>
              <w:rPr>
                <w:rStyle w:val="11"/>
                <w:b/>
                <w:color w:val="000000"/>
                <w:sz w:val="28"/>
                <w:szCs w:val="28"/>
              </w:rPr>
            </w:pPr>
          </w:p>
          <w:p w:rsidR="0079581E" w:rsidRDefault="0079581E">
            <w:pPr>
              <w:pStyle w:val="10"/>
              <w:jc w:val="center"/>
              <w:rPr>
                <w:rStyle w:val="11"/>
                <w:b/>
              </w:rPr>
            </w:pPr>
            <w:r>
              <w:rPr>
                <w:rStyle w:val="11"/>
                <w:b/>
                <w:color w:val="000000"/>
                <w:sz w:val="28"/>
                <w:szCs w:val="28"/>
              </w:rPr>
              <w:t xml:space="preserve">Расходы бюджета Индустриального сельского поселения </w:t>
            </w:r>
            <w:r>
              <w:rPr>
                <w:rStyle w:val="11"/>
                <w:b/>
                <w:color w:val="000000"/>
                <w:sz w:val="28"/>
                <w:szCs w:val="28"/>
              </w:rPr>
              <w:br/>
              <w:t>по разделам и подразделам классификации расходов бюджетов за 2023 год</w:t>
            </w:r>
          </w:p>
        </w:tc>
      </w:tr>
      <w:tr w:rsidR="0079581E">
        <w:trPr>
          <w:gridBefore w:val="1"/>
          <w:gridAfter w:val="1"/>
          <w:wBefore w:w="622" w:type="dxa"/>
          <w:wAfter w:w="156" w:type="dxa"/>
          <w:trHeight w:val="165"/>
        </w:trPr>
        <w:tc>
          <w:tcPr>
            <w:tcW w:w="10581" w:type="dxa"/>
            <w:gridSpan w:val="6"/>
            <w:tcBorders>
              <w:top w:val="nil"/>
              <w:left w:val="nil"/>
              <w:bottom w:val="nil"/>
              <w:right w:val="nil"/>
            </w:tcBorders>
          </w:tcPr>
          <w:p w:rsidR="0079581E" w:rsidRDefault="0079581E">
            <w:pPr>
              <w:pStyle w:val="10"/>
              <w:jc w:val="center"/>
              <w:rPr>
                <w:rStyle w:val="11"/>
                <w:b/>
              </w:rPr>
            </w:pPr>
          </w:p>
        </w:tc>
      </w:tr>
      <w:tr w:rsidR="0079581E">
        <w:trPr>
          <w:gridBefore w:val="1"/>
          <w:gridAfter w:val="1"/>
          <w:wBefore w:w="622" w:type="dxa"/>
          <w:wAfter w:w="156" w:type="dxa"/>
          <w:trHeight w:val="375"/>
        </w:trPr>
        <w:tc>
          <w:tcPr>
            <w:tcW w:w="5135" w:type="dxa"/>
            <w:gridSpan w:val="2"/>
            <w:tcBorders>
              <w:top w:val="nil"/>
              <w:left w:val="nil"/>
              <w:bottom w:val="single" w:sz="4" w:space="0" w:color="auto"/>
              <w:right w:val="nil"/>
            </w:tcBorders>
          </w:tcPr>
          <w:p w:rsidR="0079581E" w:rsidRDefault="0079581E">
            <w:pPr>
              <w:pStyle w:val="10"/>
              <w:rPr>
                <w:rStyle w:val="11"/>
              </w:rPr>
            </w:pPr>
          </w:p>
        </w:tc>
        <w:tc>
          <w:tcPr>
            <w:tcW w:w="934" w:type="dxa"/>
            <w:tcBorders>
              <w:top w:val="nil"/>
              <w:left w:val="nil"/>
              <w:bottom w:val="single" w:sz="4" w:space="0" w:color="auto"/>
              <w:right w:val="nil"/>
            </w:tcBorders>
          </w:tcPr>
          <w:p w:rsidR="0079581E" w:rsidRDefault="0079581E">
            <w:pPr>
              <w:pStyle w:val="10"/>
              <w:jc w:val="center"/>
              <w:rPr>
                <w:rStyle w:val="11"/>
              </w:rPr>
            </w:pPr>
          </w:p>
        </w:tc>
        <w:tc>
          <w:tcPr>
            <w:tcW w:w="1089" w:type="dxa"/>
            <w:tcBorders>
              <w:top w:val="nil"/>
              <w:left w:val="nil"/>
              <w:bottom w:val="single" w:sz="4" w:space="0" w:color="auto"/>
              <w:right w:val="nil"/>
            </w:tcBorders>
          </w:tcPr>
          <w:p w:rsidR="0079581E" w:rsidRDefault="0079581E">
            <w:pPr>
              <w:pStyle w:val="10"/>
              <w:jc w:val="center"/>
              <w:rPr>
                <w:rStyle w:val="11"/>
              </w:rPr>
            </w:pPr>
          </w:p>
        </w:tc>
        <w:tc>
          <w:tcPr>
            <w:tcW w:w="3423" w:type="dxa"/>
            <w:gridSpan w:val="2"/>
            <w:tcBorders>
              <w:top w:val="nil"/>
              <w:left w:val="nil"/>
              <w:bottom w:val="single" w:sz="4" w:space="0" w:color="auto"/>
              <w:right w:val="nil"/>
            </w:tcBorders>
          </w:tcPr>
          <w:p w:rsidR="0079581E" w:rsidRDefault="0079581E">
            <w:pPr>
              <w:pStyle w:val="10"/>
              <w:jc w:val="right"/>
            </w:pPr>
            <w:r>
              <w:t>(тыс. рублей)</w:t>
            </w:r>
          </w:p>
        </w:tc>
      </w:tr>
      <w:tr w:rsidR="0079581E">
        <w:trPr>
          <w:gridBefore w:val="1"/>
          <w:gridAfter w:val="1"/>
          <w:wBefore w:w="622" w:type="dxa"/>
          <w:wAfter w:w="156" w:type="dxa"/>
          <w:trHeight w:val="495"/>
        </w:trPr>
        <w:tc>
          <w:tcPr>
            <w:tcW w:w="5135" w:type="dxa"/>
            <w:gridSpan w:val="2"/>
            <w:tcBorders>
              <w:top w:val="single" w:sz="4" w:space="0" w:color="auto"/>
              <w:right w:val="single" w:sz="4" w:space="0" w:color="auto"/>
            </w:tcBorders>
          </w:tcPr>
          <w:p w:rsidR="0079581E" w:rsidRDefault="0079581E">
            <w:pPr>
              <w:pStyle w:val="10"/>
              <w:jc w:val="center"/>
              <w:rPr>
                <w:rStyle w:val="11"/>
                <w:b/>
                <w:color w:val="000000"/>
              </w:rPr>
            </w:pPr>
            <w:r>
              <w:rPr>
                <w:rStyle w:val="11"/>
                <w:b/>
                <w:color w:val="000000"/>
              </w:rPr>
              <w:t>Наименование</w:t>
            </w:r>
          </w:p>
        </w:tc>
        <w:tc>
          <w:tcPr>
            <w:tcW w:w="934"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r>
              <w:rPr>
                <w:rStyle w:val="11"/>
                <w:b/>
                <w:color w:val="000000"/>
              </w:rPr>
              <w:t>Рз</w:t>
            </w:r>
          </w:p>
        </w:tc>
        <w:tc>
          <w:tcPr>
            <w:tcW w:w="1089"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r>
              <w:rPr>
                <w:rStyle w:val="11"/>
                <w:b/>
                <w:color w:val="000000"/>
              </w:rPr>
              <w:t>ПР</w:t>
            </w:r>
          </w:p>
        </w:tc>
        <w:tc>
          <w:tcPr>
            <w:tcW w:w="1711"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r>
              <w:rPr>
                <w:rStyle w:val="11"/>
                <w:b/>
                <w:color w:val="000000"/>
              </w:rPr>
              <w:t>Плановые назначения</w:t>
            </w:r>
          </w:p>
        </w:tc>
        <w:tc>
          <w:tcPr>
            <w:tcW w:w="1712" w:type="dxa"/>
            <w:tcBorders>
              <w:top w:val="single" w:sz="4" w:space="0" w:color="auto"/>
              <w:left w:val="single" w:sz="4" w:space="0" w:color="auto"/>
            </w:tcBorders>
          </w:tcPr>
          <w:p w:rsidR="0079581E" w:rsidRDefault="0079581E">
            <w:pPr>
              <w:pStyle w:val="10"/>
              <w:jc w:val="center"/>
              <w:rPr>
                <w:rStyle w:val="11"/>
                <w:b/>
                <w:color w:val="000000"/>
              </w:rPr>
            </w:pPr>
            <w:r>
              <w:rPr>
                <w:rStyle w:val="11"/>
                <w:b/>
                <w:color w:val="000000"/>
              </w:rPr>
              <w:t>Кассовое исполнение</w:t>
            </w:r>
          </w:p>
        </w:tc>
      </w:tr>
      <w:tr w:rsidR="0079581E">
        <w:trPr>
          <w:gridBefore w:val="1"/>
          <w:gridAfter w:val="1"/>
          <w:wBefore w:w="622" w:type="dxa"/>
          <w:wAfter w:w="156" w:type="dxa"/>
          <w:trHeight w:val="495"/>
        </w:trPr>
        <w:tc>
          <w:tcPr>
            <w:tcW w:w="5135" w:type="dxa"/>
            <w:gridSpan w:val="2"/>
            <w:tcBorders>
              <w:top w:val="single" w:sz="4" w:space="0" w:color="auto"/>
              <w:right w:val="single" w:sz="4" w:space="0" w:color="auto"/>
            </w:tcBorders>
          </w:tcPr>
          <w:p w:rsidR="0079581E" w:rsidRDefault="0079581E">
            <w:pPr>
              <w:pStyle w:val="10"/>
              <w:rPr>
                <w:rStyle w:val="11"/>
                <w:b/>
                <w:color w:val="000000"/>
              </w:rPr>
            </w:pPr>
            <w:r>
              <w:rPr>
                <w:rStyle w:val="11"/>
                <w:b/>
                <w:color w:val="000000"/>
              </w:rPr>
              <w:t>ВСЕГО:</w:t>
            </w:r>
          </w:p>
        </w:tc>
        <w:tc>
          <w:tcPr>
            <w:tcW w:w="934"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p>
        </w:tc>
        <w:tc>
          <w:tcPr>
            <w:tcW w:w="1089"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p>
        </w:tc>
        <w:tc>
          <w:tcPr>
            <w:tcW w:w="1711" w:type="dxa"/>
            <w:tcBorders>
              <w:top w:val="single" w:sz="4" w:space="0" w:color="auto"/>
              <w:left w:val="single" w:sz="4" w:space="0" w:color="auto"/>
              <w:right w:val="single" w:sz="4" w:space="0" w:color="auto"/>
            </w:tcBorders>
          </w:tcPr>
          <w:p w:rsidR="0079581E" w:rsidRDefault="0079581E">
            <w:pPr>
              <w:pStyle w:val="10"/>
              <w:jc w:val="center"/>
              <w:rPr>
                <w:rStyle w:val="11"/>
                <w:b/>
                <w:color w:val="000000"/>
              </w:rPr>
            </w:pPr>
            <w:r>
              <w:rPr>
                <w:rStyle w:val="11"/>
                <w:b/>
                <w:color w:val="000000"/>
                <w:lang w:val="en-US"/>
              </w:rPr>
              <w:t>8 427</w:t>
            </w:r>
            <w:r>
              <w:rPr>
                <w:rStyle w:val="11"/>
                <w:b/>
                <w:color w:val="000000"/>
              </w:rPr>
              <w:t>,7</w:t>
            </w:r>
          </w:p>
        </w:tc>
        <w:tc>
          <w:tcPr>
            <w:tcW w:w="1712" w:type="dxa"/>
            <w:tcBorders>
              <w:top w:val="single" w:sz="4" w:space="0" w:color="auto"/>
              <w:left w:val="single" w:sz="4" w:space="0" w:color="auto"/>
            </w:tcBorders>
          </w:tcPr>
          <w:p w:rsidR="0079581E" w:rsidRDefault="0079581E">
            <w:pPr>
              <w:pStyle w:val="10"/>
              <w:jc w:val="center"/>
              <w:rPr>
                <w:rStyle w:val="11"/>
                <w:b/>
                <w:color w:val="000000"/>
              </w:rPr>
            </w:pPr>
            <w:r>
              <w:rPr>
                <w:rStyle w:val="11"/>
                <w:b/>
                <w:color w:val="000000"/>
              </w:rPr>
              <w:t>8 145,5</w:t>
            </w:r>
          </w:p>
        </w:tc>
      </w:tr>
      <w:tr w:rsidR="0079581E">
        <w:trPr>
          <w:gridBefore w:val="1"/>
          <w:gridAfter w:val="1"/>
          <w:wBefore w:w="622" w:type="dxa"/>
          <w:wAfter w:w="156" w:type="dxa"/>
          <w:trHeight w:val="390"/>
        </w:trPr>
        <w:tc>
          <w:tcPr>
            <w:tcW w:w="5135" w:type="dxa"/>
            <w:gridSpan w:val="2"/>
          </w:tcPr>
          <w:p w:rsidR="0079581E" w:rsidRDefault="0079581E">
            <w:pPr>
              <w:pStyle w:val="10"/>
              <w:rPr>
                <w:rStyle w:val="11"/>
                <w:b/>
              </w:rPr>
            </w:pPr>
            <w:r>
              <w:rPr>
                <w:rStyle w:val="11"/>
                <w:b/>
              </w:rPr>
              <w:t>ОБЩЕГОСУДАРСТВЕННЫЕ ВОПРОСЫ</w:t>
            </w:r>
          </w:p>
        </w:tc>
        <w:tc>
          <w:tcPr>
            <w:tcW w:w="934" w:type="dxa"/>
          </w:tcPr>
          <w:p w:rsidR="0079581E" w:rsidRDefault="0079581E">
            <w:pPr>
              <w:pStyle w:val="10"/>
              <w:jc w:val="center"/>
              <w:rPr>
                <w:rStyle w:val="11"/>
                <w:b/>
              </w:rPr>
            </w:pPr>
            <w:r>
              <w:rPr>
                <w:rStyle w:val="11"/>
                <w:b/>
              </w:rPr>
              <w:t>01</w:t>
            </w:r>
          </w:p>
        </w:tc>
        <w:tc>
          <w:tcPr>
            <w:tcW w:w="1089" w:type="dxa"/>
          </w:tcPr>
          <w:p w:rsidR="0079581E" w:rsidRDefault="0079581E">
            <w:pPr>
              <w:pStyle w:val="10"/>
              <w:jc w:val="center"/>
              <w:rPr>
                <w:rStyle w:val="11"/>
                <w:b/>
              </w:rPr>
            </w:pPr>
          </w:p>
        </w:tc>
        <w:tc>
          <w:tcPr>
            <w:tcW w:w="1711" w:type="dxa"/>
          </w:tcPr>
          <w:p w:rsidR="0079581E" w:rsidRDefault="0079581E">
            <w:pPr>
              <w:pStyle w:val="10"/>
              <w:wordWrap w:val="0"/>
              <w:jc w:val="right"/>
              <w:rPr>
                <w:rStyle w:val="11"/>
                <w:b/>
              </w:rPr>
            </w:pPr>
            <w:r>
              <w:rPr>
                <w:rStyle w:val="11"/>
                <w:b/>
              </w:rPr>
              <w:t>6 534,5</w:t>
            </w:r>
          </w:p>
        </w:tc>
        <w:tc>
          <w:tcPr>
            <w:tcW w:w="1712" w:type="dxa"/>
          </w:tcPr>
          <w:p w:rsidR="0079581E" w:rsidRDefault="0079581E">
            <w:pPr>
              <w:pStyle w:val="10"/>
              <w:wordWrap w:val="0"/>
              <w:jc w:val="right"/>
              <w:rPr>
                <w:rStyle w:val="11"/>
                <w:b/>
              </w:rPr>
            </w:pPr>
            <w:r>
              <w:rPr>
                <w:rStyle w:val="11"/>
                <w:b/>
              </w:rPr>
              <w:t>6 299,3</w:t>
            </w:r>
          </w:p>
        </w:tc>
      </w:tr>
      <w:tr w:rsidR="0079581E">
        <w:trPr>
          <w:gridBefore w:val="1"/>
          <w:gridAfter w:val="1"/>
          <w:wBefore w:w="622" w:type="dxa"/>
          <w:wAfter w:w="156" w:type="dxa"/>
          <w:trHeight w:val="1080"/>
        </w:trPr>
        <w:tc>
          <w:tcPr>
            <w:tcW w:w="5135" w:type="dxa"/>
            <w:gridSpan w:val="2"/>
          </w:tcPr>
          <w:p w:rsidR="0079581E" w:rsidRDefault="0079581E">
            <w:pPr>
              <w:pStyle w:val="10"/>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34" w:type="dxa"/>
          </w:tcPr>
          <w:p w:rsidR="0079581E" w:rsidRDefault="0079581E">
            <w:pPr>
              <w:pStyle w:val="10"/>
              <w:jc w:val="center"/>
            </w:pPr>
            <w:r>
              <w:t>01</w:t>
            </w:r>
          </w:p>
        </w:tc>
        <w:tc>
          <w:tcPr>
            <w:tcW w:w="1089" w:type="dxa"/>
          </w:tcPr>
          <w:p w:rsidR="0079581E" w:rsidRDefault="0079581E">
            <w:pPr>
              <w:pStyle w:val="10"/>
              <w:jc w:val="center"/>
            </w:pPr>
            <w:r>
              <w:t>04</w:t>
            </w:r>
          </w:p>
        </w:tc>
        <w:tc>
          <w:tcPr>
            <w:tcW w:w="1711" w:type="dxa"/>
          </w:tcPr>
          <w:p w:rsidR="0079581E" w:rsidRDefault="0079581E">
            <w:pPr>
              <w:pStyle w:val="10"/>
              <w:jc w:val="right"/>
            </w:pPr>
            <w:r>
              <w:t>6 369,7</w:t>
            </w:r>
          </w:p>
        </w:tc>
        <w:tc>
          <w:tcPr>
            <w:tcW w:w="1712" w:type="dxa"/>
          </w:tcPr>
          <w:p w:rsidR="0079581E" w:rsidRDefault="0079581E">
            <w:pPr>
              <w:pStyle w:val="10"/>
              <w:jc w:val="right"/>
            </w:pPr>
            <w:r>
              <w:t>6 138,0</w:t>
            </w:r>
          </w:p>
        </w:tc>
      </w:tr>
      <w:tr w:rsidR="0079581E">
        <w:trPr>
          <w:gridBefore w:val="1"/>
          <w:gridAfter w:val="1"/>
          <w:wBefore w:w="622" w:type="dxa"/>
          <w:wAfter w:w="156" w:type="dxa"/>
          <w:trHeight w:val="285"/>
        </w:trPr>
        <w:tc>
          <w:tcPr>
            <w:tcW w:w="5135" w:type="dxa"/>
            <w:gridSpan w:val="2"/>
          </w:tcPr>
          <w:p w:rsidR="0079581E" w:rsidRDefault="0079581E">
            <w:pPr>
              <w:pStyle w:val="10"/>
            </w:pPr>
            <w:r>
              <w:t>Резервные фонды</w:t>
            </w:r>
          </w:p>
        </w:tc>
        <w:tc>
          <w:tcPr>
            <w:tcW w:w="934" w:type="dxa"/>
          </w:tcPr>
          <w:p w:rsidR="0079581E" w:rsidRDefault="0079581E">
            <w:pPr>
              <w:pStyle w:val="10"/>
              <w:jc w:val="center"/>
            </w:pPr>
            <w:r>
              <w:t>01</w:t>
            </w:r>
          </w:p>
        </w:tc>
        <w:tc>
          <w:tcPr>
            <w:tcW w:w="1089" w:type="dxa"/>
          </w:tcPr>
          <w:p w:rsidR="0079581E" w:rsidRDefault="0079581E">
            <w:pPr>
              <w:pStyle w:val="10"/>
              <w:jc w:val="center"/>
            </w:pPr>
            <w:r>
              <w:t>11</w:t>
            </w:r>
          </w:p>
        </w:tc>
        <w:tc>
          <w:tcPr>
            <w:tcW w:w="1711" w:type="dxa"/>
          </w:tcPr>
          <w:p w:rsidR="0079581E" w:rsidRDefault="0079581E">
            <w:pPr>
              <w:pStyle w:val="10"/>
              <w:jc w:val="right"/>
            </w:pPr>
            <w:r>
              <w:t>1,0</w:t>
            </w:r>
          </w:p>
        </w:tc>
        <w:tc>
          <w:tcPr>
            <w:tcW w:w="1712" w:type="dxa"/>
          </w:tcPr>
          <w:p w:rsidR="0079581E" w:rsidRDefault="0079581E">
            <w:pPr>
              <w:pStyle w:val="10"/>
              <w:jc w:val="right"/>
            </w:pPr>
            <w:r>
              <w:t>0</w:t>
            </w:r>
          </w:p>
        </w:tc>
      </w:tr>
      <w:tr w:rsidR="0079581E">
        <w:trPr>
          <w:gridBefore w:val="1"/>
          <w:gridAfter w:val="1"/>
          <w:wBefore w:w="622" w:type="dxa"/>
          <w:wAfter w:w="156" w:type="dxa"/>
          <w:trHeight w:val="569"/>
        </w:trPr>
        <w:tc>
          <w:tcPr>
            <w:tcW w:w="5135" w:type="dxa"/>
            <w:gridSpan w:val="2"/>
          </w:tcPr>
          <w:p w:rsidR="0079581E" w:rsidRDefault="0079581E">
            <w:pPr>
              <w:pStyle w:val="10"/>
            </w:pPr>
            <w:r>
              <w:t>Другие общегосударственные расходы</w:t>
            </w:r>
          </w:p>
        </w:tc>
        <w:tc>
          <w:tcPr>
            <w:tcW w:w="934" w:type="dxa"/>
          </w:tcPr>
          <w:p w:rsidR="0079581E" w:rsidRDefault="0079581E">
            <w:pPr>
              <w:pStyle w:val="10"/>
              <w:jc w:val="center"/>
              <w:rPr>
                <w:b/>
                <w:bCs/>
              </w:rPr>
            </w:pPr>
            <w:r>
              <w:rPr>
                <w:b/>
                <w:bCs/>
              </w:rPr>
              <w:t>01</w:t>
            </w:r>
          </w:p>
        </w:tc>
        <w:tc>
          <w:tcPr>
            <w:tcW w:w="1089" w:type="dxa"/>
          </w:tcPr>
          <w:p w:rsidR="0079581E" w:rsidRDefault="0079581E">
            <w:pPr>
              <w:pStyle w:val="10"/>
              <w:jc w:val="center"/>
              <w:rPr>
                <w:b/>
                <w:bCs/>
              </w:rPr>
            </w:pPr>
            <w:r>
              <w:rPr>
                <w:b/>
                <w:bCs/>
              </w:rPr>
              <w:t>13</w:t>
            </w:r>
          </w:p>
        </w:tc>
        <w:tc>
          <w:tcPr>
            <w:tcW w:w="1711" w:type="dxa"/>
          </w:tcPr>
          <w:p w:rsidR="0079581E" w:rsidRDefault="0079581E">
            <w:pPr>
              <w:pStyle w:val="10"/>
              <w:jc w:val="right"/>
              <w:rPr>
                <w:b/>
                <w:bCs/>
              </w:rPr>
            </w:pPr>
            <w:r>
              <w:rPr>
                <w:b/>
                <w:bCs/>
              </w:rPr>
              <w:t>163,8</w:t>
            </w:r>
          </w:p>
        </w:tc>
        <w:tc>
          <w:tcPr>
            <w:tcW w:w="1712" w:type="dxa"/>
          </w:tcPr>
          <w:p w:rsidR="0079581E" w:rsidRDefault="0079581E">
            <w:pPr>
              <w:pStyle w:val="10"/>
              <w:jc w:val="right"/>
              <w:rPr>
                <w:b/>
                <w:bCs/>
              </w:rPr>
            </w:pPr>
            <w:r>
              <w:rPr>
                <w:b/>
                <w:bCs/>
              </w:rPr>
              <w:t>161,3</w:t>
            </w:r>
          </w:p>
        </w:tc>
      </w:tr>
      <w:tr w:rsidR="0079581E">
        <w:trPr>
          <w:gridBefore w:val="1"/>
          <w:gridAfter w:val="1"/>
          <w:wBefore w:w="622" w:type="dxa"/>
          <w:wAfter w:w="156" w:type="dxa"/>
          <w:trHeight w:val="375"/>
        </w:trPr>
        <w:tc>
          <w:tcPr>
            <w:tcW w:w="5135" w:type="dxa"/>
            <w:gridSpan w:val="2"/>
          </w:tcPr>
          <w:p w:rsidR="0079581E" w:rsidRDefault="0079581E">
            <w:pPr>
              <w:pStyle w:val="10"/>
              <w:rPr>
                <w:rStyle w:val="11"/>
                <w:b/>
              </w:rPr>
            </w:pPr>
            <w:r>
              <w:rPr>
                <w:rStyle w:val="11"/>
                <w:b/>
              </w:rPr>
              <w:t>НАЦИОНАЛЬНАЯ ОБОРОНА</w:t>
            </w:r>
          </w:p>
        </w:tc>
        <w:tc>
          <w:tcPr>
            <w:tcW w:w="934" w:type="dxa"/>
          </w:tcPr>
          <w:p w:rsidR="0079581E" w:rsidRDefault="0079581E">
            <w:pPr>
              <w:pStyle w:val="10"/>
              <w:jc w:val="center"/>
              <w:rPr>
                <w:rStyle w:val="11"/>
                <w:b/>
              </w:rPr>
            </w:pPr>
            <w:r>
              <w:rPr>
                <w:rStyle w:val="11"/>
                <w:b/>
              </w:rPr>
              <w:t>02</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119,7</w:t>
            </w:r>
          </w:p>
        </w:tc>
        <w:tc>
          <w:tcPr>
            <w:tcW w:w="1712" w:type="dxa"/>
          </w:tcPr>
          <w:p w:rsidR="0079581E" w:rsidRDefault="0079581E">
            <w:pPr>
              <w:pStyle w:val="10"/>
              <w:jc w:val="right"/>
              <w:rPr>
                <w:rStyle w:val="11"/>
                <w:b/>
              </w:rPr>
            </w:pPr>
            <w:r>
              <w:rPr>
                <w:rStyle w:val="11"/>
                <w:b/>
              </w:rPr>
              <w:t>119,7</w:t>
            </w:r>
          </w:p>
        </w:tc>
      </w:tr>
      <w:tr w:rsidR="0079581E">
        <w:trPr>
          <w:gridBefore w:val="1"/>
          <w:gridAfter w:val="1"/>
          <w:wBefore w:w="622" w:type="dxa"/>
          <w:wAfter w:w="156" w:type="dxa"/>
          <w:trHeight w:val="390"/>
        </w:trPr>
        <w:tc>
          <w:tcPr>
            <w:tcW w:w="5135" w:type="dxa"/>
            <w:gridSpan w:val="2"/>
          </w:tcPr>
          <w:p w:rsidR="0079581E" w:rsidRDefault="0079581E">
            <w:pPr>
              <w:pStyle w:val="10"/>
            </w:pPr>
            <w:r>
              <w:t>Мобилизационная и вневойсковая подготовка</w:t>
            </w:r>
          </w:p>
        </w:tc>
        <w:tc>
          <w:tcPr>
            <w:tcW w:w="934" w:type="dxa"/>
          </w:tcPr>
          <w:p w:rsidR="0079581E" w:rsidRDefault="0079581E">
            <w:pPr>
              <w:pStyle w:val="10"/>
              <w:jc w:val="center"/>
            </w:pPr>
            <w:r>
              <w:t>02</w:t>
            </w:r>
          </w:p>
        </w:tc>
        <w:tc>
          <w:tcPr>
            <w:tcW w:w="1089" w:type="dxa"/>
          </w:tcPr>
          <w:p w:rsidR="0079581E" w:rsidRDefault="0079581E">
            <w:pPr>
              <w:pStyle w:val="10"/>
              <w:jc w:val="center"/>
            </w:pPr>
            <w:r>
              <w:t>03</w:t>
            </w:r>
          </w:p>
        </w:tc>
        <w:tc>
          <w:tcPr>
            <w:tcW w:w="1711" w:type="dxa"/>
          </w:tcPr>
          <w:p w:rsidR="0079581E" w:rsidRDefault="0079581E">
            <w:pPr>
              <w:pStyle w:val="10"/>
              <w:jc w:val="right"/>
            </w:pPr>
            <w:r>
              <w:t>119,7</w:t>
            </w:r>
          </w:p>
        </w:tc>
        <w:tc>
          <w:tcPr>
            <w:tcW w:w="1712" w:type="dxa"/>
          </w:tcPr>
          <w:p w:rsidR="0079581E" w:rsidRDefault="0079581E">
            <w:pPr>
              <w:pStyle w:val="10"/>
              <w:jc w:val="right"/>
            </w:pPr>
            <w:r>
              <w:t>119,7</w:t>
            </w:r>
          </w:p>
        </w:tc>
      </w:tr>
      <w:tr w:rsidR="0079581E">
        <w:trPr>
          <w:gridBefore w:val="1"/>
          <w:gridAfter w:val="1"/>
          <w:wBefore w:w="622" w:type="dxa"/>
          <w:wAfter w:w="156" w:type="dxa"/>
          <w:trHeight w:val="582"/>
        </w:trPr>
        <w:tc>
          <w:tcPr>
            <w:tcW w:w="5135" w:type="dxa"/>
            <w:gridSpan w:val="2"/>
          </w:tcPr>
          <w:p w:rsidR="0079581E" w:rsidRDefault="0079581E">
            <w:pPr>
              <w:pStyle w:val="10"/>
              <w:rPr>
                <w:rStyle w:val="11"/>
                <w:b/>
              </w:rPr>
            </w:pPr>
            <w:r>
              <w:rPr>
                <w:rStyle w:val="11"/>
                <w:b/>
              </w:rPr>
              <w:t>НАЦИОНАЛЬНАЯ БЕЗОПАСНОСТЬ И ПРАВООХРАНИТЕЛЬНАЯ  ДЕЯТЕЛЬНОСТЬ</w:t>
            </w:r>
          </w:p>
        </w:tc>
        <w:tc>
          <w:tcPr>
            <w:tcW w:w="934" w:type="dxa"/>
          </w:tcPr>
          <w:p w:rsidR="0079581E" w:rsidRDefault="0079581E">
            <w:pPr>
              <w:pStyle w:val="10"/>
              <w:jc w:val="center"/>
              <w:rPr>
                <w:rStyle w:val="11"/>
                <w:b/>
              </w:rPr>
            </w:pPr>
            <w:r>
              <w:rPr>
                <w:rStyle w:val="11"/>
                <w:b/>
              </w:rPr>
              <w:t>03</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63,1</w:t>
            </w:r>
          </w:p>
        </w:tc>
        <w:tc>
          <w:tcPr>
            <w:tcW w:w="1712" w:type="dxa"/>
          </w:tcPr>
          <w:p w:rsidR="0079581E" w:rsidRDefault="0079581E">
            <w:pPr>
              <w:pStyle w:val="10"/>
              <w:jc w:val="right"/>
              <w:rPr>
                <w:rStyle w:val="11"/>
                <w:b/>
              </w:rPr>
            </w:pPr>
            <w:r>
              <w:rPr>
                <w:rStyle w:val="11"/>
                <w:b/>
              </w:rPr>
              <w:t>47,9</w:t>
            </w:r>
          </w:p>
        </w:tc>
      </w:tr>
      <w:tr w:rsidR="0079581E">
        <w:trPr>
          <w:gridBefore w:val="1"/>
          <w:gridAfter w:val="1"/>
          <w:wBefore w:w="622" w:type="dxa"/>
          <w:wAfter w:w="156" w:type="dxa"/>
          <w:trHeight w:val="386"/>
        </w:trPr>
        <w:tc>
          <w:tcPr>
            <w:tcW w:w="5135" w:type="dxa"/>
            <w:gridSpan w:val="2"/>
          </w:tcPr>
          <w:p w:rsidR="0079581E" w:rsidRDefault="0079581E">
            <w:pPr>
              <w:pStyle w:val="10"/>
            </w:pPr>
            <w:r>
              <w:t>Гражданская оборона</w:t>
            </w:r>
          </w:p>
        </w:tc>
        <w:tc>
          <w:tcPr>
            <w:tcW w:w="934" w:type="dxa"/>
          </w:tcPr>
          <w:p w:rsidR="0079581E" w:rsidRDefault="0079581E">
            <w:pPr>
              <w:pStyle w:val="10"/>
              <w:jc w:val="center"/>
            </w:pPr>
            <w:r>
              <w:t>03</w:t>
            </w:r>
          </w:p>
        </w:tc>
        <w:tc>
          <w:tcPr>
            <w:tcW w:w="1089" w:type="dxa"/>
          </w:tcPr>
          <w:p w:rsidR="0079581E" w:rsidRDefault="0079581E">
            <w:pPr>
              <w:pStyle w:val="10"/>
              <w:jc w:val="center"/>
            </w:pPr>
            <w:r>
              <w:t>09</w:t>
            </w:r>
          </w:p>
        </w:tc>
        <w:tc>
          <w:tcPr>
            <w:tcW w:w="1711" w:type="dxa"/>
          </w:tcPr>
          <w:p w:rsidR="0079581E" w:rsidRDefault="0079581E">
            <w:pPr>
              <w:pStyle w:val="10"/>
              <w:jc w:val="right"/>
            </w:pPr>
            <w:r>
              <w:t>63,1</w:t>
            </w:r>
          </w:p>
        </w:tc>
        <w:tc>
          <w:tcPr>
            <w:tcW w:w="1712" w:type="dxa"/>
          </w:tcPr>
          <w:p w:rsidR="0079581E" w:rsidRDefault="0079581E">
            <w:pPr>
              <w:pStyle w:val="10"/>
              <w:jc w:val="right"/>
            </w:pPr>
            <w:r>
              <w:t>47,9</w:t>
            </w:r>
          </w:p>
        </w:tc>
      </w:tr>
      <w:tr w:rsidR="0079581E">
        <w:trPr>
          <w:gridBefore w:val="1"/>
          <w:gridAfter w:val="1"/>
          <w:wBefore w:w="622" w:type="dxa"/>
          <w:wAfter w:w="156" w:type="dxa"/>
          <w:trHeight w:val="282"/>
        </w:trPr>
        <w:tc>
          <w:tcPr>
            <w:tcW w:w="5135" w:type="dxa"/>
            <w:gridSpan w:val="2"/>
          </w:tcPr>
          <w:p w:rsidR="0079581E" w:rsidRDefault="0079581E">
            <w:pPr>
              <w:pStyle w:val="10"/>
              <w:rPr>
                <w:rStyle w:val="11"/>
                <w:b/>
              </w:rPr>
            </w:pPr>
            <w:r>
              <w:rPr>
                <w:rStyle w:val="11"/>
                <w:b/>
              </w:rPr>
              <w:t>НАЦИОНАЛЬНАЯ ЭКОНОМИКА</w:t>
            </w:r>
          </w:p>
        </w:tc>
        <w:tc>
          <w:tcPr>
            <w:tcW w:w="934" w:type="dxa"/>
          </w:tcPr>
          <w:p w:rsidR="0079581E" w:rsidRDefault="0079581E">
            <w:pPr>
              <w:pStyle w:val="10"/>
              <w:jc w:val="center"/>
              <w:rPr>
                <w:rStyle w:val="11"/>
                <w:b/>
              </w:rPr>
            </w:pPr>
            <w:r>
              <w:rPr>
                <w:rStyle w:val="11"/>
                <w:b/>
              </w:rPr>
              <w:t>04</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410,1</w:t>
            </w:r>
          </w:p>
        </w:tc>
        <w:tc>
          <w:tcPr>
            <w:tcW w:w="1712" w:type="dxa"/>
          </w:tcPr>
          <w:p w:rsidR="0079581E" w:rsidRDefault="0079581E">
            <w:pPr>
              <w:pStyle w:val="10"/>
              <w:jc w:val="right"/>
              <w:rPr>
                <w:rStyle w:val="11"/>
                <w:b/>
              </w:rPr>
            </w:pPr>
            <w:r>
              <w:rPr>
                <w:rStyle w:val="11"/>
                <w:b/>
              </w:rPr>
              <w:t>409,9</w:t>
            </w:r>
          </w:p>
        </w:tc>
      </w:tr>
      <w:tr w:rsidR="0079581E">
        <w:trPr>
          <w:gridBefore w:val="1"/>
          <w:gridAfter w:val="1"/>
          <w:wBefore w:w="622" w:type="dxa"/>
          <w:wAfter w:w="156" w:type="dxa"/>
          <w:trHeight w:val="282"/>
        </w:trPr>
        <w:tc>
          <w:tcPr>
            <w:tcW w:w="5135" w:type="dxa"/>
            <w:gridSpan w:val="2"/>
          </w:tcPr>
          <w:p w:rsidR="0079581E" w:rsidRDefault="0079581E">
            <w:pPr>
              <w:pStyle w:val="10"/>
              <w:rPr>
                <w:szCs w:val="24"/>
              </w:rPr>
            </w:pPr>
            <w:r>
              <w:rPr>
                <w:color w:val="22272F"/>
                <w:szCs w:val="24"/>
              </w:rPr>
              <w:t>Дорожное хозяйство (дорожные фонды)</w:t>
            </w:r>
          </w:p>
        </w:tc>
        <w:tc>
          <w:tcPr>
            <w:tcW w:w="934" w:type="dxa"/>
          </w:tcPr>
          <w:p w:rsidR="0079581E" w:rsidRDefault="0079581E">
            <w:pPr>
              <w:pStyle w:val="10"/>
              <w:jc w:val="center"/>
              <w:rPr>
                <w:szCs w:val="24"/>
              </w:rPr>
            </w:pPr>
            <w:r>
              <w:rPr>
                <w:szCs w:val="24"/>
              </w:rPr>
              <w:t>04</w:t>
            </w:r>
          </w:p>
        </w:tc>
        <w:tc>
          <w:tcPr>
            <w:tcW w:w="1089" w:type="dxa"/>
          </w:tcPr>
          <w:p w:rsidR="0079581E" w:rsidRDefault="0079581E">
            <w:pPr>
              <w:pStyle w:val="10"/>
              <w:jc w:val="center"/>
              <w:rPr>
                <w:szCs w:val="24"/>
              </w:rPr>
            </w:pPr>
            <w:r>
              <w:rPr>
                <w:szCs w:val="24"/>
              </w:rPr>
              <w:t>09</w:t>
            </w:r>
          </w:p>
        </w:tc>
        <w:tc>
          <w:tcPr>
            <w:tcW w:w="1711" w:type="dxa"/>
          </w:tcPr>
          <w:p w:rsidR="0079581E" w:rsidRDefault="0079581E">
            <w:pPr>
              <w:pStyle w:val="10"/>
              <w:jc w:val="right"/>
              <w:rPr>
                <w:szCs w:val="24"/>
              </w:rPr>
            </w:pPr>
            <w:r>
              <w:rPr>
                <w:szCs w:val="24"/>
              </w:rPr>
              <w:t>410,1</w:t>
            </w:r>
          </w:p>
        </w:tc>
        <w:tc>
          <w:tcPr>
            <w:tcW w:w="1712" w:type="dxa"/>
          </w:tcPr>
          <w:p w:rsidR="0079581E" w:rsidRDefault="0079581E">
            <w:pPr>
              <w:pStyle w:val="10"/>
              <w:jc w:val="right"/>
              <w:rPr>
                <w:szCs w:val="24"/>
              </w:rPr>
            </w:pPr>
            <w:r>
              <w:rPr>
                <w:szCs w:val="24"/>
              </w:rPr>
              <w:t>409,9</w:t>
            </w:r>
          </w:p>
        </w:tc>
      </w:tr>
      <w:tr w:rsidR="0079581E">
        <w:trPr>
          <w:gridBefore w:val="1"/>
          <w:gridAfter w:val="1"/>
          <w:wBefore w:w="622" w:type="dxa"/>
          <w:wAfter w:w="156" w:type="dxa"/>
          <w:trHeight w:val="282"/>
        </w:trPr>
        <w:tc>
          <w:tcPr>
            <w:tcW w:w="5135" w:type="dxa"/>
            <w:gridSpan w:val="2"/>
          </w:tcPr>
          <w:p w:rsidR="0079581E" w:rsidRDefault="0079581E">
            <w:pPr>
              <w:pStyle w:val="10"/>
              <w:rPr>
                <w:rStyle w:val="11"/>
                <w:b/>
              </w:rPr>
            </w:pPr>
            <w:r>
              <w:rPr>
                <w:rStyle w:val="11"/>
                <w:b/>
              </w:rPr>
              <w:t>ЖИЛИЩНО-КОММУНАЛЬНОЕ ХОЗЯЙСТВО</w:t>
            </w:r>
          </w:p>
        </w:tc>
        <w:tc>
          <w:tcPr>
            <w:tcW w:w="934" w:type="dxa"/>
          </w:tcPr>
          <w:p w:rsidR="0079581E" w:rsidRDefault="0079581E">
            <w:pPr>
              <w:pStyle w:val="10"/>
              <w:jc w:val="center"/>
              <w:rPr>
                <w:rStyle w:val="11"/>
                <w:b/>
              </w:rPr>
            </w:pPr>
            <w:r>
              <w:rPr>
                <w:rStyle w:val="11"/>
                <w:b/>
              </w:rPr>
              <w:t>05</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383,5</w:t>
            </w:r>
          </w:p>
        </w:tc>
        <w:tc>
          <w:tcPr>
            <w:tcW w:w="1712" w:type="dxa"/>
          </w:tcPr>
          <w:p w:rsidR="0079581E" w:rsidRDefault="0079581E">
            <w:pPr>
              <w:pStyle w:val="10"/>
              <w:jc w:val="right"/>
              <w:rPr>
                <w:rStyle w:val="11"/>
                <w:b/>
              </w:rPr>
            </w:pPr>
            <w:r>
              <w:rPr>
                <w:rStyle w:val="11"/>
                <w:b/>
              </w:rPr>
              <w:t>360,3</w:t>
            </w:r>
          </w:p>
        </w:tc>
      </w:tr>
      <w:tr w:rsidR="0079581E">
        <w:trPr>
          <w:gridBefore w:val="1"/>
          <w:gridAfter w:val="1"/>
          <w:wBefore w:w="622" w:type="dxa"/>
          <w:wAfter w:w="156" w:type="dxa"/>
          <w:trHeight w:val="267"/>
        </w:trPr>
        <w:tc>
          <w:tcPr>
            <w:tcW w:w="5135" w:type="dxa"/>
            <w:gridSpan w:val="2"/>
          </w:tcPr>
          <w:p w:rsidR="0079581E" w:rsidRDefault="0079581E">
            <w:pPr>
              <w:pStyle w:val="10"/>
            </w:pPr>
            <w:r>
              <w:t>Благоустройство</w:t>
            </w:r>
          </w:p>
        </w:tc>
        <w:tc>
          <w:tcPr>
            <w:tcW w:w="934" w:type="dxa"/>
          </w:tcPr>
          <w:p w:rsidR="0079581E" w:rsidRDefault="0079581E">
            <w:pPr>
              <w:pStyle w:val="10"/>
              <w:jc w:val="center"/>
            </w:pPr>
            <w:r>
              <w:t>05</w:t>
            </w:r>
          </w:p>
        </w:tc>
        <w:tc>
          <w:tcPr>
            <w:tcW w:w="1089" w:type="dxa"/>
          </w:tcPr>
          <w:p w:rsidR="0079581E" w:rsidRDefault="0079581E">
            <w:pPr>
              <w:pStyle w:val="10"/>
              <w:jc w:val="center"/>
            </w:pPr>
            <w:r>
              <w:t>03</w:t>
            </w:r>
          </w:p>
        </w:tc>
        <w:tc>
          <w:tcPr>
            <w:tcW w:w="1711" w:type="dxa"/>
          </w:tcPr>
          <w:p w:rsidR="0079581E" w:rsidRDefault="0079581E">
            <w:pPr>
              <w:pStyle w:val="10"/>
              <w:jc w:val="right"/>
            </w:pPr>
            <w:r>
              <w:t>357,2</w:t>
            </w:r>
          </w:p>
        </w:tc>
        <w:tc>
          <w:tcPr>
            <w:tcW w:w="1712" w:type="dxa"/>
          </w:tcPr>
          <w:p w:rsidR="0079581E" w:rsidRDefault="0079581E">
            <w:pPr>
              <w:pStyle w:val="10"/>
              <w:jc w:val="right"/>
            </w:pPr>
            <w:r>
              <w:t>334,0</w:t>
            </w:r>
          </w:p>
        </w:tc>
      </w:tr>
      <w:tr w:rsidR="0079581E">
        <w:trPr>
          <w:gridBefore w:val="1"/>
          <w:gridAfter w:val="1"/>
          <w:wBefore w:w="622" w:type="dxa"/>
          <w:wAfter w:w="156" w:type="dxa"/>
          <w:trHeight w:val="267"/>
        </w:trPr>
        <w:tc>
          <w:tcPr>
            <w:tcW w:w="5135" w:type="dxa"/>
            <w:gridSpan w:val="2"/>
          </w:tcPr>
          <w:p w:rsidR="0079581E" w:rsidRDefault="0079581E">
            <w:pPr>
              <w:pStyle w:val="10"/>
            </w:pPr>
            <w:r>
              <w:rPr>
                <w:rFonts w:eastAsia="SimSun"/>
                <w:color w:val="000000"/>
                <w:szCs w:val="24"/>
                <w:shd w:val="clear" w:color="auto" w:fill="FFFFFF"/>
              </w:rPr>
              <w:t>Другие вопросы в области жилищно-коммунального хозяйства</w:t>
            </w:r>
          </w:p>
        </w:tc>
        <w:tc>
          <w:tcPr>
            <w:tcW w:w="934" w:type="dxa"/>
          </w:tcPr>
          <w:p w:rsidR="0079581E" w:rsidRDefault="0079581E">
            <w:pPr>
              <w:pStyle w:val="10"/>
              <w:jc w:val="center"/>
            </w:pPr>
            <w:r>
              <w:t>05</w:t>
            </w:r>
          </w:p>
        </w:tc>
        <w:tc>
          <w:tcPr>
            <w:tcW w:w="1089" w:type="dxa"/>
          </w:tcPr>
          <w:p w:rsidR="0079581E" w:rsidRDefault="0079581E">
            <w:pPr>
              <w:pStyle w:val="10"/>
              <w:jc w:val="center"/>
            </w:pPr>
            <w:r>
              <w:t>05</w:t>
            </w:r>
          </w:p>
        </w:tc>
        <w:tc>
          <w:tcPr>
            <w:tcW w:w="1711" w:type="dxa"/>
          </w:tcPr>
          <w:p w:rsidR="0079581E" w:rsidRDefault="0079581E">
            <w:pPr>
              <w:pStyle w:val="10"/>
              <w:jc w:val="right"/>
            </w:pPr>
            <w:r>
              <w:t>26,3</w:t>
            </w:r>
          </w:p>
        </w:tc>
        <w:tc>
          <w:tcPr>
            <w:tcW w:w="1712" w:type="dxa"/>
          </w:tcPr>
          <w:p w:rsidR="0079581E" w:rsidRDefault="0079581E">
            <w:pPr>
              <w:pStyle w:val="10"/>
              <w:jc w:val="right"/>
            </w:pPr>
            <w:r>
              <w:t>26,3</w:t>
            </w:r>
          </w:p>
        </w:tc>
      </w:tr>
      <w:tr w:rsidR="0079581E">
        <w:trPr>
          <w:gridBefore w:val="1"/>
          <w:gridAfter w:val="1"/>
          <w:wBefore w:w="622" w:type="dxa"/>
          <w:wAfter w:w="156" w:type="dxa"/>
          <w:trHeight w:val="126"/>
        </w:trPr>
        <w:tc>
          <w:tcPr>
            <w:tcW w:w="5135" w:type="dxa"/>
            <w:gridSpan w:val="2"/>
          </w:tcPr>
          <w:p w:rsidR="0079581E" w:rsidRDefault="0079581E">
            <w:pPr>
              <w:pStyle w:val="10"/>
              <w:rPr>
                <w:rStyle w:val="11"/>
                <w:b/>
              </w:rPr>
            </w:pPr>
            <w:r>
              <w:rPr>
                <w:rStyle w:val="11"/>
                <w:b/>
              </w:rPr>
              <w:t>ОБРАЗОВАНИЕ</w:t>
            </w:r>
          </w:p>
        </w:tc>
        <w:tc>
          <w:tcPr>
            <w:tcW w:w="934" w:type="dxa"/>
          </w:tcPr>
          <w:p w:rsidR="0079581E" w:rsidRDefault="0079581E">
            <w:pPr>
              <w:pStyle w:val="10"/>
              <w:jc w:val="center"/>
              <w:rPr>
                <w:rStyle w:val="11"/>
                <w:b/>
              </w:rPr>
            </w:pPr>
            <w:r>
              <w:rPr>
                <w:rStyle w:val="11"/>
                <w:b/>
              </w:rPr>
              <w:t>07</w:t>
            </w:r>
          </w:p>
        </w:tc>
        <w:tc>
          <w:tcPr>
            <w:tcW w:w="1089" w:type="dxa"/>
          </w:tcPr>
          <w:p w:rsidR="0079581E" w:rsidRDefault="0079581E">
            <w:pPr>
              <w:pStyle w:val="10"/>
              <w:rPr>
                <w:rStyle w:val="11"/>
                <w:b/>
              </w:rPr>
            </w:pPr>
          </w:p>
        </w:tc>
        <w:tc>
          <w:tcPr>
            <w:tcW w:w="1711" w:type="dxa"/>
          </w:tcPr>
          <w:p w:rsidR="0079581E" w:rsidRDefault="0079581E">
            <w:pPr>
              <w:pStyle w:val="10"/>
              <w:jc w:val="right"/>
              <w:rPr>
                <w:rStyle w:val="11"/>
                <w:b/>
              </w:rPr>
            </w:pPr>
            <w:r>
              <w:rPr>
                <w:rStyle w:val="11"/>
                <w:b/>
              </w:rPr>
              <w:t>0,0</w:t>
            </w:r>
          </w:p>
        </w:tc>
        <w:tc>
          <w:tcPr>
            <w:tcW w:w="1712" w:type="dxa"/>
          </w:tcPr>
          <w:p w:rsidR="0079581E" w:rsidRDefault="0079581E">
            <w:pPr>
              <w:pStyle w:val="10"/>
              <w:jc w:val="right"/>
              <w:rPr>
                <w:rStyle w:val="11"/>
                <w:b/>
              </w:rPr>
            </w:pPr>
            <w:r>
              <w:rPr>
                <w:rStyle w:val="11"/>
                <w:b/>
              </w:rPr>
              <w:t>0,0</w:t>
            </w:r>
          </w:p>
        </w:tc>
      </w:tr>
      <w:tr w:rsidR="0079581E">
        <w:trPr>
          <w:gridBefore w:val="1"/>
          <w:gridAfter w:val="1"/>
          <w:wBefore w:w="622" w:type="dxa"/>
          <w:wAfter w:w="156" w:type="dxa"/>
          <w:trHeight w:val="135"/>
        </w:trPr>
        <w:tc>
          <w:tcPr>
            <w:tcW w:w="5135" w:type="dxa"/>
            <w:gridSpan w:val="2"/>
          </w:tcPr>
          <w:p w:rsidR="0079581E" w:rsidRDefault="0079581E">
            <w:pPr>
              <w:pStyle w:val="10"/>
            </w:pPr>
            <w:r>
              <w:t>Профессиональная подготовка, переподготовка и повышение квалификации</w:t>
            </w:r>
          </w:p>
        </w:tc>
        <w:tc>
          <w:tcPr>
            <w:tcW w:w="934" w:type="dxa"/>
          </w:tcPr>
          <w:p w:rsidR="0079581E" w:rsidRDefault="0079581E">
            <w:pPr>
              <w:pStyle w:val="10"/>
              <w:jc w:val="center"/>
            </w:pPr>
            <w:r>
              <w:t>07</w:t>
            </w:r>
          </w:p>
        </w:tc>
        <w:tc>
          <w:tcPr>
            <w:tcW w:w="1089" w:type="dxa"/>
          </w:tcPr>
          <w:p w:rsidR="0079581E" w:rsidRDefault="0079581E">
            <w:pPr>
              <w:pStyle w:val="10"/>
              <w:jc w:val="center"/>
            </w:pPr>
            <w:r>
              <w:t>05</w:t>
            </w:r>
          </w:p>
        </w:tc>
        <w:tc>
          <w:tcPr>
            <w:tcW w:w="1711" w:type="dxa"/>
          </w:tcPr>
          <w:p w:rsidR="0079581E" w:rsidRDefault="0079581E">
            <w:pPr>
              <w:pStyle w:val="10"/>
              <w:jc w:val="right"/>
            </w:pPr>
            <w:r>
              <w:t>0,0</w:t>
            </w:r>
          </w:p>
        </w:tc>
        <w:tc>
          <w:tcPr>
            <w:tcW w:w="1712" w:type="dxa"/>
          </w:tcPr>
          <w:p w:rsidR="0079581E" w:rsidRDefault="0079581E">
            <w:pPr>
              <w:pStyle w:val="10"/>
              <w:jc w:val="right"/>
            </w:pPr>
            <w:r>
              <w:t>0,0</w:t>
            </w:r>
          </w:p>
        </w:tc>
      </w:tr>
      <w:tr w:rsidR="0079581E">
        <w:trPr>
          <w:gridBefore w:val="1"/>
          <w:gridAfter w:val="1"/>
          <w:wBefore w:w="622" w:type="dxa"/>
          <w:wAfter w:w="156" w:type="dxa"/>
          <w:trHeight w:val="354"/>
        </w:trPr>
        <w:tc>
          <w:tcPr>
            <w:tcW w:w="5135" w:type="dxa"/>
            <w:gridSpan w:val="2"/>
          </w:tcPr>
          <w:p w:rsidR="0079581E" w:rsidRDefault="0079581E">
            <w:pPr>
              <w:pStyle w:val="10"/>
              <w:rPr>
                <w:rStyle w:val="11"/>
                <w:b/>
              </w:rPr>
            </w:pPr>
            <w:r>
              <w:rPr>
                <w:rStyle w:val="11"/>
                <w:b/>
              </w:rPr>
              <w:t>КУЛЬТУРА, КИНЕМАТОГРАФИЯ</w:t>
            </w:r>
          </w:p>
        </w:tc>
        <w:tc>
          <w:tcPr>
            <w:tcW w:w="934" w:type="dxa"/>
          </w:tcPr>
          <w:p w:rsidR="0079581E" w:rsidRDefault="0079581E">
            <w:pPr>
              <w:pStyle w:val="10"/>
              <w:jc w:val="center"/>
              <w:rPr>
                <w:rStyle w:val="11"/>
                <w:b/>
              </w:rPr>
            </w:pPr>
            <w:r>
              <w:rPr>
                <w:rStyle w:val="11"/>
                <w:b/>
              </w:rPr>
              <w:t>08</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770,3</w:t>
            </w:r>
          </w:p>
        </w:tc>
        <w:tc>
          <w:tcPr>
            <w:tcW w:w="1712" w:type="dxa"/>
          </w:tcPr>
          <w:p w:rsidR="0079581E" w:rsidRDefault="0079581E">
            <w:pPr>
              <w:pStyle w:val="10"/>
              <w:jc w:val="right"/>
              <w:rPr>
                <w:rStyle w:val="11"/>
                <w:b/>
              </w:rPr>
            </w:pPr>
            <w:r>
              <w:rPr>
                <w:rStyle w:val="11"/>
                <w:b/>
              </w:rPr>
              <w:t>770,3</w:t>
            </w:r>
          </w:p>
        </w:tc>
      </w:tr>
      <w:tr w:rsidR="0079581E">
        <w:trPr>
          <w:gridBefore w:val="1"/>
          <w:gridAfter w:val="1"/>
          <w:wBefore w:w="622" w:type="dxa"/>
          <w:wAfter w:w="156" w:type="dxa"/>
          <w:trHeight w:val="375"/>
        </w:trPr>
        <w:tc>
          <w:tcPr>
            <w:tcW w:w="5135" w:type="dxa"/>
            <w:gridSpan w:val="2"/>
          </w:tcPr>
          <w:p w:rsidR="0079581E" w:rsidRDefault="0079581E">
            <w:pPr>
              <w:pStyle w:val="10"/>
            </w:pPr>
            <w:r>
              <w:t>Культура</w:t>
            </w:r>
          </w:p>
        </w:tc>
        <w:tc>
          <w:tcPr>
            <w:tcW w:w="934" w:type="dxa"/>
          </w:tcPr>
          <w:p w:rsidR="0079581E" w:rsidRDefault="0079581E">
            <w:pPr>
              <w:pStyle w:val="10"/>
              <w:jc w:val="center"/>
            </w:pPr>
            <w:r>
              <w:t>08</w:t>
            </w:r>
          </w:p>
        </w:tc>
        <w:tc>
          <w:tcPr>
            <w:tcW w:w="1089" w:type="dxa"/>
          </w:tcPr>
          <w:p w:rsidR="0079581E" w:rsidRDefault="0079581E">
            <w:pPr>
              <w:pStyle w:val="10"/>
              <w:jc w:val="center"/>
            </w:pPr>
            <w:r>
              <w:t>01</w:t>
            </w:r>
          </w:p>
        </w:tc>
        <w:tc>
          <w:tcPr>
            <w:tcW w:w="1711" w:type="dxa"/>
          </w:tcPr>
          <w:p w:rsidR="0079581E" w:rsidRDefault="0079581E">
            <w:pPr>
              <w:pStyle w:val="10"/>
              <w:jc w:val="right"/>
            </w:pPr>
            <w:r>
              <w:t>770,3</w:t>
            </w:r>
          </w:p>
        </w:tc>
        <w:tc>
          <w:tcPr>
            <w:tcW w:w="1712" w:type="dxa"/>
          </w:tcPr>
          <w:p w:rsidR="0079581E" w:rsidRDefault="0079581E">
            <w:pPr>
              <w:pStyle w:val="10"/>
              <w:jc w:val="right"/>
              <w:rPr>
                <w:rStyle w:val="11"/>
              </w:rPr>
            </w:pPr>
            <w:r>
              <w:rPr>
                <w:rStyle w:val="11"/>
              </w:rPr>
              <w:t>770,3</w:t>
            </w:r>
          </w:p>
        </w:tc>
      </w:tr>
      <w:tr w:rsidR="0079581E">
        <w:trPr>
          <w:gridBefore w:val="1"/>
          <w:gridAfter w:val="1"/>
          <w:wBefore w:w="622" w:type="dxa"/>
          <w:wAfter w:w="156" w:type="dxa"/>
          <w:trHeight w:val="375"/>
        </w:trPr>
        <w:tc>
          <w:tcPr>
            <w:tcW w:w="5135" w:type="dxa"/>
            <w:gridSpan w:val="2"/>
          </w:tcPr>
          <w:p w:rsidR="0079581E" w:rsidRDefault="0079581E">
            <w:pPr>
              <w:pStyle w:val="10"/>
              <w:rPr>
                <w:rStyle w:val="11"/>
                <w:b/>
              </w:rPr>
            </w:pPr>
            <w:r>
              <w:rPr>
                <w:rStyle w:val="11"/>
                <w:b/>
              </w:rPr>
              <w:t>СОЦИАЛЬНАЯ ПОЛИТИКА</w:t>
            </w:r>
          </w:p>
        </w:tc>
        <w:tc>
          <w:tcPr>
            <w:tcW w:w="934" w:type="dxa"/>
          </w:tcPr>
          <w:p w:rsidR="0079581E" w:rsidRDefault="0079581E">
            <w:pPr>
              <w:pStyle w:val="10"/>
              <w:jc w:val="center"/>
              <w:rPr>
                <w:rStyle w:val="11"/>
                <w:b/>
              </w:rPr>
            </w:pPr>
            <w:r>
              <w:rPr>
                <w:rStyle w:val="11"/>
                <w:b/>
              </w:rPr>
              <w:t>10</w:t>
            </w:r>
          </w:p>
        </w:tc>
        <w:tc>
          <w:tcPr>
            <w:tcW w:w="1089" w:type="dxa"/>
          </w:tcPr>
          <w:p w:rsidR="0079581E" w:rsidRDefault="0079581E">
            <w:pPr>
              <w:pStyle w:val="10"/>
              <w:jc w:val="center"/>
              <w:rPr>
                <w:rStyle w:val="11"/>
                <w:b/>
              </w:rPr>
            </w:pPr>
          </w:p>
        </w:tc>
        <w:tc>
          <w:tcPr>
            <w:tcW w:w="1711" w:type="dxa"/>
          </w:tcPr>
          <w:p w:rsidR="0079581E" w:rsidRDefault="0079581E">
            <w:pPr>
              <w:pStyle w:val="10"/>
              <w:jc w:val="right"/>
              <w:rPr>
                <w:rStyle w:val="11"/>
                <w:b/>
              </w:rPr>
            </w:pPr>
            <w:r>
              <w:rPr>
                <w:rStyle w:val="11"/>
                <w:b/>
              </w:rPr>
              <w:t>146,5</w:t>
            </w:r>
          </w:p>
        </w:tc>
        <w:tc>
          <w:tcPr>
            <w:tcW w:w="1712" w:type="dxa"/>
          </w:tcPr>
          <w:p w:rsidR="0079581E" w:rsidRDefault="0079581E">
            <w:pPr>
              <w:pStyle w:val="10"/>
              <w:jc w:val="right"/>
              <w:rPr>
                <w:rStyle w:val="11"/>
                <w:b/>
              </w:rPr>
            </w:pPr>
            <w:r>
              <w:rPr>
                <w:rStyle w:val="11"/>
                <w:b/>
              </w:rPr>
              <w:t>138,1</w:t>
            </w:r>
          </w:p>
        </w:tc>
      </w:tr>
      <w:tr w:rsidR="0079581E">
        <w:trPr>
          <w:gridBefore w:val="1"/>
          <w:gridAfter w:val="1"/>
          <w:wBefore w:w="622" w:type="dxa"/>
          <w:wAfter w:w="156" w:type="dxa"/>
          <w:trHeight w:val="420"/>
        </w:trPr>
        <w:tc>
          <w:tcPr>
            <w:tcW w:w="5135" w:type="dxa"/>
            <w:gridSpan w:val="2"/>
          </w:tcPr>
          <w:p w:rsidR="0079581E" w:rsidRDefault="0079581E">
            <w:pPr>
              <w:pStyle w:val="10"/>
            </w:pPr>
            <w:r>
              <w:t>Пенсионное обеспечение</w:t>
            </w:r>
          </w:p>
        </w:tc>
        <w:tc>
          <w:tcPr>
            <w:tcW w:w="934" w:type="dxa"/>
          </w:tcPr>
          <w:p w:rsidR="0079581E" w:rsidRDefault="0079581E">
            <w:pPr>
              <w:pStyle w:val="10"/>
              <w:jc w:val="center"/>
            </w:pPr>
            <w:r>
              <w:t>10</w:t>
            </w:r>
          </w:p>
        </w:tc>
        <w:tc>
          <w:tcPr>
            <w:tcW w:w="1089" w:type="dxa"/>
          </w:tcPr>
          <w:p w:rsidR="0079581E" w:rsidRDefault="0079581E">
            <w:pPr>
              <w:pStyle w:val="10"/>
              <w:jc w:val="center"/>
            </w:pPr>
            <w:r>
              <w:t>01</w:t>
            </w:r>
          </w:p>
        </w:tc>
        <w:tc>
          <w:tcPr>
            <w:tcW w:w="1711" w:type="dxa"/>
          </w:tcPr>
          <w:p w:rsidR="0079581E" w:rsidRDefault="0079581E">
            <w:pPr>
              <w:pStyle w:val="10"/>
              <w:jc w:val="right"/>
            </w:pPr>
            <w:r>
              <w:t>146,5</w:t>
            </w:r>
          </w:p>
        </w:tc>
        <w:tc>
          <w:tcPr>
            <w:tcW w:w="1712" w:type="dxa"/>
          </w:tcPr>
          <w:p w:rsidR="0079581E" w:rsidRDefault="0079581E">
            <w:pPr>
              <w:pStyle w:val="10"/>
              <w:jc w:val="right"/>
            </w:pPr>
            <w:r>
              <w:t>138,1</w:t>
            </w:r>
          </w:p>
        </w:tc>
      </w:tr>
      <w:tr w:rsidR="0079581E">
        <w:trPr>
          <w:gridBefore w:val="1"/>
          <w:gridAfter w:val="1"/>
          <w:wBefore w:w="622" w:type="dxa"/>
          <w:wAfter w:w="156" w:type="dxa"/>
          <w:trHeight w:val="337"/>
        </w:trPr>
        <w:tc>
          <w:tcPr>
            <w:tcW w:w="5135" w:type="dxa"/>
            <w:gridSpan w:val="2"/>
          </w:tcPr>
          <w:p w:rsidR="0079581E" w:rsidRDefault="0079581E">
            <w:pPr>
              <w:pStyle w:val="10"/>
              <w:rPr>
                <w:rStyle w:val="11"/>
                <w:b/>
              </w:rPr>
            </w:pPr>
          </w:p>
          <w:p w:rsidR="0079581E" w:rsidRDefault="0079581E">
            <w:pPr>
              <w:pStyle w:val="10"/>
              <w:rPr>
                <w:rStyle w:val="11"/>
                <w:b/>
              </w:rPr>
            </w:pPr>
          </w:p>
          <w:p w:rsidR="0079581E" w:rsidRDefault="0079581E">
            <w:pPr>
              <w:pStyle w:val="10"/>
              <w:rPr>
                <w:rStyle w:val="11"/>
                <w:b/>
              </w:rPr>
            </w:pPr>
          </w:p>
        </w:tc>
        <w:tc>
          <w:tcPr>
            <w:tcW w:w="934" w:type="dxa"/>
          </w:tcPr>
          <w:p w:rsidR="0079581E" w:rsidRDefault="0079581E">
            <w:pPr>
              <w:pStyle w:val="10"/>
              <w:jc w:val="center"/>
              <w:rPr>
                <w:rStyle w:val="11"/>
                <w:b/>
              </w:rPr>
            </w:pPr>
          </w:p>
        </w:tc>
        <w:tc>
          <w:tcPr>
            <w:tcW w:w="1089" w:type="dxa"/>
          </w:tcPr>
          <w:p w:rsidR="0079581E" w:rsidRDefault="0079581E">
            <w:pPr>
              <w:pStyle w:val="10"/>
              <w:jc w:val="center"/>
              <w:rPr>
                <w:rStyle w:val="11"/>
                <w:b/>
              </w:rPr>
            </w:pPr>
          </w:p>
        </w:tc>
        <w:tc>
          <w:tcPr>
            <w:tcW w:w="1711" w:type="dxa"/>
          </w:tcPr>
          <w:p w:rsidR="0079581E" w:rsidRDefault="0079581E">
            <w:pPr>
              <w:pStyle w:val="10"/>
              <w:wordWrap w:val="0"/>
              <w:jc w:val="right"/>
              <w:rPr>
                <w:rStyle w:val="11"/>
                <w:b/>
              </w:rPr>
            </w:pPr>
            <w:r>
              <w:rPr>
                <w:rStyle w:val="11"/>
                <w:b/>
              </w:rPr>
              <w:t>8 427,7</w:t>
            </w:r>
          </w:p>
        </w:tc>
        <w:tc>
          <w:tcPr>
            <w:tcW w:w="1712" w:type="dxa"/>
          </w:tcPr>
          <w:p w:rsidR="0079581E" w:rsidRDefault="0079581E">
            <w:pPr>
              <w:pStyle w:val="10"/>
              <w:wordWrap w:val="0"/>
              <w:jc w:val="right"/>
              <w:rPr>
                <w:rStyle w:val="11"/>
                <w:b/>
              </w:rPr>
            </w:pPr>
            <w:r>
              <w:rPr>
                <w:rStyle w:val="11"/>
                <w:b/>
              </w:rPr>
              <w:t>8 145,5</w:t>
            </w:r>
          </w:p>
        </w:tc>
      </w:tr>
      <w:tr w:rsidR="0079581E">
        <w:tblPrEx>
          <w:tblBorders>
            <w:insideV w:val="single" w:sz="4" w:space="0" w:color="auto"/>
          </w:tblBorders>
        </w:tblPrEx>
        <w:trPr>
          <w:trHeight w:val="1440"/>
        </w:trPr>
        <w:tc>
          <w:tcPr>
            <w:tcW w:w="4936" w:type="dxa"/>
            <w:gridSpan w:val="2"/>
            <w:tcBorders>
              <w:top w:val="nil"/>
              <w:left w:val="nil"/>
              <w:bottom w:val="nil"/>
              <w:right w:val="nil"/>
            </w:tcBorders>
          </w:tcPr>
          <w:p w:rsidR="0079581E" w:rsidRDefault="0079581E">
            <w:pPr>
              <w:pStyle w:val="10"/>
              <w:rPr>
                <w:rStyle w:val="11"/>
                <w:rFonts w:ascii="Arial CYR" w:eastAsia="Arial CYR" w:hAnsi="Arial CYR"/>
                <w:sz w:val="16"/>
              </w:rPr>
            </w:pPr>
          </w:p>
          <w:p w:rsidR="0079581E" w:rsidRDefault="0079581E">
            <w:pPr>
              <w:pStyle w:val="10"/>
              <w:rPr>
                <w:rStyle w:val="11"/>
                <w:rFonts w:ascii="Arial CYR" w:eastAsia="Arial CYR" w:hAnsi="Arial CYR"/>
                <w:sz w:val="16"/>
              </w:rPr>
            </w:pPr>
          </w:p>
          <w:p w:rsidR="0079581E" w:rsidRDefault="0079581E">
            <w:pPr>
              <w:pStyle w:val="10"/>
              <w:rPr>
                <w:rStyle w:val="11"/>
                <w:rFonts w:ascii="Arial CYR" w:eastAsia="Arial CYR" w:hAnsi="Arial CYR"/>
                <w:sz w:val="16"/>
              </w:rPr>
            </w:pPr>
          </w:p>
          <w:p w:rsidR="0079581E" w:rsidRDefault="0079581E">
            <w:pPr>
              <w:pStyle w:val="10"/>
              <w:rPr>
                <w:rStyle w:val="11"/>
                <w:rFonts w:ascii="Arial CYR" w:eastAsia="Arial CYR" w:hAnsi="Arial CYR"/>
                <w:sz w:val="16"/>
              </w:rPr>
            </w:pPr>
          </w:p>
          <w:p w:rsidR="0079581E" w:rsidRDefault="0079581E">
            <w:pPr>
              <w:pStyle w:val="10"/>
              <w:rPr>
                <w:rStyle w:val="11"/>
                <w:rFonts w:ascii="Arial CYR" w:eastAsia="Arial CYR" w:hAnsi="Arial CYR"/>
                <w:sz w:val="16"/>
              </w:rPr>
            </w:pPr>
          </w:p>
          <w:p w:rsidR="0079581E" w:rsidRDefault="0079581E">
            <w:pPr>
              <w:pStyle w:val="10"/>
              <w:rPr>
                <w:rStyle w:val="11"/>
                <w:rFonts w:ascii="Arial CYR" w:eastAsia="Arial CYR" w:hAnsi="Arial CYR"/>
                <w:sz w:val="16"/>
              </w:rPr>
            </w:pPr>
          </w:p>
        </w:tc>
        <w:tc>
          <w:tcPr>
            <w:tcW w:w="6423" w:type="dxa"/>
            <w:gridSpan w:val="6"/>
            <w:tcBorders>
              <w:top w:val="nil"/>
              <w:left w:val="nil"/>
              <w:bottom w:val="nil"/>
              <w:right w:val="nil"/>
            </w:tcBorders>
          </w:tcPr>
          <w:p w:rsidR="0079581E" w:rsidRDefault="0079581E">
            <w:pPr>
              <w:pStyle w:val="10"/>
              <w:jc w:val="right"/>
              <w:rPr>
                <w:rStyle w:val="11"/>
                <w:szCs w:val="24"/>
              </w:rPr>
            </w:pPr>
            <w:r>
              <w:rPr>
                <w:rStyle w:val="11"/>
                <w:szCs w:val="24"/>
              </w:rPr>
              <w:t xml:space="preserve">Приложение 4 </w:t>
            </w:r>
            <w:r>
              <w:rPr>
                <w:rStyle w:val="11"/>
                <w:szCs w:val="24"/>
              </w:rPr>
              <w:br/>
              <w:t xml:space="preserve">к проекту Решения Собрания депутатов Индустриального  сельского поселения «Об утверждении отчета об исполнении бюджета Индустриального  сельского поселения за 2023 год» </w:t>
            </w:r>
          </w:p>
        </w:tc>
      </w:tr>
    </w:tbl>
    <w:tbl>
      <w:tblPr>
        <w:tblpPr w:leftFromText="180" w:rightFromText="180" w:vertAnchor="text" w:horzAnchor="page" w:tblpX="805" w:tblpY="361"/>
        <w:tblOverlap w:val="never"/>
        <w:tblW w:w="103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3402"/>
        <w:gridCol w:w="1701"/>
        <w:gridCol w:w="1843"/>
      </w:tblGrid>
      <w:tr w:rsidR="0079581E">
        <w:trPr>
          <w:trHeight w:val="825"/>
        </w:trPr>
        <w:tc>
          <w:tcPr>
            <w:tcW w:w="10348" w:type="dxa"/>
            <w:gridSpan w:val="4"/>
            <w:tcBorders>
              <w:top w:val="nil"/>
              <w:left w:val="nil"/>
              <w:bottom w:val="nil"/>
              <w:right w:val="nil"/>
            </w:tcBorders>
          </w:tcPr>
          <w:p w:rsidR="0079581E" w:rsidRDefault="0079581E">
            <w:pPr>
              <w:pStyle w:val="10"/>
              <w:jc w:val="center"/>
              <w:rPr>
                <w:rStyle w:val="11"/>
                <w:sz w:val="28"/>
              </w:rPr>
            </w:pPr>
            <w:r>
              <w:rPr>
                <w:rStyle w:val="11"/>
                <w:b/>
                <w:bCs/>
                <w:sz w:val="28"/>
              </w:rPr>
              <w:t>Источники финансирования дефицита бюджета Индустриального сельского поселения Кашарского района по кодам классификации источников финансирования дефицита бюджета за 2023 год</w:t>
            </w:r>
          </w:p>
        </w:tc>
      </w:tr>
      <w:tr w:rsidR="0079581E">
        <w:trPr>
          <w:trHeight w:val="225"/>
        </w:trPr>
        <w:tc>
          <w:tcPr>
            <w:tcW w:w="3402" w:type="dxa"/>
            <w:tcBorders>
              <w:top w:val="nil"/>
              <w:left w:val="nil"/>
              <w:bottom w:val="nil"/>
              <w:right w:val="nil"/>
            </w:tcBorders>
          </w:tcPr>
          <w:p w:rsidR="0079581E" w:rsidRDefault="0079581E">
            <w:pPr>
              <w:pStyle w:val="10"/>
              <w:rPr>
                <w:rStyle w:val="11"/>
                <w:rFonts w:ascii="Arial CYR" w:eastAsia="Arial CYR" w:hAnsi="Arial CYR"/>
                <w:sz w:val="16"/>
              </w:rPr>
            </w:pPr>
          </w:p>
        </w:tc>
        <w:tc>
          <w:tcPr>
            <w:tcW w:w="3402" w:type="dxa"/>
            <w:tcBorders>
              <w:top w:val="nil"/>
              <w:left w:val="nil"/>
              <w:bottom w:val="nil"/>
              <w:right w:val="nil"/>
            </w:tcBorders>
          </w:tcPr>
          <w:p w:rsidR="0079581E" w:rsidRDefault="0079581E">
            <w:pPr>
              <w:pStyle w:val="10"/>
              <w:rPr>
                <w:rStyle w:val="11"/>
                <w:rFonts w:ascii="Arial CYR" w:eastAsia="Arial CYR" w:hAnsi="Arial CYR"/>
                <w:sz w:val="16"/>
              </w:rPr>
            </w:pPr>
          </w:p>
        </w:tc>
        <w:tc>
          <w:tcPr>
            <w:tcW w:w="1701" w:type="dxa"/>
            <w:tcBorders>
              <w:top w:val="nil"/>
              <w:left w:val="nil"/>
              <w:bottom w:val="nil"/>
              <w:right w:val="nil"/>
            </w:tcBorders>
          </w:tcPr>
          <w:p w:rsidR="0079581E" w:rsidRDefault="0079581E">
            <w:pPr>
              <w:pStyle w:val="10"/>
              <w:rPr>
                <w:rStyle w:val="11"/>
                <w:rFonts w:ascii="Arial CYR" w:eastAsia="Arial CYR" w:hAnsi="Arial CYR"/>
                <w:sz w:val="16"/>
              </w:rPr>
            </w:pPr>
          </w:p>
        </w:tc>
        <w:tc>
          <w:tcPr>
            <w:tcW w:w="1843" w:type="dxa"/>
            <w:tcBorders>
              <w:top w:val="nil"/>
              <w:left w:val="nil"/>
              <w:bottom w:val="nil"/>
              <w:right w:val="nil"/>
            </w:tcBorders>
          </w:tcPr>
          <w:p w:rsidR="0079581E" w:rsidRDefault="0079581E">
            <w:pPr>
              <w:pStyle w:val="10"/>
              <w:rPr>
                <w:rStyle w:val="11"/>
                <w:rFonts w:ascii="Arial CYR" w:eastAsia="Arial CYR" w:hAnsi="Arial CYR"/>
                <w:sz w:val="16"/>
              </w:rPr>
            </w:pPr>
          </w:p>
        </w:tc>
      </w:tr>
      <w:tr w:rsidR="0079581E">
        <w:trPr>
          <w:trHeight w:val="225"/>
        </w:trPr>
        <w:tc>
          <w:tcPr>
            <w:tcW w:w="3402" w:type="dxa"/>
            <w:tcBorders>
              <w:top w:val="nil"/>
              <w:left w:val="nil"/>
              <w:bottom w:val="single" w:sz="4" w:space="0" w:color="auto"/>
              <w:right w:val="nil"/>
            </w:tcBorders>
          </w:tcPr>
          <w:p w:rsidR="0079581E" w:rsidRDefault="0079581E">
            <w:pPr>
              <w:pStyle w:val="10"/>
              <w:rPr>
                <w:rStyle w:val="11"/>
                <w:rFonts w:ascii="Arial CYR" w:eastAsia="Arial CYR" w:hAnsi="Arial CYR"/>
                <w:sz w:val="16"/>
              </w:rPr>
            </w:pPr>
          </w:p>
        </w:tc>
        <w:tc>
          <w:tcPr>
            <w:tcW w:w="3402" w:type="dxa"/>
            <w:tcBorders>
              <w:top w:val="nil"/>
              <w:left w:val="nil"/>
              <w:bottom w:val="single" w:sz="4" w:space="0" w:color="auto"/>
              <w:right w:val="nil"/>
            </w:tcBorders>
          </w:tcPr>
          <w:p w:rsidR="0079581E" w:rsidRDefault="0079581E">
            <w:pPr>
              <w:pStyle w:val="10"/>
              <w:rPr>
                <w:rStyle w:val="11"/>
                <w:rFonts w:ascii="Arial CYR" w:eastAsia="Arial CYR" w:hAnsi="Arial CYR"/>
                <w:sz w:val="16"/>
              </w:rPr>
            </w:pPr>
          </w:p>
        </w:tc>
        <w:tc>
          <w:tcPr>
            <w:tcW w:w="1701" w:type="dxa"/>
            <w:tcBorders>
              <w:top w:val="nil"/>
              <w:left w:val="nil"/>
              <w:bottom w:val="single" w:sz="4" w:space="0" w:color="auto"/>
              <w:right w:val="nil"/>
            </w:tcBorders>
          </w:tcPr>
          <w:p w:rsidR="0079581E" w:rsidRDefault="0079581E">
            <w:pPr>
              <w:pStyle w:val="10"/>
              <w:rPr>
                <w:rStyle w:val="11"/>
                <w:rFonts w:ascii="Arial CYR" w:eastAsia="Arial CYR" w:hAnsi="Arial CYR"/>
                <w:sz w:val="16"/>
              </w:rPr>
            </w:pPr>
          </w:p>
        </w:tc>
        <w:tc>
          <w:tcPr>
            <w:tcW w:w="1843" w:type="dxa"/>
            <w:tcBorders>
              <w:top w:val="nil"/>
              <w:left w:val="nil"/>
              <w:bottom w:val="single" w:sz="4" w:space="0" w:color="auto"/>
              <w:right w:val="nil"/>
            </w:tcBorders>
          </w:tcPr>
          <w:p w:rsidR="0079581E" w:rsidRDefault="0079581E">
            <w:pPr>
              <w:pStyle w:val="10"/>
            </w:pPr>
            <w:r>
              <w:t>тыс. руб.</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jc w:val="center"/>
              <w:rPr>
                <w:rStyle w:val="11"/>
                <w:b/>
              </w:rPr>
            </w:pPr>
            <w:r>
              <w:rPr>
                <w:rStyle w:val="11"/>
                <w:b/>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jc w:val="center"/>
              <w:rPr>
                <w:rStyle w:val="11"/>
                <w:b/>
              </w:rPr>
            </w:pPr>
            <w:r>
              <w:rPr>
                <w:rStyle w:val="11"/>
                <w:b/>
              </w:rPr>
              <w:t>Код бюджетной классификации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jc w:val="center"/>
              <w:rPr>
                <w:rStyle w:val="11"/>
                <w:b/>
              </w:rPr>
            </w:pPr>
            <w:r>
              <w:rPr>
                <w:rStyle w:val="11"/>
                <w:b/>
              </w:rPr>
              <w:t>Плановые назначения</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jc w:val="center"/>
              <w:rPr>
                <w:rStyle w:val="11"/>
                <w:b/>
              </w:rPr>
            </w:pPr>
            <w:r>
              <w:rPr>
                <w:rStyle w:val="11"/>
                <w:b/>
              </w:rPr>
              <w:t>Кассовое исполнение</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Источники финансирования дефицита бюджета - всего</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jc w:val="right"/>
            </w:pPr>
            <w:r>
              <w:t>62,1</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jc w:val="right"/>
            </w:pPr>
            <w:r>
              <w:t>32,2</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Изменение остатков средств на счетах по учету  средств бюджета</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000 01  05  00  00  00  0000  000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jc w:val="right"/>
            </w:pPr>
            <w:r>
              <w:t>62,1</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jc w:val="right"/>
            </w:pPr>
            <w:r>
              <w:t>32,2</w:t>
            </w:r>
          </w:p>
        </w:tc>
      </w:tr>
      <w:tr w:rsidR="0079581E">
        <w:trPr>
          <w:trHeight w:val="435"/>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Увеличение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000 01  05  00  00  00  0000  500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- 8 365,6</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- 8 578,2</w:t>
            </w:r>
          </w:p>
        </w:tc>
      </w:tr>
      <w:tr w:rsidR="0079581E">
        <w:trPr>
          <w:trHeight w:val="465"/>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Увеличение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000 01  05  02  00  00  0000  500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- 8 365,6</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- 8 578,2</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Увеличение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000 01  05  02  01  00  0000  510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- 8 365,6</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- 8 578,2</w:t>
            </w:r>
          </w:p>
        </w:tc>
      </w:tr>
      <w:tr w:rsidR="0079581E">
        <w:trPr>
          <w:trHeight w:val="66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Увеличение прочих остатков денежных средств  бюджетов поселений</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000 01  05  02  01  10  0000  510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- 8 365,6</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- 8 578,2</w:t>
            </w:r>
          </w:p>
        </w:tc>
      </w:tr>
      <w:tr w:rsidR="0079581E">
        <w:trPr>
          <w:trHeight w:val="465"/>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Уменьшение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000 01  05  00  00  00  0000  600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8 427,7</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8 610,4</w:t>
            </w:r>
          </w:p>
        </w:tc>
      </w:tr>
      <w:tr w:rsidR="0079581E">
        <w:trPr>
          <w:trHeight w:val="45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Уменьшение прочих остатков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000 01  05  02  00  00  0000  600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8 427,7</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8 610,4</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Уменьшение прочих остатков денежных средств  бюджетов</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000 01  05  02  01  00  0000  610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8 427,7</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8 610,4</w:t>
            </w:r>
          </w:p>
        </w:tc>
      </w:tr>
      <w:tr w:rsidR="0079581E">
        <w:trPr>
          <w:trHeight w:val="630"/>
        </w:trPr>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Уменьшение прочих остатков денежных средств  бюджетов поселений</w:t>
            </w:r>
          </w:p>
        </w:tc>
        <w:tc>
          <w:tcPr>
            <w:tcW w:w="3402" w:type="dxa"/>
            <w:tcBorders>
              <w:top w:val="single" w:sz="4" w:space="0" w:color="auto"/>
              <w:left w:val="single" w:sz="4" w:space="0" w:color="auto"/>
              <w:bottom w:val="single" w:sz="4" w:space="0" w:color="auto"/>
              <w:right w:val="single" w:sz="4" w:space="0" w:color="auto"/>
            </w:tcBorders>
          </w:tcPr>
          <w:p w:rsidR="0079581E" w:rsidRDefault="0079581E">
            <w:pPr>
              <w:pStyle w:val="10"/>
            </w:pPr>
            <w:r>
              <w:t>000 01  05  02  01  10  0000  610</w:t>
            </w:r>
          </w:p>
        </w:tc>
        <w:tc>
          <w:tcPr>
            <w:tcW w:w="1701"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8 427,7</w:t>
            </w:r>
          </w:p>
        </w:tc>
        <w:tc>
          <w:tcPr>
            <w:tcW w:w="1843" w:type="dxa"/>
            <w:tcBorders>
              <w:top w:val="single" w:sz="4" w:space="0" w:color="auto"/>
              <w:left w:val="single" w:sz="4" w:space="0" w:color="auto"/>
              <w:bottom w:val="single" w:sz="4" w:space="0" w:color="auto"/>
              <w:right w:val="single" w:sz="4" w:space="0" w:color="auto"/>
            </w:tcBorders>
          </w:tcPr>
          <w:p w:rsidR="0079581E" w:rsidRDefault="0079581E">
            <w:pPr>
              <w:pStyle w:val="10"/>
              <w:wordWrap w:val="0"/>
              <w:jc w:val="right"/>
            </w:pPr>
            <w:r>
              <w:t>8 610,4</w:t>
            </w:r>
          </w:p>
        </w:tc>
      </w:tr>
    </w:tbl>
    <w:p w:rsidR="0079581E" w:rsidRDefault="0079581E"/>
    <w:sectPr w:rsidR="0079581E">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708"/>
  <w:characterSpacingControl w:val="doNotCompress"/>
  <w:compat>
    <w:doNotLeaveBackslashAlon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A14"/>
    <w:rsid w:val="000627FD"/>
    <w:rsid w:val="001226AF"/>
    <w:rsid w:val="00141C0D"/>
    <w:rsid w:val="001E6846"/>
    <w:rsid w:val="001F56EE"/>
    <w:rsid w:val="0034414B"/>
    <w:rsid w:val="003F5D42"/>
    <w:rsid w:val="00412005"/>
    <w:rsid w:val="00503562"/>
    <w:rsid w:val="006B0A14"/>
    <w:rsid w:val="0079581E"/>
    <w:rsid w:val="008132B3"/>
    <w:rsid w:val="008F4975"/>
    <w:rsid w:val="00A72745"/>
    <w:rsid w:val="00C0471B"/>
    <w:rsid w:val="00C42BCE"/>
    <w:rsid w:val="00F50B4A"/>
    <w:rsid w:val="19B109B9"/>
    <w:rsid w:val="1B132173"/>
    <w:rsid w:val="30FA4BD5"/>
    <w:rsid w:val="41BB32F0"/>
    <w:rsid w:val="4D37696E"/>
    <w:rsid w:val="662E2B5A"/>
    <w:rsid w:val="68486A3B"/>
    <w:rsid w:val="6B90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chartTrackingRefBased/>
  <w15:docId w15:val="{88B308C6-85EC-47AF-B0E6-5FB4E065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qFormat/>
    <w:pPr>
      <w:keepNext/>
      <w:jc w:val="both"/>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page number"/>
    <w:basedOn w:val="a0"/>
    <w:qFormat/>
  </w:style>
  <w:style w:type="paragraph" w:styleId="a5">
    <w:name w:val="Body Text"/>
    <w:basedOn w:val="a"/>
    <w:qFormat/>
    <w:rPr>
      <w:sz w:val="28"/>
      <w:szCs w:val="20"/>
    </w:rPr>
  </w:style>
  <w:style w:type="paragraph" w:styleId="a6">
    <w:name w:val="footer"/>
    <w:basedOn w:val="a"/>
    <w:qFormat/>
    <w:pPr>
      <w:tabs>
        <w:tab w:val="center" w:pos="4153"/>
        <w:tab w:val="right" w:pos="8306"/>
      </w:tabs>
    </w:pPr>
    <w:rPr>
      <w:szCs w:val="20"/>
    </w:rPr>
  </w:style>
  <w:style w:type="paragraph" w:customStyle="1" w:styleId="10">
    <w:name w:val="Обычный1"/>
    <w:qFormat/>
    <w:rPr>
      <w:rFonts w:ascii="Times New Roman" w:eastAsia="Times New Roman" w:hAnsi="Times New Roman"/>
      <w:sz w:val="24"/>
    </w:rPr>
  </w:style>
  <w:style w:type="paragraph" w:styleId="a7">
    <w:name w:val="Title"/>
    <w:basedOn w:val="10"/>
    <w:link w:val="a8"/>
    <w:qFormat/>
    <w:pPr>
      <w:jc w:val="center"/>
    </w:pPr>
    <w:rPr>
      <w:b/>
      <w:sz w:val="28"/>
      <w:lang w:val="x-none" w:eastAsia="x-none"/>
    </w:rPr>
  </w:style>
  <w:style w:type="character" w:customStyle="1" w:styleId="a8">
    <w:name w:val="Название Знак"/>
    <w:link w:val="a7"/>
    <w:qFormat/>
    <w:rPr>
      <w:rFonts w:ascii="Times New Roman" w:eastAsia="Times New Roman" w:hAnsi="Times New Roman" w:cs="Times New Roman"/>
      <w:b/>
      <w:sz w:val="28"/>
      <w:szCs w:val="20"/>
    </w:rPr>
  </w:style>
  <w:style w:type="character" w:customStyle="1" w:styleId="11">
    <w:name w:val="Основной шрифт абзаца1"/>
  </w:style>
  <w:style w:type="paragraph" w:customStyle="1" w:styleId="ConsPlusNormal">
    <w:name w:val="ConsPlusNormal"/>
    <w:qFormat/>
    <w:pPr>
      <w:widowControl w:val="0"/>
      <w:autoSpaceDE w:val="0"/>
      <w:autoSpaceDN w:val="0"/>
      <w:adjustRightInd w:val="0"/>
      <w:ind w:firstLine="72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3590</Words>
  <Characters>20467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24009</CharactersWithSpaces>
  <SharedDoc>false</SharedDoc>
  <HLinks>
    <vt:vector size="24" baseType="variant">
      <vt:variant>
        <vt:i4>7012448</vt:i4>
      </vt:variant>
      <vt:variant>
        <vt:i4>9</vt:i4>
      </vt:variant>
      <vt:variant>
        <vt:i4>0</vt:i4>
      </vt:variant>
      <vt:variant>
        <vt:i4>5</vt:i4>
      </vt:variant>
      <vt:variant>
        <vt:lpwstr>https://internet.garant.ru/</vt:lpwstr>
      </vt:variant>
      <vt:variant>
        <vt:lpwstr>/document/10900200/entry/228</vt:lpwstr>
      </vt:variant>
      <vt:variant>
        <vt:i4>7012448</vt:i4>
      </vt:variant>
      <vt:variant>
        <vt:i4>6</vt:i4>
      </vt:variant>
      <vt:variant>
        <vt:i4>0</vt:i4>
      </vt:variant>
      <vt:variant>
        <vt:i4>5</vt:i4>
      </vt:variant>
      <vt:variant>
        <vt:lpwstr>https://internet.garant.ru/</vt:lpwstr>
      </vt:variant>
      <vt:variant>
        <vt:lpwstr>/document/10900200/entry/228</vt:lpwstr>
      </vt:variant>
      <vt:variant>
        <vt:i4>5570640</vt:i4>
      </vt:variant>
      <vt:variant>
        <vt:i4>3</vt:i4>
      </vt:variant>
      <vt:variant>
        <vt:i4>0</vt:i4>
      </vt:variant>
      <vt:variant>
        <vt:i4>5</vt:i4>
      </vt:variant>
      <vt:variant>
        <vt:lpwstr>https://internet.garant.ru/</vt:lpwstr>
      </vt:variant>
      <vt:variant>
        <vt:lpwstr>/document/10900200/entry/22701</vt:lpwstr>
      </vt:variant>
      <vt:variant>
        <vt:i4>6553696</vt:i4>
      </vt:variant>
      <vt:variant>
        <vt:i4>0</vt:i4>
      </vt:variant>
      <vt:variant>
        <vt:i4>0</vt:i4>
      </vt:variant>
      <vt:variant>
        <vt:i4>5</vt:i4>
      </vt:variant>
      <vt:variant>
        <vt:lpwstr>https://internet.garant.ru/</vt:lpwstr>
      </vt:variant>
      <vt:variant>
        <vt:lpwstr>/document/10900200/entry/227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Pai Pinky</cp:lastModifiedBy>
  <cp:revision>2</cp:revision>
  <dcterms:created xsi:type="dcterms:W3CDTF">2025-09-01T13:20:00Z</dcterms:created>
  <dcterms:modified xsi:type="dcterms:W3CDTF">2025-09-01T13:20:00Z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118F799441594C109218A21ECCB84082_13</vt:lpwstr>
  </property>
</Properties>
</file>