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ED8" w:rsidRDefault="006C0ED8" w:rsidP="006C0ED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6C0ED8" w:rsidRDefault="006C0ED8" w:rsidP="001525E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1525E9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КАШАРСКИЙ РАЙОН</w:t>
      </w:r>
    </w:p>
    <w:p w:rsidR="006C0ED8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C0ED8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442C9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</w:t>
      </w:r>
    </w:p>
    <w:p w:rsidR="006C0ED8" w:rsidRDefault="006C0ED8" w:rsidP="006C0ED8">
      <w:pPr>
        <w:jc w:val="center"/>
        <w:rPr>
          <w:sz w:val="28"/>
        </w:rPr>
      </w:pPr>
    </w:p>
    <w:p w:rsidR="007442C9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6C0ED8" w:rsidRDefault="007442C9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</w:t>
      </w:r>
      <w:r w:rsidR="006C0ED8">
        <w:rPr>
          <w:sz w:val="28"/>
          <w:szCs w:val="28"/>
        </w:rPr>
        <w:t>ОГО СЕЛЬСКОГО ПОСЕЛЕНИЯ</w:t>
      </w:r>
    </w:p>
    <w:p w:rsidR="006C0ED8" w:rsidRDefault="006C0ED8" w:rsidP="006C0ED8">
      <w:pPr>
        <w:jc w:val="center"/>
        <w:rPr>
          <w:sz w:val="28"/>
          <w:szCs w:val="28"/>
        </w:rPr>
      </w:pPr>
    </w:p>
    <w:p w:rsidR="008B6EE9" w:rsidRDefault="006C0ED8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>
        <w:rPr>
          <w:sz w:val="28"/>
          <w:szCs w:val="28"/>
        </w:rPr>
        <w:t xml:space="preserve">РЕШЕНИЕ   </w:t>
      </w:r>
    </w:p>
    <w:p w:rsidR="008B6EE9" w:rsidRPr="008B6EE9" w:rsidRDefault="004754FC" w:rsidP="008B6EE9">
      <w:pPr>
        <w:rPr>
          <w:b/>
          <w:sz w:val="28"/>
        </w:rPr>
      </w:pPr>
      <w:r>
        <w:rPr>
          <w:b/>
          <w:sz w:val="28"/>
        </w:rPr>
        <w:t xml:space="preserve">О переводе объектов </w:t>
      </w:r>
      <w:r w:rsidR="008B6EE9" w:rsidRPr="008B6EE9">
        <w:rPr>
          <w:b/>
          <w:sz w:val="28"/>
        </w:rPr>
        <w:t>имущества МО «</w:t>
      </w:r>
      <w:r w:rsidR="008B6EE9">
        <w:rPr>
          <w:b/>
          <w:sz w:val="28"/>
        </w:rPr>
        <w:t>Индустриальн</w:t>
      </w:r>
      <w:r w:rsidR="008B6EE9" w:rsidRPr="008B6EE9">
        <w:rPr>
          <w:b/>
          <w:sz w:val="28"/>
        </w:rPr>
        <w:t>ое</w:t>
      </w:r>
    </w:p>
    <w:p w:rsidR="008B6EE9" w:rsidRPr="008B6EE9" w:rsidRDefault="008B6EE9" w:rsidP="008B6EE9">
      <w:pPr>
        <w:rPr>
          <w:b/>
          <w:sz w:val="28"/>
        </w:rPr>
      </w:pPr>
      <w:r w:rsidRPr="008B6EE9">
        <w:rPr>
          <w:b/>
          <w:sz w:val="28"/>
        </w:rPr>
        <w:t>сельское</w:t>
      </w:r>
      <w:r w:rsidR="004754FC">
        <w:rPr>
          <w:b/>
          <w:sz w:val="28"/>
        </w:rPr>
        <w:t xml:space="preserve"> </w:t>
      </w:r>
      <w:r w:rsidRPr="008B6EE9">
        <w:rPr>
          <w:b/>
          <w:sz w:val="28"/>
        </w:rPr>
        <w:t xml:space="preserve">поселение» из объектов недвижимого </w:t>
      </w:r>
    </w:p>
    <w:p w:rsidR="008B6EE9" w:rsidRPr="008B6EE9" w:rsidRDefault="008B6EE9" w:rsidP="008B6EE9">
      <w:pPr>
        <w:rPr>
          <w:b/>
          <w:sz w:val="28"/>
        </w:rPr>
      </w:pPr>
      <w:r w:rsidRPr="008B6EE9">
        <w:rPr>
          <w:b/>
          <w:sz w:val="28"/>
        </w:rPr>
        <w:t>имущества в объекты движимого имущества»</w:t>
      </w:r>
    </w:p>
    <w:p w:rsidR="008B6EE9" w:rsidRDefault="008B6EE9" w:rsidP="008B6EE9">
      <w:pPr>
        <w:jc w:val="both"/>
        <w:rPr>
          <w:sz w:val="28"/>
        </w:rPr>
      </w:pPr>
    </w:p>
    <w:p w:rsidR="00774AD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13136" w:type="dxa"/>
        <w:tblLayout w:type="fixed"/>
        <w:tblLook w:val="0000" w:firstRow="0" w:lastRow="0" w:firstColumn="0" w:lastColumn="0" w:noHBand="0" w:noVBand="0"/>
      </w:tblPr>
      <w:tblGrid>
        <w:gridCol w:w="4400"/>
        <w:gridCol w:w="3869"/>
        <w:gridCol w:w="4867"/>
      </w:tblGrid>
      <w:tr w:rsidR="00774AD9" w:rsidTr="00774AD9">
        <w:tc>
          <w:tcPr>
            <w:tcW w:w="3211" w:type="dxa"/>
          </w:tcPr>
          <w:p w:rsidR="00774AD9" w:rsidRDefault="00774AD9" w:rsidP="00774AD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774AD9" w:rsidRDefault="00774AD9" w:rsidP="00774A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774AD9" w:rsidRDefault="00774AD9" w:rsidP="00B7026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B7026C">
              <w:rPr>
                <w:b/>
                <w:sz w:val="28"/>
                <w:szCs w:val="28"/>
              </w:rPr>
              <w:t>28.</w:t>
            </w:r>
            <w:r>
              <w:rPr>
                <w:b/>
                <w:sz w:val="28"/>
                <w:szCs w:val="28"/>
              </w:rPr>
              <w:t>03.2024 г.</w:t>
            </w:r>
          </w:p>
        </w:tc>
        <w:tc>
          <w:tcPr>
            <w:tcW w:w="3551" w:type="dxa"/>
          </w:tcPr>
          <w:p w:rsidR="00774AD9" w:rsidRDefault="00774AD9" w:rsidP="00774AD9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8B6EE9" w:rsidRPr="0067145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8B6EE9" w:rsidRDefault="008B6EE9" w:rsidP="008B6EE9">
      <w:pPr>
        <w:rPr>
          <w:sz w:val="28"/>
          <w:szCs w:val="28"/>
        </w:rPr>
      </w:pPr>
    </w:p>
    <w:p w:rsidR="008B6EE9" w:rsidRDefault="008B6EE9" w:rsidP="008B6E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13.07.2015 №218-ФЗ «О государственной регистрации недвижимости», руководствуясь ст. 125, 215 Гражданского кодекса Российской Федерации, ст. 50,51 Федерального закона РФ от 06.10.2003г. № 131-ФЗ «Об общих принципах организации местного самоупра</w:t>
      </w:r>
      <w:r w:rsidR="00774AD9">
        <w:rPr>
          <w:sz w:val="28"/>
          <w:szCs w:val="28"/>
        </w:rPr>
        <w:t xml:space="preserve">вления в Российской Федерации, </w:t>
      </w:r>
      <w:r>
        <w:rPr>
          <w:sz w:val="28"/>
          <w:szCs w:val="28"/>
        </w:rPr>
        <w:t>Уставом муниципального образования «Индустриальное сельское поселение», Собрание депутатов Индустриального сельского поселения</w:t>
      </w:r>
    </w:p>
    <w:p w:rsidR="008B6EE9" w:rsidRDefault="008B6EE9" w:rsidP="008B6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6EE9" w:rsidRPr="00774AD9" w:rsidRDefault="008B6EE9" w:rsidP="008B6E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774AD9">
        <w:rPr>
          <w:b/>
          <w:sz w:val="28"/>
          <w:szCs w:val="28"/>
        </w:rPr>
        <w:t>РЕШИЛО:</w:t>
      </w:r>
    </w:p>
    <w:p w:rsidR="008B6EE9" w:rsidRDefault="008B6EE9" w:rsidP="008B6EE9">
      <w:pPr>
        <w:jc w:val="center"/>
        <w:rPr>
          <w:sz w:val="28"/>
          <w:szCs w:val="28"/>
        </w:rPr>
      </w:pPr>
    </w:p>
    <w:p w:rsidR="008B6EE9" w:rsidRPr="00ED3DDB" w:rsidRDefault="008B6EE9" w:rsidP="008B6EE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Перевести объекты имущества МО «Индустриального сельского поселения» из объектов недвижимого имущества в объекты движимого имущества согласно Приложению, к настоящему решению.</w:t>
      </w:r>
    </w:p>
    <w:p w:rsidR="008B6EE9" w:rsidRDefault="008B6EE9" w:rsidP="008B6EE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главу Администрации Индустриального сельского поселения.</w:t>
      </w:r>
    </w:p>
    <w:p w:rsidR="008B6EE9" w:rsidRPr="00ED3DDB" w:rsidRDefault="008B6EE9" w:rsidP="008B6EE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Настоящее решение вступает в силу со дня его обнародования.</w:t>
      </w:r>
    </w:p>
    <w:p w:rsidR="008B6EE9" w:rsidRDefault="008B6EE9" w:rsidP="008B6EE9">
      <w:pPr>
        <w:jc w:val="both"/>
        <w:rPr>
          <w:sz w:val="28"/>
        </w:rPr>
      </w:pPr>
    </w:p>
    <w:p w:rsidR="008B6EE9" w:rsidRDefault="008B6EE9" w:rsidP="008B6EE9">
      <w:pPr>
        <w:jc w:val="both"/>
        <w:rPr>
          <w:sz w:val="28"/>
        </w:rPr>
      </w:pPr>
    </w:p>
    <w:p w:rsidR="008B6EE9" w:rsidRDefault="008B6EE9" w:rsidP="008B6EE9">
      <w:pPr>
        <w:jc w:val="both"/>
        <w:rPr>
          <w:sz w:val="28"/>
        </w:rPr>
      </w:pPr>
    </w:p>
    <w:p w:rsidR="008B6EE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B6EE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>глава Индустриального</w:t>
      </w:r>
    </w:p>
    <w:p w:rsidR="008B6EE9" w:rsidRPr="00ED3DDB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Лысенко И.И.</w:t>
      </w:r>
    </w:p>
    <w:p w:rsidR="008B6EE9" w:rsidRPr="00ED3DDB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B6EE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B6EE9" w:rsidRDefault="00B7026C" w:rsidP="008B6EE9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B6EE9">
        <w:rPr>
          <w:sz w:val="28"/>
          <w:szCs w:val="28"/>
        </w:rPr>
        <w:t>.03.2024г.</w:t>
      </w:r>
    </w:p>
    <w:p w:rsidR="008B6EE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7026C">
        <w:rPr>
          <w:sz w:val="28"/>
          <w:szCs w:val="28"/>
        </w:rPr>
        <w:t>89.2</w:t>
      </w:r>
    </w:p>
    <w:p w:rsidR="008B6EE9" w:rsidRDefault="008B6EE9" w:rsidP="008B6EE9">
      <w:pPr>
        <w:rPr>
          <w:sz w:val="28"/>
          <w:szCs w:val="28"/>
        </w:rPr>
      </w:pPr>
    </w:p>
    <w:p w:rsidR="008B6EE9" w:rsidRPr="00ED3DDB" w:rsidRDefault="008B6EE9" w:rsidP="008B6EE9">
      <w:pPr>
        <w:rPr>
          <w:sz w:val="28"/>
          <w:szCs w:val="28"/>
        </w:rPr>
      </w:pPr>
    </w:p>
    <w:p w:rsidR="008B6EE9" w:rsidRDefault="008B6EE9" w:rsidP="008B6EE9">
      <w:pPr>
        <w:jc w:val="right"/>
        <w:rPr>
          <w:sz w:val="28"/>
          <w:szCs w:val="28"/>
        </w:rPr>
      </w:pPr>
    </w:p>
    <w:p w:rsidR="008B6EE9" w:rsidRDefault="008B6EE9" w:rsidP="008B6EE9">
      <w:pPr>
        <w:jc w:val="right"/>
        <w:rPr>
          <w:sz w:val="28"/>
          <w:szCs w:val="28"/>
        </w:rPr>
      </w:pPr>
    </w:p>
    <w:p w:rsidR="008B6EE9" w:rsidRDefault="008B6EE9" w:rsidP="008B6EE9">
      <w:pPr>
        <w:jc w:val="right"/>
        <w:rPr>
          <w:sz w:val="28"/>
          <w:szCs w:val="28"/>
        </w:rPr>
      </w:pPr>
    </w:p>
    <w:p w:rsidR="008B6EE9" w:rsidRPr="00E677AA" w:rsidRDefault="008B6EE9" w:rsidP="008B6EE9">
      <w:pPr>
        <w:jc w:val="right"/>
        <w:rPr>
          <w:sz w:val="28"/>
          <w:szCs w:val="28"/>
        </w:rPr>
      </w:pPr>
      <w:r w:rsidRPr="00E677AA">
        <w:rPr>
          <w:sz w:val="28"/>
          <w:szCs w:val="28"/>
        </w:rPr>
        <w:t xml:space="preserve">Приложение </w:t>
      </w:r>
    </w:p>
    <w:p w:rsidR="008B6EE9" w:rsidRPr="00E677AA" w:rsidRDefault="008B6EE9" w:rsidP="008B6EE9">
      <w:pPr>
        <w:jc w:val="right"/>
        <w:rPr>
          <w:sz w:val="28"/>
          <w:szCs w:val="28"/>
        </w:rPr>
      </w:pPr>
      <w:r w:rsidRPr="00E677AA">
        <w:rPr>
          <w:sz w:val="28"/>
          <w:szCs w:val="28"/>
        </w:rPr>
        <w:t xml:space="preserve">к решению Собрания депутатов </w:t>
      </w:r>
    </w:p>
    <w:p w:rsidR="008B6EE9" w:rsidRPr="00E677AA" w:rsidRDefault="008B6EE9" w:rsidP="008B6EE9">
      <w:pPr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</w:t>
      </w:r>
      <w:r w:rsidRPr="00E677AA">
        <w:rPr>
          <w:sz w:val="28"/>
          <w:szCs w:val="28"/>
        </w:rPr>
        <w:t xml:space="preserve">ого сельского поселения </w:t>
      </w:r>
    </w:p>
    <w:p w:rsidR="008B6EE9" w:rsidRPr="00E677AA" w:rsidRDefault="008B6EE9" w:rsidP="008B6EE9">
      <w:pPr>
        <w:jc w:val="right"/>
        <w:rPr>
          <w:sz w:val="28"/>
          <w:szCs w:val="28"/>
        </w:rPr>
      </w:pPr>
      <w:r w:rsidRPr="00E677AA">
        <w:rPr>
          <w:sz w:val="28"/>
          <w:szCs w:val="28"/>
        </w:rPr>
        <w:t>от «</w:t>
      </w:r>
      <w:r>
        <w:rPr>
          <w:sz w:val="28"/>
          <w:szCs w:val="28"/>
        </w:rPr>
        <w:t xml:space="preserve"> </w:t>
      </w:r>
      <w:r w:rsidR="00B7026C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E677A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марта </w:t>
      </w:r>
      <w:r w:rsidRPr="00E677AA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E677AA">
        <w:rPr>
          <w:sz w:val="28"/>
          <w:szCs w:val="28"/>
        </w:rPr>
        <w:t>г</w:t>
      </w:r>
      <w:r>
        <w:rPr>
          <w:sz w:val="28"/>
          <w:szCs w:val="28"/>
        </w:rPr>
        <w:t xml:space="preserve">.  № </w:t>
      </w:r>
      <w:r w:rsidR="00B7026C">
        <w:rPr>
          <w:sz w:val="28"/>
          <w:szCs w:val="28"/>
        </w:rPr>
        <w:t>89.2</w:t>
      </w:r>
    </w:p>
    <w:p w:rsidR="008B6EE9" w:rsidRDefault="008B6EE9" w:rsidP="008B6EE9">
      <w:pPr>
        <w:ind w:left="-993" w:firstLine="993"/>
        <w:jc w:val="right"/>
      </w:pPr>
    </w:p>
    <w:p w:rsidR="008B6EE9" w:rsidRDefault="008B6EE9" w:rsidP="008B6EE9">
      <w:pPr>
        <w:jc w:val="right"/>
      </w:pPr>
    </w:p>
    <w:tbl>
      <w:tblPr>
        <w:tblW w:w="104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94"/>
        <w:gridCol w:w="2992"/>
        <w:gridCol w:w="1616"/>
        <w:gridCol w:w="1886"/>
        <w:gridCol w:w="1399"/>
      </w:tblGrid>
      <w:tr w:rsidR="008B6EE9" w:rsidTr="008B6EE9">
        <w:tc>
          <w:tcPr>
            <w:tcW w:w="540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№</w:t>
            </w:r>
          </w:p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п/п</w:t>
            </w:r>
          </w:p>
        </w:tc>
        <w:tc>
          <w:tcPr>
            <w:tcW w:w="1950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Наименование имущества</w:t>
            </w:r>
          </w:p>
        </w:tc>
        <w:tc>
          <w:tcPr>
            <w:tcW w:w="3036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Адрес, местоположение</w:t>
            </w:r>
          </w:p>
        </w:tc>
        <w:tc>
          <w:tcPr>
            <w:tcW w:w="1616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Инвентарный номер</w:t>
            </w:r>
          </w:p>
        </w:tc>
        <w:tc>
          <w:tcPr>
            <w:tcW w:w="1886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Первоначальная стоимость (</w:t>
            </w:r>
            <w:proofErr w:type="spellStart"/>
            <w:r>
              <w:rPr>
                <w:lang w:eastAsia="ar-SA"/>
              </w:rPr>
              <w:t>руб</w:t>
            </w:r>
            <w:proofErr w:type="spellEnd"/>
            <w:r>
              <w:rPr>
                <w:lang w:eastAsia="ar-SA"/>
              </w:rPr>
              <w:t>)</w:t>
            </w:r>
          </w:p>
        </w:tc>
        <w:tc>
          <w:tcPr>
            <w:tcW w:w="1399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Остаточная стоимость (</w:t>
            </w:r>
            <w:proofErr w:type="spellStart"/>
            <w:r>
              <w:rPr>
                <w:lang w:eastAsia="ar-SA"/>
              </w:rPr>
              <w:t>руб</w:t>
            </w:r>
            <w:proofErr w:type="spellEnd"/>
            <w:r>
              <w:rPr>
                <w:lang w:eastAsia="ar-SA"/>
              </w:rPr>
              <w:t>)</w:t>
            </w:r>
          </w:p>
        </w:tc>
      </w:tr>
      <w:tr w:rsidR="008B6EE9" w:rsidTr="008B6EE9">
        <w:tc>
          <w:tcPr>
            <w:tcW w:w="540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50" w:type="dxa"/>
          </w:tcPr>
          <w:p w:rsidR="008B6EE9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>Сети уличного освещения</w:t>
            </w:r>
            <w:r>
              <w:rPr>
                <w:lang w:eastAsia="ar-SA"/>
              </w:rPr>
              <w:t xml:space="preserve">,   </w:t>
            </w:r>
          </w:p>
          <w:p w:rsidR="008B6EE9" w:rsidRDefault="008B6EE9" w:rsidP="008B6EE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Протяженностью - 7,5 км, </w:t>
            </w:r>
          </w:p>
          <w:p w:rsidR="008B6EE9" w:rsidRPr="00723F0F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>Год выпуска (возведения)</w:t>
            </w:r>
            <w:r w:rsidR="00774AD9">
              <w:rPr>
                <w:lang w:eastAsia="ar-SA"/>
              </w:rPr>
              <w:t xml:space="preserve"> – 2005 </w:t>
            </w:r>
          </w:p>
        </w:tc>
        <w:tc>
          <w:tcPr>
            <w:tcW w:w="3036" w:type="dxa"/>
          </w:tcPr>
          <w:p w:rsidR="008B6EE9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 xml:space="preserve">п. Индустриальный, </w:t>
            </w:r>
          </w:p>
          <w:p w:rsidR="008B6EE9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 xml:space="preserve">ул. Зелёная, </w:t>
            </w:r>
          </w:p>
          <w:p w:rsidR="008B6EE9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 xml:space="preserve">ул. </w:t>
            </w:r>
            <w:proofErr w:type="spellStart"/>
            <w:r w:rsidRPr="008B6EE9">
              <w:rPr>
                <w:lang w:eastAsia="ar-SA"/>
              </w:rPr>
              <w:t>Ждановская</w:t>
            </w:r>
            <w:proofErr w:type="spellEnd"/>
            <w:r w:rsidRPr="008B6EE9">
              <w:rPr>
                <w:lang w:eastAsia="ar-SA"/>
              </w:rPr>
              <w:t>,</w:t>
            </w:r>
          </w:p>
          <w:p w:rsidR="008B6EE9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>ул.  Школьная,</w:t>
            </w:r>
          </w:p>
          <w:p w:rsidR="008B6EE9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 xml:space="preserve">ул.  Советская, </w:t>
            </w:r>
          </w:p>
          <w:p w:rsidR="008B6EE9" w:rsidRDefault="008B6EE9" w:rsidP="008B6EE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>ул. Молодёжная</w:t>
            </w:r>
          </w:p>
        </w:tc>
        <w:tc>
          <w:tcPr>
            <w:tcW w:w="1616" w:type="dxa"/>
          </w:tcPr>
          <w:p w:rsidR="008B6EE9" w:rsidRDefault="00774AD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001/01100035</w:t>
            </w:r>
          </w:p>
        </w:tc>
        <w:tc>
          <w:tcPr>
            <w:tcW w:w="1886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15500,00</w:t>
            </w:r>
          </w:p>
        </w:tc>
        <w:tc>
          <w:tcPr>
            <w:tcW w:w="1399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  <w:tr w:rsidR="008B6EE9" w:rsidTr="008B6EE9">
        <w:tc>
          <w:tcPr>
            <w:tcW w:w="540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950" w:type="dxa"/>
          </w:tcPr>
          <w:p w:rsidR="008B6EE9" w:rsidRDefault="008B6EE9" w:rsidP="00774AD9">
            <w:pPr>
              <w:jc w:val="both"/>
              <w:rPr>
                <w:bCs/>
              </w:rPr>
            </w:pPr>
            <w:r w:rsidRPr="008B6EE9">
              <w:rPr>
                <w:bCs/>
              </w:rPr>
              <w:t>Линии электропередач</w:t>
            </w:r>
            <w:r>
              <w:rPr>
                <w:bCs/>
              </w:rPr>
              <w:t>, 1,8 км</w:t>
            </w:r>
          </w:p>
          <w:p w:rsidR="008B6EE9" w:rsidRPr="005D56D6" w:rsidRDefault="008B6EE9" w:rsidP="00774AD9">
            <w:pPr>
              <w:jc w:val="both"/>
              <w:rPr>
                <w:bCs/>
              </w:rPr>
            </w:pPr>
            <w:r w:rsidRPr="008B6EE9">
              <w:rPr>
                <w:bCs/>
              </w:rPr>
              <w:t>Год выпуска (возведения)</w:t>
            </w:r>
            <w:r w:rsidR="00774AD9">
              <w:rPr>
                <w:bCs/>
              </w:rPr>
              <w:t>- 2003</w:t>
            </w:r>
          </w:p>
        </w:tc>
        <w:tc>
          <w:tcPr>
            <w:tcW w:w="3036" w:type="dxa"/>
          </w:tcPr>
          <w:p w:rsidR="008B6EE9" w:rsidRDefault="008B6EE9" w:rsidP="00774AD9">
            <w:pPr>
              <w:jc w:val="both"/>
            </w:pPr>
            <w:r w:rsidRPr="008B6EE9">
              <w:t xml:space="preserve">х. Михайловка, </w:t>
            </w:r>
          </w:p>
          <w:p w:rsidR="008B6EE9" w:rsidRDefault="008B6EE9" w:rsidP="00774AD9">
            <w:pPr>
              <w:jc w:val="both"/>
            </w:pPr>
            <w:r w:rsidRPr="008B6EE9">
              <w:t>ул. Юбилейная</w:t>
            </w:r>
          </w:p>
        </w:tc>
        <w:tc>
          <w:tcPr>
            <w:tcW w:w="1616" w:type="dxa"/>
          </w:tcPr>
          <w:p w:rsidR="008B6EE9" w:rsidRPr="008B6EE9" w:rsidRDefault="008B6EE9" w:rsidP="008B6EE9">
            <w:pPr>
              <w:jc w:val="both"/>
            </w:pPr>
            <w:r w:rsidRPr="008B6EE9">
              <w:t>001/01100044</w:t>
            </w:r>
          </w:p>
          <w:p w:rsidR="008B6EE9" w:rsidRPr="008B6EE9" w:rsidRDefault="008B6EE9" w:rsidP="00774AD9">
            <w:pPr>
              <w:jc w:val="both"/>
              <w:rPr>
                <w:lang w:eastAsia="ar-SA"/>
              </w:rPr>
            </w:pPr>
          </w:p>
        </w:tc>
        <w:tc>
          <w:tcPr>
            <w:tcW w:w="1886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453000,00</w:t>
            </w:r>
          </w:p>
        </w:tc>
        <w:tc>
          <w:tcPr>
            <w:tcW w:w="1399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  <w:tr w:rsidR="008B6EE9" w:rsidTr="008B6EE9">
        <w:tc>
          <w:tcPr>
            <w:tcW w:w="540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950" w:type="dxa"/>
          </w:tcPr>
          <w:p w:rsidR="008B6EE9" w:rsidRDefault="008B6EE9" w:rsidP="00774AD9">
            <w:pPr>
              <w:jc w:val="both"/>
              <w:rPr>
                <w:bCs/>
              </w:rPr>
            </w:pPr>
            <w:r w:rsidRPr="008B6EE9">
              <w:rPr>
                <w:bCs/>
              </w:rPr>
              <w:t>Сети уличного освещения</w:t>
            </w:r>
            <w:r>
              <w:rPr>
                <w:bCs/>
              </w:rPr>
              <w:t>,</w:t>
            </w:r>
          </w:p>
          <w:p w:rsidR="008B6EE9" w:rsidRDefault="008B6EE9" w:rsidP="00774AD9">
            <w:pPr>
              <w:jc w:val="both"/>
              <w:rPr>
                <w:bCs/>
              </w:rPr>
            </w:pPr>
            <w:r>
              <w:rPr>
                <w:bCs/>
              </w:rPr>
              <w:t>1 км,</w:t>
            </w:r>
          </w:p>
          <w:p w:rsidR="008B6EE9" w:rsidRPr="005D56D6" w:rsidRDefault="008B6EE9" w:rsidP="00774AD9">
            <w:pPr>
              <w:jc w:val="both"/>
              <w:rPr>
                <w:bCs/>
              </w:rPr>
            </w:pPr>
            <w:r w:rsidRPr="008B6EE9">
              <w:rPr>
                <w:bCs/>
              </w:rPr>
              <w:t>Год выпуска (возведения)</w:t>
            </w:r>
            <w:r w:rsidR="00774AD9">
              <w:rPr>
                <w:bCs/>
              </w:rPr>
              <w:t>- 2006</w:t>
            </w:r>
          </w:p>
        </w:tc>
        <w:tc>
          <w:tcPr>
            <w:tcW w:w="3036" w:type="dxa"/>
          </w:tcPr>
          <w:p w:rsidR="008B6EE9" w:rsidRDefault="008B6EE9" w:rsidP="00774AD9">
            <w:pPr>
              <w:jc w:val="both"/>
            </w:pPr>
            <w:r w:rsidRPr="008B6EE9">
              <w:rPr>
                <w:lang w:eastAsia="ar-SA"/>
              </w:rPr>
              <w:t>п. Индустриальный</w:t>
            </w:r>
          </w:p>
        </w:tc>
        <w:tc>
          <w:tcPr>
            <w:tcW w:w="1616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 w:rsidRPr="008B6EE9">
              <w:rPr>
                <w:lang w:eastAsia="ar-SA"/>
              </w:rPr>
              <w:t>001/01100036</w:t>
            </w:r>
          </w:p>
        </w:tc>
        <w:tc>
          <w:tcPr>
            <w:tcW w:w="1886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38900,00</w:t>
            </w:r>
          </w:p>
        </w:tc>
        <w:tc>
          <w:tcPr>
            <w:tcW w:w="1399" w:type="dxa"/>
          </w:tcPr>
          <w:p w:rsidR="008B6EE9" w:rsidRDefault="008B6EE9" w:rsidP="00774AD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</w:tbl>
    <w:p w:rsidR="008B6EE9" w:rsidRPr="00891B47" w:rsidRDefault="008B6EE9" w:rsidP="008B6EE9">
      <w:pPr>
        <w:ind w:firstLine="708"/>
        <w:jc w:val="both"/>
        <w:rPr>
          <w:lang w:eastAsia="ar-SA"/>
        </w:rPr>
      </w:pPr>
    </w:p>
    <w:p w:rsidR="006C0ED8" w:rsidRDefault="006C0ED8" w:rsidP="006C0ED8">
      <w:pPr>
        <w:jc w:val="center"/>
        <w:rPr>
          <w:sz w:val="28"/>
          <w:szCs w:val="28"/>
        </w:rPr>
      </w:pPr>
    </w:p>
    <w:p w:rsidR="001525E9" w:rsidRDefault="001525E9" w:rsidP="006C0ED8">
      <w:pPr>
        <w:jc w:val="center"/>
        <w:rPr>
          <w:sz w:val="28"/>
          <w:szCs w:val="28"/>
        </w:rPr>
      </w:pPr>
    </w:p>
    <w:p w:rsidR="005F7B9A" w:rsidRDefault="005F7B9A" w:rsidP="00B0463C">
      <w:pPr>
        <w:rPr>
          <w:sz w:val="28"/>
          <w:szCs w:val="28"/>
        </w:rPr>
      </w:pPr>
    </w:p>
    <w:p w:rsidR="00284834" w:rsidRDefault="005466E1" w:rsidP="005466E1">
      <w:pPr>
        <w:tabs>
          <w:tab w:val="left" w:pos="195"/>
        </w:tabs>
        <w:jc w:val="both"/>
      </w:pPr>
      <w:r>
        <w:t xml:space="preserve"> </w:t>
      </w:r>
    </w:p>
    <w:p w:rsidR="00284834" w:rsidRDefault="00284834" w:rsidP="005466E1">
      <w:pPr>
        <w:tabs>
          <w:tab w:val="left" w:pos="195"/>
        </w:tabs>
        <w:jc w:val="both"/>
      </w:pPr>
    </w:p>
    <w:p w:rsidR="00284834" w:rsidRDefault="00284834" w:rsidP="005466E1">
      <w:pPr>
        <w:tabs>
          <w:tab w:val="left" w:pos="195"/>
        </w:tabs>
        <w:jc w:val="both"/>
      </w:pPr>
    </w:p>
    <w:p w:rsidR="00284834" w:rsidRDefault="00284834" w:rsidP="005466E1">
      <w:pPr>
        <w:tabs>
          <w:tab w:val="left" w:pos="195"/>
        </w:tabs>
        <w:jc w:val="both"/>
      </w:pPr>
    </w:p>
    <w:p w:rsidR="00284834" w:rsidRDefault="00284834" w:rsidP="005466E1">
      <w:pPr>
        <w:tabs>
          <w:tab w:val="left" w:pos="195"/>
        </w:tabs>
        <w:jc w:val="both"/>
      </w:pPr>
    </w:p>
    <w:p w:rsidR="00837281" w:rsidRDefault="00837281" w:rsidP="00837281">
      <w:pPr>
        <w:tabs>
          <w:tab w:val="left" w:pos="19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66CA5">
        <w:t xml:space="preserve"> </w:t>
      </w:r>
      <w:r w:rsidR="00FE4CF9">
        <w:t xml:space="preserve">              </w:t>
      </w:r>
    </w:p>
    <w:p w:rsidR="005B11BE" w:rsidRPr="003A5AE6" w:rsidRDefault="003A5AE6" w:rsidP="0078126C">
      <w:pPr>
        <w:jc w:val="center"/>
        <w:rPr>
          <w:b/>
        </w:rPr>
      </w:pPr>
      <w:r w:rsidRPr="00660C7E">
        <w:rPr>
          <w:b/>
        </w:rPr>
        <w:t xml:space="preserve">                                                              </w:t>
      </w:r>
      <w:r>
        <w:rPr>
          <w:b/>
        </w:rPr>
        <w:t xml:space="preserve">                                                                             </w:t>
      </w:r>
      <w:r w:rsidRPr="00660C7E">
        <w:rPr>
          <w:b/>
        </w:rPr>
        <w:t xml:space="preserve"> </w:t>
      </w:r>
    </w:p>
    <w:p w:rsidR="00F07B8C" w:rsidRDefault="00660C7E" w:rsidP="00774AD9">
      <w:pPr>
        <w:tabs>
          <w:tab w:val="center" w:pos="4677"/>
          <w:tab w:val="right" w:pos="9354"/>
        </w:tabs>
        <w:rPr>
          <w:sz w:val="28"/>
          <w:szCs w:val="28"/>
        </w:rPr>
      </w:pPr>
      <w:r>
        <w:rPr>
          <w:b/>
        </w:rPr>
        <w:tab/>
      </w:r>
    </w:p>
    <w:sectPr w:rsidR="00F07B8C" w:rsidSect="007C1DE8">
      <w:pgSz w:w="11906" w:h="16838"/>
      <w:pgMar w:top="360" w:right="99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CE3"/>
    <w:multiLevelType w:val="hybridMultilevel"/>
    <w:tmpl w:val="5830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02"/>
    <w:rsid w:val="000018E8"/>
    <w:rsid w:val="000041B7"/>
    <w:rsid w:val="00006AFB"/>
    <w:rsid w:val="00024259"/>
    <w:rsid w:val="0002648B"/>
    <w:rsid w:val="00042612"/>
    <w:rsid w:val="00046663"/>
    <w:rsid w:val="0005129A"/>
    <w:rsid w:val="000540B9"/>
    <w:rsid w:val="00056F8F"/>
    <w:rsid w:val="00096A41"/>
    <w:rsid w:val="000D0699"/>
    <w:rsid w:val="000F4096"/>
    <w:rsid w:val="00116EEE"/>
    <w:rsid w:val="00117131"/>
    <w:rsid w:val="001242E0"/>
    <w:rsid w:val="0012549D"/>
    <w:rsid w:val="00137A41"/>
    <w:rsid w:val="001525E9"/>
    <w:rsid w:val="00172B21"/>
    <w:rsid w:val="0018185C"/>
    <w:rsid w:val="0018533F"/>
    <w:rsid w:val="00185DA8"/>
    <w:rsid w:val="00190775"/>
    <w:rsid w:val="0019776B"/>
    <w:rsid w:val="001977DE"/>
    <w:rsid w:val="001B549D"/>
    <w:rsid w:val="001C13E0"/>
    <w:rsid w:val="001C4891"/>
    <w:rsid w:val="001F2B01"/>
    <w:rsid w:val="00200204"/>
    <w:rsid w:val="00240393"/>
    <w:rsid w:val="0024415F"/>
    <w:rsid w:val="0027391C"/>
    <w:rsid w:val="00281ABD"/>
    <w:rsid w:val="002845D3"/>
    <w:rsid w:val="00284834"/>
    <w:rsid w:val="00286AD3"/>
    <w:rsid w:val="002B3482"/>
    <w:rsid w:val="002C43E4"/>
    <w:rsid w:val="002E60EF"/>
    <w:rsid w:val="003044B2"/>
    <w:rsid w:val="003065F7"/>
    <w:rsid w:val="00306973"/>
    <w:rsid w:val="0031060D"/>
    <w:rsid w:val="0032030D"/>
    <w:rsid w:val="00324B06"/>
    <w:rsid w:val="00327DCB"/>
    <w:rsid w:val="003315DD"/>
    <w:rsid w:val="00362A8B"/>
    <w:rsid w:val="00373B6F"/>
    <w:rsid w:val="00374C78"/>
    <w:rsid w:val="00376930"/>
    <w:rsid w:val="0038575E"/>
    <w:rsid w:val="003866DB"/>
    <w:rsid w:val="003A5AE6"/>
    <w:rsid w:val="003C1724"/>
    <w:rsid w:val="003D4FF7"/>
    <w:rsid w:val="003D5708"/>
    <w:rsid w:val="003F3EF9"/>
    <w:rsid w:val="00403B85"/>
    <w:rsid w:val="004262A5"/>
    <w:rsid w:val="0044025F"/>
    <w:rsid w:val="00452832"/>
    <w:rsid w:val="00471D98"/>
    <w:rsid w:val="004754FC"/>
    <w:rsid w:val="0048399E"/>
    <w:rsid w:val="00493480"/>
    <w:rsid w:val="004F1002"/>
    <w:rsid w:val="00506788"/>
    <w:rsid w:val="00511ACE"/>
    <w:rsid w:val="00516A80"/>
    <w:rsid w:val="005466E1"/>
    <w:rsid w:val="00552475"/>
    <w:rsid w:val="0055480A"/>
    <w:rsid w:val="00561991"/>
    <w:rsid w:val="00565351"/>
    <w:rsid w:val="00591403"/>
    <w:rsid w:val="00595A37"/>
    <w:rsid w:val="005A7B6D"/>
    <w:rsid w:val="005B0F07"/>
    <w:rsid w:val="005B11BE"/>
    <w:rsid w:val="005B3173"/>
    <w:rsid w:val="005C0323"/>
    <w:rsid w:val="005D78B5"/>
    <w:rsid w:val="005E7F2E"/>
    <w:rsid w:val="005F7B9A"/>
    <w:rsid w:val="00603055"/>
    <w:rsid w:val="00624EAB"/>
    <w:rsid w:val="00626280"/>
    <w:rsid w:val="00631A4C"/>
    <w:rsid w:val="00642581"/>
    <w:rsid w:val="0064312E"/>
    <w:rsid w:val="00650DD5"/>
    <w:rsid w:val="0065230A"/>
    <w:rsid w:val="00653CA7"/>
    <w:rsid w:val="0065744B"/>
    <w:rsid w:val="00660C7E"/>
    <w:rsid w:val="006655A6"/>
    <w:rsid w:val="00671459"/>
    <w:rsid w:val="00675815"/>
    <w:rsid w:val="00684AA5"/>
    <w:rsid w:val="006C0ED8"/>
    <w:rsid w:val="006C4A5C"/>
    <w:rsid w:val="006D05F2"/>
    <w:rsid w:val="006E256B"/>
    <w:rsid w:val="007107E0"/>
    <w:rsid w:val="00715E2C"/>
    <w:rsid w:val="00725C4F"/>
    <w:rsid w:val="007442C9"/>
    <w:rsid w:val="00745E54"/>
    <w:rsid w:val="00774AD9"/>
    <w:rsid w:val="0078126C"/>
    <w:rsid w:val="007B13E7"/>
    <w:rsid w:val="007B7368"/>
    <w:rsid w:val="007C1DE8"/>
    <w:rsid w:val="007C5587"/>
    <w:rsid w:val="007C69DA"/>
    <w:rsid w:val="007D2602"/>
    <w:rsid w:val="007D3AAB"/>
    <w:rsid w:val="007E1DC0"/>
    <w:rsid w:val="007E5CAB"/>
    <w:rsid w:val="00805CFB"/>
    <w:rsid w:val="00813777"/>
    <w:rsid w:val="00837281"/>
    <w:rsid w:val="00845E15"/>
    <w:rsid w:val="00855245"/>
    <w:rsid w:val="00857124"/>
    <w:rsid w:val="00862642"/>
    <w:rsid w:val="008651CD"/>
    <w:rsid w:val="00865DA6"/>
    <w:rsid w:val="008935C5"/>
    <w:rsid w:val="00894CFA"/>
    <w:rsid w:val="008B53C6"/>
    <w:rsid w:val="008B6EE9"/>
    <w:rsid w:val="008C6216"/>
    <w:rsid w:val="008C6D26"/>
    <w:rsid w:val="008D2485"/>
    <w:rsid w:val="008D5F4E"/>
    <w:rsid w:val="008E3725"/>
    <w:rsid w:val="008F2FC7"/>
    <w:rsid w:val="009324C3"/>
    <w:rsid w:val="00936577"/>
    <w:rsid w:val="009369AD"/>
    <w:rsid w:val="00953883"/>
    <w:rsid w:val="009604F5"/>
    <w:rsid w:val="009646FB"/>
    <w:rsid w:val="00964A6D"/>
    <w:rsid w:val="00974E6C"/>
    <w:rsid w:val="009A604F"/>
    <w:rsid w:val="009A60F3"/>
    <w:rsid w:val="009A67F1"/>
    <w:rsid w:val="009D0837"/>
    <w:rsid w:val="009D18D9"/>
    <w:rsid w:val="009F0E0E"/>
    <w:rsid w:val="00A110B4"/>
    <w:rsid w:val="00A47033"/>
    <w:rsid w:val="00A7206B"/>
    <w:rsid w:val="00A764B1"/>
    <w:rsid w:val="00AA2794"/>
    <w:rsid w:val="00AB32FC"/>
    <w:rsid w:val="00AC4366"/>
    <w:rsid w:val="00AC6455"/>
    <w:rsid w:val="00AE6A8E"/>
    <w:rsid w:val="00AF4674"/>
    <w:rsid w:val="00B0463C"/>
    <w:rsid w:val="00B07439"/>
    <w:rsid w:val="00B1090F"/>
    <w:rsid w:val="00B2367C"/>
    <w:rsid w:val="00B25215"/>
    <w:rsid w:val="00B26658"/>
    <w:rsid w:val="00B27AA9"/>
    <w:rsid w:val="00B30801"/>
    <w:rsid w:val="00B52388"/>
    <w:rsid w:val="00B567C5"/>
    <w:rsid w:val="00B66AC6"/>
    <w:rsid w:val="00B674CE"/>
    <w:rsid w:val="00B7026C"/>
    <w:rsid w:val="00B7667C"/>
    <w:rsid w:val="00B80420"/>
    <w:rsid w:val="00B95476"/>
    <w:rsid w:val="00B97152"/>
    <w:rsid w:val="00BE7BBA"/>
    <w:rsid w:val="00BF1A28"/>
    <w:rsid w:val="00C04641"/>
    <w:rsid w:val="00C22589"/>
    <w:rsid w:val="00C272C9"/>
    <w:rsid w:val="00C33EB9"/>
    <w:rsid w:val="00C57F67"/>
    <w:rsid w:val="00C6186A"/>
    <w:rsid w:val="00C61D0F"/>
    <w:rsid w:val="00C657DF"/>
    <w:rsid w:val="00C66CA5"/>
    <w:rsid w:val="00C817C4"/>
    <w:rsid w:val="00C82DF8"/>
    <w:rsid w:val="00C83411"/>
    <w:rsid w:val="00CA565B"/>
    <w:rsid w:val="00CA7197"/>
    <w:rsid w:val="00CB65E7"/>
    <w:rsid w:val="00CC774B"/>
    <w:rsid w:val="00CE3FDE"/>
    <w:rsid w:val="00CF2084"/>
    <w:rsid w:val="00D13518"/>
    <w:rsid w:val="00D20CE8"/>
    <w:rsid w:val="00D20F4F"/>
    <w:rsid w:val="00D231E1"/>
    <w:rsid w:val="00D25D7B"/>
    <w:rsid w:val="00D552E4"/>
    <w:rsid w:val="00D71031"/>
    <w:rsid w:val="00D8340C"/>
    <w:rsid w:val="00D8344C"/>
    <w:rsid w:val="00D91464"/>
    <w:rsid w:val="00DA178F"/>
    <w:rsid w:val="00DB27B7"/>
    <w:rsid w:val="00DB319C"/>
    <w:rsid w:val="00DD53BC"/>
    <w:rsid w:val="00DD6FB9"/>
    <w:rsid w:val="00DF19C7"/>
    <w:rsid w:val="00E07C0B"/>
    <w:rsid w:val="00E15596"/>
    <w:rsid w:val="00E16FA4"/>
    <w:rsid w:val="00E304AF"/>
    <w:rsid w:val="00E3568E"/>
    <w:rsid w:val="00E66F62"/>
    <w:rsid w:val="00E703AE"/>
    <w:rsid w:val="00E71890"/>
    <w:rsid w:val="00E74D67"/>
    <w:rsid w:val="00E9656A"/>
    <w:rsid w:val="00EA4913"/>
    <w:rsid w:val="00EB1CF4"/>
    <w:rsid w:val="00EB22C3"/>
    <w:rsid w:val="00ED0527"/>
    <w:rsid w:val="00ED134B"/>
    <w:rsid w:val="00ED6D2E"/>
    <w:rsid w:val="00EE2641"/>
    <w:rsid w:val="00EE688B"/>
    <w:rsid w:val="00F071A3"/>
    <w:rsid w:val="00F078C1"/>
    <w:rsid w:val="00F07B8C"/>
    <w:rsid w:val="00F12E71"/>
    <w:rsid w:val="00F245CF"/>
    <w:rsid w:val="00F36305"/>
    <w:rsid w:val="00F464A8"/>
    <w:rsid w:val="00F579A7"/>
    <w:rsid w:val="00F701FE"/>
    <w:rsid w:val="00FD0343"/>
    <w:rsid w:val="00FD3E74"/>
    <w:rsid w:val="00FD522D"/>
    <w:rsid w:val="00FE095B"/>
    <w:rsid w:val="00FE4CF9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2E479-A0EC-42F7-A326-B45C4634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D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F46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F07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3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next w:val="a5"/>
    <w:rsid w:val="006C0ED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styleId="a5">
    <w:name w:val="Body Text"/>
    <w:basedOn w:val="a"/>
    <w:rsid w:val="006C0ED8"/>
    <w:pPr>
      <w:spacing w:after="120"/>
    </w:pPr>
  </w:style>
  <w:style w:type="paragraph" w:styleId="a6">
    <w:name w:val="Balloon Text"/>
    <w:basedOn w:val="a"/>
    <w:semiHidden/>
    <w:rsid w:val="007E5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cp:lastModifiedBy>Pai Pinky</cp:lastModifiedBy>
  <cp:revision>2</cp:revision>
  <cp:lastPrinted>2023-01-27T08:36:00Z</cp:lastPrinted>
  <dcterms:created xsi:type="dcterms:W3CDTF">2025-09-01T13:20:00Z</dcterms:created>
  <dcterms:modified xsi:type="dcterms:W3CDTF">2025-09-01T13:20:00Z</dcterms:modified>
</cp:coreProperties>
</file>