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BDB" w:rsidRDefault="008E5BDB">
      <w:pPr>
        <w:jc w:val="center"/>
      </w:pPr>
      <w:r>
        <w:t>РОССИЙСКАЯ ФЕДЕРАЦИЯ</w:t>
      </w:r>
    </w:p>
    <w:p w:rsidR="008E5BDB" w:rsidRDefault="008E5BDB">
      <w:pPr>
        <w:jc w:val="center"/>
      </w:pPr>
      <w:r>
        <w:t>РОСТОВСКАЯ ОБЛАСТЬ КАШАРСКИЙ РАЙОН</w:t>
      </w:r>
    </w:p>
    <w:p w:rsidR="008E5BDB" w:rsidRDefault="008E5BDB">
      <w:pPr>
        <w:jc w:val="center"/>
      </w:pPr>
      <w:r>
        <w:t>МУНИЦИПАЛЬНОЕ ОБРАЗОВАНИЕ</w:t>
      </w:r>
    </w:p>
    <w:p w:rsidR="008E5BDB" w:rsidRDefault="008E5BDB">
      <w:pPr>
        <w:jc w:val="center"/>
      </w:pPr>
      <w:r>
        <w:t>«ИНДУСТРИАЛЬНОЕ СЕЛЬСКОЕ ПОСЕЛЕНИЕ»</w:t>
      </w:r>
    </w:p>
    <w:p w:rsidR="008E5BDB" w:rsidRDefault="008E5BDB">
      <w:pPr>
        <w:jc w:val="center"/>
      </w:pPr>
    </w:p>
    <w:p w:rsidR="008E5BDB" w:rsidRDefault="008E5BDB">
      <w:pPr>
        <w:jc w:val="center"/>
      </w:pPr>
      <w:r>
        <w:t>СОБРАНИЕ ДЕПУТАТОВ ИНДУСТРИАЛЬНОГО СЕЛЬСКОГО ПОСЕЛЕНИЯ</w:t>
      </w:r>
    </w:p>
    <w:p w:rsidR="008E5BDB" w:rsidRDefault="008E5BDB">
      <w:pPr>
        <w:jc w:val="center"/>
      </w:pPr>
    </w:p>
    <w:p w:rsidR="008E5BDB" w:rsidRDefault="008E5BDB">
      <w:pPr>
        <w:jc w:val="center"/>
      </w:pPr>
      <w:r>
        <w:t>РЕШЕНИЕ</w:t>
      </w:r>
    </w:p>
    <w:p w:rsidR="008E5BDB" w:rsidRDefault="008E5BDB">
      <w:pPr>
        <w:jc w:val="center"/>
      </w:pPr>
    </w:p>
    <w:p w:rsidR="008E5BDB" w:rsidRDefault="008E5BDB">
      <w:pPr>
        <w:rPr>
          <w:b/>
        </w:rPr>
      </w:pPr>
      <w:r>
        <w:rPr>
          <w:b/>
        </w:rPr>
        <w:t xml:space="preserve">О внесении изменений в решение Собрания </w:t>
      </w:r>
    </w:p>
    <w:p w:rsidR="008E5BDB" w:rsidRDefault="008E5BDB">
      <w:pPr>
        <w:rPr>
          <w:b/>
        </w:rPr>
      </w:pPr>
      <w:r>
        <w:rPr>
          <w:b/>
        </w:rPr>
        <w:t xml:space="preserve">депутатов Индустриального сельского поселения </w:t>
      </w:r>
    </w:p>
    <w:p w:rsidR="008E5BDB" w:rsidRDefault="008E5BDB">
      <w:pPr>
        <w:rPr>
          <w:b/>
        </w:rPr>
      </w:pPr>
      <w:r>
        <w:rPr>
          <w:b/>
        </w:rPr>
        <w:t>от 27.12.2023 №79 «О бюджете Индустриального сельского поселения</w:t>
      </w:r>
    </w:p>
    <w:p w:rsidR="008E5BDB" w:rsidRDefault="008E5BDB">
      <w:pPr>
        <w:rPr>
          <w:b/>
        </w:rPr>
      </w:pPr>
      <w:r>
        <w:rPr>
          <w:b/>
        </w:rPr>
        <w:t xml:space="preserve">Кашарского района на 2024 год </w:t>
      </w:r>
    </w:p>
    <w:p w:rsidR="008E5BDB" w:rsidRDefault="008E5BDB">
      <w:pPr>
        <w:rPr>
          <w:b/>
        </w:rPr>
      </w:pPr>
      <w:r>
        <w:rPr>
          <w:b/>
        </w:rPr>
        <w:t>и на плановый период 2025 и 2026 годов»</w:t>
      </w:r>
    </w:p>
    <w:p w:rsidR="008E5BDB" w:rsidRDefault="008E5BDB"/>
    <w:p w:rsidR="008E5BDB" w:rsidRDefault="008E5BDB">
      <w:pPr>
        <w:jc w:val="left"/>
        <w:rPr>
          <w:b/>
        </w:rPr>
      </w:pPr>
      <w:r>
        <w:rPr>
          <w:b/>
        </w:rPr>
        <w:t>Принято Собранием депутатов</w:t>
      </w:r>
      <w:r>
        <w:rPr>
          <w:b/>
        </w:rPr>
        <w:tab/>
      </w:r>
      <w:r>
        <w:rPr>
          <w:b/>
        </w:rPr>
        <w:tab/>
      </w:r>
      <w:r>
        <w:rPr>
          <w:b/>
        </w:rPr>
        <w:tab/>
      </w:r>
      <w:r>
        <w:rPr>
          <w:b/>
        </w:rPr>
        <w:tab/>
      </w:r>
      <w:r>
        <w:rPr>
          <w:b/>
        </w:rPr>
        <w:tab/>
        <w:t>28 февраля 2024 года</w:t>
      </w:r>
    </w:p>
    <w:p w:rsidR="008E5BDB" w:rsidRDefault="008E5BDB">
      <w:pPr>
        <w:pStyle w:val="ConsPlusTitle"/>
        <w:spacing w:line="360" w:lineRule="auto"/>
        <w:jc w:val="center"/>
      </w:pPr>
    </w:p>
    <w:p w:rsidR="008E5BDB" w:rsidRDefault="008E5BDB">
      <w:pPr>
        <w:autoSpaceDE w:val="0"/>
        <w:autoSpaceDN w:val="0"/>
        <w:adjustRightInd w:val="0"/>
        <w:jc w:val="center"/>
        <w:outlineLvl w:val="1"/>
      </w:pPr>
      <w:r>
        <w:t>Собрание депутатов Индустриального сельского поселения</w:t>
      </w:r>
    </w:p>
    <w:p w:rsidR="008E5BDB" w:rsidRDefault="008E5BDB">
      <w:pPr>
        <w:autoSpaceDE w:val="0"/>
        <w:autoSpaceDN w:val="0"/>
        <w:adjustRightInd w:val="0"/>
        <w:ind w:firstLine="900"/>
        <w:outlineLvl w:val="1"/>
      </w:pPr>
    </w:p>
    <w:p w:rsidR="008E5BDB" w:rsidRDefault="008E5BDB">
      <w:pPr>
        <w:autoSpaceDE w:val="0"/>
        <w:autoSpaceDN w:val="0"/>
        <w:adjustRightInd w:val="0"/>
        <w:ind w:firstLine="900"/>
        <w:jc w:val="center"/>
        <w:outlineLvl w:val="1"/>
      </w:pPr>
      <w:r>
        <w:t>РЕШИЛО:</w:t>
      </w:r>
    </w:p>
    <w:p w:rsidR="008E5BDB" w:rsidRDefault="008E5BDB">
      <w:pPr>
        <w:autoSpaceDE w:val="0"/>
        <w:autoSpaceDN w:val="0"/>
        <w:adjustRightInd w:val="0"/>
        <w:ind w:firstLine="900"/>
        <w:outlineLvl w:val="1"/>
      </w:pPr>
    </w:p>
    <w:p w:rsidR="008E5BDB" w:rsidRDefault="008E5BDB">
      <w:pPr>
        <w:autoSpaceDE w:val="0"/>
        <w:autoSpaceDN w:val="0"/>
        <w:adjustRightInd w:val="0"/>
        <w:jc w:val="left"/>
        <w:outlineLvl w:val="1"/>
      </w:pPr>
      <w:r>
        <w:t>Собрание депутатов Индустриального сельского поселения</w:t>
      </w:r>
    </w:p>
    <w:p w:rsidR="008E5BDB" w:rsidRDefault="008E5BDB">
      <w:pPr>
        <w:autoSpaceDE w:val="0"/>
        <w:autoSpaceDN w:val="0"/>
        <w:adjustRightInd w:val="0"/>
        <w:ind w:firstLine="900"/>
        <w:outlineLvl w:val="1"/>
      </w:pPr>
    </w:p>
    <w:p w:rsidR="008E5BDB" w:rsidRDefault="008E5BDB">
      <w:pPr>
        <w:autoSpaceDE w:val="0"/>
        <w:autoSpaceDN w:val="0"/>
        <w:adjustRightInd w:val="0"/>
        <w:ind w:firstLine="900"/>
        <w:jc w:val="center"/>
        <w:outlineLvl w:val="1"/>
      </w:pPr>
      <w:r>
        <w:t>РЕШИЛО:</w:t>
      </w:r>
    </w:p>
    <w:p w:rsidR="008E5BDB" w:rsidRDefault="008E5BDB">
      <w:pPr>
        <w:autoSpaceDE w:val="0"/>
        <w:autoSpaceDN w:val="0"/>
        <w:adjustRightInd w:val="0"/>
        <w:ind w:firstLine="900"/>
        <w:outlineLvl w:val="1"/>
      </w:pPr>
    </w:p>
    <w:p w:rsidR="008E5BDB" w:rsidRDefault="008E5BDB">
      <w:pPr>
        <w:ind w:firstLine="851"/>
      </w:pPr>
      <w:r>
        <w:t xml:space="preserve"> Внести в решение Собрания депутатов Индустриального сельского поселения  от 27.12.2023 г. № 79 «О бюджете Индустриального сельского поселения Кашарского района на 2024 год и на плановый период 2025 и 2026 годов» следующие изменения:</w:t>
      </w:r>
    </w:p>
    <w:p w:rsidR="008E5BDB" w:rsidRDefault="008E5BDB">
      <w:pPr>
        <w:tabs>
          <w:tab w:val="left" w:pos="1276"/>
        </w:tabs>
        <w:ind w:firstLineChars="300" w:firstLine="720"/>
      </w:pPr>
      <w:r>
        <w:t>1. Утвердить основные характеристики бюджета Индустриального сельского поселения Кашарского района на 2024 год, определённые с учётом уровня инфляции, не превышающего 4,5 процента (декабрь 2024 года к декабрю 2023 года):</w:t>
      </w:r>
    </w:p>
    <w:p w:rsidR="008E5BDB" w:rsidRDefault="008E5BDB">
      <w:pPr>
        <w:ind w:firstLine="851"/>
      </w:pPr>
      <w:r>
        <w:t>1) прогнозируемый общий объем доходов бюджета Индустриального сельского поселения Кашарского района в сумме 7 981,2 тыс. рублей;</w:t>
      </w:r>
    </w:p>
    <w:p w:rsidR="008E5BDB" w:rsidRDefault="008E5BDB">
      <w:pPr>
        <w:ind w:firstLine="851"/>
      </w:pPr>
      <w:r>
        <w:t>2) общий объем расходов бюджета Индустриального сельского поселения Кашарского района в сумме 7 981,2 тыс. рублей;</w:t>
      </w:r>
    </w:p>
    <w:p w:rsidR="008E5BDB" w:rsidRDefault="008E5BDB">
      <w:pPr>
        <w:ind w:firstLine="851"/>
      </w:pPr>
      <w: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8E5BDB" w:rsidRDefault="008E5BDB">
      <w:pPr>
        <w:tabs>
          <w:tab w:val="left" w:pos="1276"/>
        </w:tabs>
        <w:ind w:firstLine="851"/>
      </w:pPr>
      <w:r>
        <w:t>4) объём расходов на обслуживание муниципального долга Индустриального сельского поселения  в сумме 0,0 тыс. рублей;</w:t>
      </w:r>
    </w:p>
    <w:p w:rsidR="008E5BDB" w:rsidRDefault="008E5BDB">
      <w:pPr>
        <w:ind w:firstLine="851"/>
      </w:pPr>
      <w:r>
        <w:t>5) прогнозируемый дефицит бюджета Индустриального сельского поселения Кашарского района в сумме 0,0 тыс. рублей;</w:t>
      </w:r>
    </w:p>
    <w:p w:rsidR="008E5BDB" w:rsidRDefault="008E5BDB">
      <w:pPr>
        <w:ind w:firstLine="851"/>
      </w:pPr>
      <w:r>
        <w:t>2.  Приложение  1 «Объем поступлений доходов бюджета Индустриального сельского поселения Кашарского района на 2024 год и плановый период 2025 и 2026 годов» изложить в новой редакции согласно приложению 1 к настоящему решению.</w:t>
      </w:r>
    </w:p>
    <w:p w:rsidR="008E5BDB" w:rsidRDefault="008E5BDB">
      <w:pPr>
        <w:ind w:firstLine="720"/>
      </w:pPr>
      <w:r>
        <w:t xml:space="preserve"> 3.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2024 год и на плановый период 2025 и 2026 годов» изложить в новой редакции  согласно приложению 2 к настоящему решению.</w:t>
      </w:r>
    </w:p>
    <w:p w:rsidR="008E5BDB" w:rsidRDefault="008E5BDB">
      <w:pPr>
        <w:ind w:firstLine="720"/>
      </w:pPr>
      <w:r>
        <w:lastRenderedPageBreak/>
        <w:t xml:space="preserve"> 4. Приложение 5 «Ведомственная структура расходов бюджета Индустриального сельского поселения  Кашарского района на 2024 год и на плановый период 2025 и 2026 годов» изложить в новой редакции   согласно приложению 3 к настоящему решению.</w:t>
      </w:r>
    </w:p>
    <w:p w:rsidR="008E5BDB" w:rsidRDefault="008E5BDB">
      <w:pPr>
        <w:ind w:firstLine="720"/>
      </w:pPr>
      <w:r>
        <w:t>5.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2024 год и на плановый период 2025 и 2026 годов» изложить в новой редакции  согласно приложению 4 к настоящему решению.</w:t>
      </w:r>
    </w:p>
    <w:p w:rsidR="008E5BDB" w:rsidRDefault="008E5BDB">
      <w:pPr>
        <w:autoSpaceDE w:val="0"/>
        <w:autoSpaceDN w:val="0"/>
        <w:adjustRightInd w:val="0"/>
        <w:ind w:firstLine="540"/>
      </w:pPr>
      <w:r>
        <w:t>6.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8E5BDB" w:rsidRDefault="008E5BDB">
      <w:pPr>
        <w:autoSpaceDE w:val="0"/>
        <w:autoSpaceDN w:val="0"/>
        <w:adjustRightInd w:val="0"/>
        <w:ind w:firstLine="540"/>
      </w:pPr>
    </w:p>
    <w:p w:rsidR="008E5BDB" w:rsidRDefault="008E5BDB">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8E5BDB">
        <w:tc>
          <w:tcPr>
            <w:tcW w:w="4668" w:type="dxa"/>
          </w:tcPr>
          <w:p w:rsidR="008E5BDB" w:rsidRDefault="008E5BDB">
            <w:pPr>
              <w:autoSpaceDE w:val="0"/>
              <w:autoSpaceDN w:val="0"/>
              <w:adjustRightInd w:val="0"/>
              <w:jc w:val="left"/>
            </w:pPr>
            <w:r>
              <w:t>Председатель Собрания депутатов-</w:t>
            </w:r>
          </w:p>
          <w:p w:rsidR="008E5BDB" w:rsidRDefault="008E5BDB">
            <w:pPr>
              <w:autoSpaceDE w:val="0"/>
              <w:autoSpaceDN w:val="0"/>
              <w:adjustRightInd w:val="0"/>
              <w:jc w:val="left"/>
            </w:pPr>
            <w:r>
              <w:t>глава Индустриального сельского поселения</w:t>
            </w:r>
          </w:p>
          <w:p w:rsidR="008E5BDB" w:rsidRDefault="008E5BDB"/>
        </w:tc>
        <w:tc>
          <w:tcPr>
            <w:tcW w:w="4651" w:type="dxa"/>
          </w:tcPr>
          <w:p w:rsidR="008E5BDB" w:rsidRDefault="008E5BDB">
            <w:pPr>
              <w:autoSpaceDE w:val="0"/>
              <w:autoSpaceDN w:val="0"/>
              <w:adjustRightInd w:val="0"/>
              <w:jc w:val="right"/>
            </w:pPr>
          </w:p>
          <w:p w:rsidR="008E5BDB" w:rsidRDefault="008E5BDB">
            <w:pPr>
              <w:autoSpaceDE w:val="0"/>
              <w:autoSpaceDN w:val="0"/>
              <w:adjustRightInd w:val="0"/>
              <w:jc w:val="right"/>
              <w:rPr>
                <w:b/>
              </w:rPr>
            </w:pPr>
          </w:p>
          <w:p w:rsidR="008E5BDB" w:rsidRDefault="008E5BDB">
            <w:pPr>
              <w:tabs>
                <w:tab w:val="left" w:pos="340"/>
              </w:tabs>
              <w:autoSpaceDE w:val="0"/>
              <w:autoSpaceDN w:val="0"/>
              <w:adjustRightInd w:val="0"/>
            </w:pPr>
            <w:r>
              <w:t xml:space="preserve">                                                  И.И. Лысенко</w:t>
            </w:r>
          </w:p>
        </w:tc>
      </w:tr>
      <w:tr w:rsidR="008E5BDB">
        <w:tc>
          <w:tcPr>
            <w:tcW w:w="4668" w:type="dxa"/>
          </w:tcPr>
          <w:p w:rsidR="008E5BDB" w:rsidRDefault="008E5BDB">
            <w:pPr>
              <w:autoSpaceDE w:val="0"/>
              <w:autoSpaceDN w:val="0"/>
              <w:adjustRightInd w:val="0"/>
            </w:pPr>
          </w:p>
        </w:tc>
        <w:tc>
          <w:tcPr>
            <w:tcW w:w="4651" w:type="dxa"/>
          </w:tcPr>
          <w:p w:rsidR="008E5BDB" w:rsidRDefault="008E5BDB">
            <w:pPr>
              <w:autoSpaceDE w:val="0"/>
              <w:autoSpaceDN w:val="0"/>
              <w:adjustRightInd w:val="0"/>
              <w:jc w:val="right"/>
            </w:pPr>
          </w:p>
        </w:tc>
      </w:tr>
    </w:tbl>
    <w:p w:rsidR="008E5BDB" w:rsidRDefault="008E5BDB">
      <w:pPr>
        <w:rPr>
          <w:lang w:val="en-US"/>
        </w:rPr>
      </w:pPr>
    </w:p>
    <w:p w:rsidR="008E5BDB" w:rsidRDefault="008E5BDB">
      <w:pPr>
        <w:rPr>
          <w:lang w:val="en-US"/>
        </w:rPr>
      </w:pPr>
    </w:p>
    <w:p w:rsidR="008E5BDB" w:rsidRDefault="008E5BDB">
      <w:pPr>
        <w:jc w:val="left"/>
      </w:pPr>
      <w:r>
        <w:t>Поселок Индустриальный</w:t>
      </w:r>
    </w:p>
    <w:p w:rsidR="008E5BDB" w:rsidRDefault="008E5BDB">
      <w:pPr>
        <w:jc w:val="left"/>
      </w:pPr>
      <w:r>
        <w:t>28 февраля 2024 года</w:t>
      </w:r>
    </w:p>
    <w:p w:rsidR="008E5BDB" w:rsidRDefault="008E5BDB">
      <w:pPr>
        <w:jc w:val="left"/>
      </w:pPr>
      <w:r>
        <w:t>№ 88</w:t>
      </w:r>
    </w:p>
    <w:p w:rsidR="008E5BDB" w:rsidRDefault="008E5BDB">
      <w:pPr>
        <w:jc w:val="left"/>
      </w:pPr>
    </w:p>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r>
        <w:t xml:space="preserve">Приложение № 1 </w:t>
      </w:r>
    </w:p>
    <w:p w:rsidR="008E5BDB" w:rsidRDefault="008E5BDB">
      <w:pPr>
        <w:jc w:val="right"/>
      </w:pPr>
      <w:r>
        <w:t xml:space="preserve">к решению о внесении изменений в решение Собрания </w:t>
      </w:r>
    </w:p>
    <w:p w:rsidR="008E5BDB" w:rsidRDefault="008E5BDB">
      <w:pPr>
        <w:jc w:val="right"/>
      </w:pPr>
      <w:r>
        <w:t xml:space="preserve">депутатов Индустриального сельского поселения </w:t>
      </w:r>
    </w:p>
    <w:p w:rsidR="008E5BDB" w:rsidRDefault="008E5BDB">
      <w:pPr>
        <w:jc w:val="right"/>
      </w:pPr>
      <w:r>
        <w:t>от 27.12.2023 №79 «О бюджете Индустриального сельского поселения</w:t>
      </w:r>
    </w:p>
    <w:p w:rsidR="008E5BDB" w:rsidRDefault="008E5BDB">
      <w:pPr>
        <w:jc w:val="right"/>
      </w:pPr>
      <w:r>
        <w:t>Кашарского района на 2024 год и на плановый период 2025 и 2026 годов»</w:t>
      </w:r>
    </w:p>
    <w:p w:rsidR="008E5BDB" w:rsidRDefault="008E5BDB">
      <w:pPr>
        <w:rPr>
          <w:sz w:val="22"/>
        </w:rPr>
      </w:pPr>
    </w:p>
    <w:p w:rsidR="008E5BDB" w:rsidRDefault="008E5BDB">
      <w:pPr>
        <w:pStyle w:val="1"/>
        <w:jc w:val="center"/>
        <w:rPr>
          <w:sz w:val="24"/>
          <w:szCs w:val="24"/>
        </w:rPr>
      </w:pPr>
      <w:r>
        <w:rPr>
          <w:sz w:val="24"/>
          <w:szCs w:val="24"/>
        </w:rPr>
        <w:t>ОБЪЕМ ПОСТУПЛЕНИЙ ДОХОДОВ БЮДЖЕТА</w:t>
      </w:r>
    </w:p>
    <w:p w:rsidR="008E5BDB" w:rsidRDefault="008E5BDB">
      <w:pPr>
        <w:pStyle w:val="1"/>
        <w:jc w:val="center"/>
        <w:rPr>
          <w:sz w:val="24"/>
          <w:szCs w:val="24"/>
        </w:rPr>
      </w:pPr>
      <w:r>
        <w:rPr>
          <w:sz w:val="24"/>
          <w:szCs w:val="24"/>
        </w:rPr>
        <w:t>ИНДУСТРИАЛЬНОГО СЕЛЬСКОГО ПОСЕЛЕНИЯ КАШАРСКОГО РАЙОНА</w:t>
      </w:r>
    </w:p>
    <w:p w:rsidR="008E5BDB" w:rsidRDefault="008E5BDB">
      <w:pPr>
        <w:pStyle w:val="1"/>
        <w:jc w:val="center"/>
        <w:rPr>
          <w:sz w:val="24"/>
          <w:szCs w:val="24"/>
        </w:rPr>
      </w:pPr>
      <w:r>
        <w:rPr>
          <w:sz w:val="24"/>
          <w:szCs w:val="24"/>
        </w:rPr>
        <w:t>НА 2024 ГОД И ПЛАНОВЫЙ ПЕРИОД 2025 И 2026 ГОДОВ</w:t>
      </w:r>
    </w:p>
    <w:tbl>
      <w:tblPr>
        <w:tblW w:w="10257" w:type="dxa"/>
        <w:tblInd w:w="93" w:type="dxa"/>
        <w:tblLayout w:type="fixed"/>
        <w:tblLook w:val="0000" w:firstRow="0" w:lastRow="0" w:firstColumn="0" w:lastColumn="0" w:noHBand="0" w:noVBand="0"/>
      </w:tblPr>
      <w:tblGrid>
        <w:gridCol w:w="2817"/>
        <w:gridCol w:w="4425"/>
        <w:gridCol w:w="1035"/>
        <w:gridCol w:w="1005"/>
        <w:gridCol w:w="975"/>
      </w:tblGrid>
      <w:tr w:rsidR="008E5BDB">
        <w:trPr>
          <w:trHeight w:val="360"/>
        </w:trPr>
        <w:tc>
          <w:tcPr>
            <w:tcW w:w="2817"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Код бюджетной классификации Российской Федерации</w:t>
            </w:r>
          </w:p>
        </w:tc>
        <w:tc>
          <w:tcPr>
            <w:tcW w:w="442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03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2024 год</w:t>
            </w:r>
          </w:p>
        </w:tc>
        <w:tc>
          <w:tcPr>
            <w:tcW w:w="100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2025 год</w:t>
            </w:r>
          </w:p>
        </w:tc>
        <w:tc>
          <w:tcPr>
            <w:tcW w:w="97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2026 год</w:t>
            </w:r>
          </w:p>
        </w:tc>
      </w:tr>
      <w:tr w:rsidR="008E5BDB">
        <w:trPr>
          <w:trHeight w:val="300"/>
        </w:trPr>
        <w:tc>
          <w:tcPr>
            <w:tcW w:w="2817"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442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0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7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300"/>
        </w:trPr>
        <w:tc>
          <w:tcPr>
            <w:tcW w:w="2817"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442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0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7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74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rPr>
                <w:b/>
                <w:bCs/>
                <w:color w:val="000000"/>
              </w:rPr>
            </w:pP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ДОХОДЫ</w:t>
            </w:r>
          </w:p>
        </w:tc>
        <w:tc>
          <w:tcPr>
            <w:tcW w:w="1035" w:type="dxa"/>
            <w:tcBorders>
              <w:top w:val="single" w:sz="2" w:space="0" w:color="000000"/>
              <w:left w:val="single" w:sz="2" w:space="0" w:color="000000"/>
              <w:bottom w:val="single" w:sz="2" w:space="0" w:color="000000"/>
              <w:right w:val="single" w:sz="2" w:space="0" w:color="000000"/>
            </w:tcBorders>
            <w:noWrap/>
            <w:vAlign w:val="bottom"/>
          </w:tcPr>
          <w:p w:rsidR="008E5BDB" w:rsidRDefault="008E5BDB">
            <w:pPr>
              <w:jc w:val="right"/>
              <w:rPr>
                <w:b/>
                <w:bCs/>
                <w:color w:val="000000"/>
              </w:rPr>
            </w:pPr>
          </w:p>
        </w:tc>
        <w:tc>
          <w:tcPr>
            <w:tcW w:w="1005" w:type="dxa"/>
            <w:tcBorders>
              <w:top w:val="single" w:sz="2" w:space="0" w:color="000000"/>
              <w:left w:val="single" w:sz="2" w:space="0" w:color="000000"/>
              <w:bottom w:val="single" w:sz="2" w:space="0" w:color="000000"/>
              <w:right w:val="single" w:sz="2" w:space="0" w:color="000000"/>
            </w:tcBorders>
            <w:noWrap/>
            <w:vAlign w:val="bottom"/>
          </w:tcPr>
          <w:p w:rsidR="008E5BDB" w:rsidRDefault="008E5BDB">
            <w:pPr>
              <w:jc w:val="right"/>
              <w:rPr>
                <w:b/>
                <w:bCs/>
                <w:color w:val="000000"/>
              </w:rPr>
            </w:pPr>
          </w:p>
        </w:tc>
        <w:tc>
          <w:tcPr>
            <w:tcW w:w="975" w:type="dxa"/>
            <w:tcBorders>
              <w:top w:val="single" w:sz="2" w:space="0" w:color="000000"/>
              <w:left w:val="single" w:sz="2" w:space="0" w:color="000000"/>
              <w:bottom w:val="single" w:sz="2" w:space="0" w:color="000000"/>
              <w:right w:val="single" w:sz="2" w:space="0" w:color="000000"/>
            </w:tcBorders>
            <w:noWrap/>
            <w:vAlign w:val="bottom"/>
          </w:tcPr>
          <w:p w:rsidR="008E5BDB" w:rsidRDefault="008E5BDB">
            <w:pPr>
              <w:rPr>
                <w:rFonts w:ascii="Arial" w:eastAsia="Arial" w:hAnsi="Arial" w:cs="Arial" w:hint="eastAsia"/>
                <w:color w:val="000000"/>
              </w:rPr>
            </w:pP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1 00 00000 00 0000 000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НАЛОГОВЫЕ И НЕНАЛОГОВЫЕ ДОХОДЫ</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2 034,9</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3 416,5</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3 452,3</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Налоговые доходы</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2 009,1</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3 390,5</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3 425,3</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1 01 00000 00 0000 000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НАЛОГИ НА ПРИБЫЛЬ, ДОХОДЫ</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615,1</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627,6</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658,9</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1 01 02000 01 0000 110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 на доходы физических лиц</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615,1</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627,6</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658,9</w:t>
            </w:r>
          </w:p>
        </w:tc>
      </w:tr>
      <w:tr w:rsidR="008E5BDB">
        <w:trPr>
          <w:trHeight w:val="188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1 01 02010 01 0000 110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615,1</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627,6</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658,9</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1 05 00000 00 0000 000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НАЛОГИ НА СОВОКУПНЫЙ ДОХОД</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84,8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88,2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91,7</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1 05 03000 01 0000 110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Единый сельскохозяйственный налог</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88,2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91,7</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1 05 03010 01 0000 110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Единый сельскохозяйственный налог</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88,2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91,7</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1 05 03010 01 1000 110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88,2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91,7</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1 06 00000 00 0000 000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НАЛОГИ НА ИМУЩЕСТВО</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1 309,2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2 674,7</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2 674,7</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1 06 01000 00 0000 110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 на имущество физических лиц</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1 06 01030 10 0000 110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1 06 01030 10 1000 110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37,2</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1 06 06000 00 0000 110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Земельный налог</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1 272,0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2 637,5</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2 637,5</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1 06 06030 00 0000 110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Земельный налог с организаций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468,0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1 037,0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1 037,0</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1 06 06033 10 0000 110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Земельный налог с организаций, обладающих земельным участком, расположенным в границах сельских поселений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468,0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1 037,0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1 037,0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1 06 06040 00 0000 110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Земельный налог с физических лиц</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804,0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1 600,5</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1 600,5</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1 06 06043 10 0000 110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Земельный налог с физических лиц, обладающих земельным участком, расположенным в границах сельских поселений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804,0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1 600,5</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1 600,5</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Неналоговые доходы</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26,0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27,0</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1 11 00000 00 0000 000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ДОХОДЫ ОТ ИСПОЛЬЗОВАНИЯ ИМУЩЕСТВА, НАХОДЯЩЕГОСЯ В ГОСУДАРСТВЕННОЙ И МУНИЦИПАЛЬНОЙ СОБСТВЕННОСТИ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24,8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25,0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26,0</w:t>
            </w:r>
          </w:p>
        </w:tc>
      </w:tr>
      <w:tr w:rsidR="008E5BDB">
        <w:trPr>
          <w:trHeight w:val="15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1 11 05000 00 0000 120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26,0</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1 11 05030 00 0000 120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26,0</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1 11 05035 10 0000 120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24,8</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26,0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1 16 00000 00 0000 000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ШТРАФЫ, САНКЦИИ, ВОЗМЕЩЕНИЕ УЩЕРБА</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1,0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1 16 10000 00 0000 140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Платежи в целях возмещения причиненного ущерба (убытков)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1 16 10100 00 0000 140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r>
      <w:tr w:rsidR="008E5BDB">
        <w:trPr>
          <w:trHeight w:val="94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1 16 10100 01 0000 140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2 00 00000 00 0000 000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БЕЗВОЗМЕЗДНЫЕ ПОСТУПЛЕНИЯ</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5 946,3</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4 674,8</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4 284,6</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2 02 00000 00 0000 000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БЕЗВОЗМЕЗДНЫЕ ПОСТУПЛЕНИЯ ОТ ДРУГИХ БЮДЖЕТОВ БЮДЖЕТНОЙ СИСТЕМЫ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5 927,3</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4 674,8</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4 284,6</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2 02 10000 00 0000 150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Дотации бюджетам бюджетной системы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5 309,9</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4 043,4</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3 639,1</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2 02 15001 00 0000 150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Дотации на выравнивание бюджетной обеспеченности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5 054,3</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4 043,4</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3 639,1</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2 02 15001 10 0000 150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Дотации бюджетам сельских поселений на выравнивание бюджетной обеспеченности из бюджета субъекта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5 054,3</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4 043,4</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3 639,1</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2 02 15002 00 0000 150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Дотации бюджетам на поддержку мер по обеспечению сбалансированности бюджетов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255,6</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2 02 15002 10 0000 150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Дотации бюджетам сельских поселений на поддержку мер по обеспечению сбалансированности бюджетов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255,6</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2 02 30000 00 0000 150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Субвенции бюджетам бюджетной системы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141,2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155,2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169,3</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2 02 30024 00 0000 150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Субвенции местным бюджетам на выполнение передаваемых полномочий субъектов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2 02 30024 10 0000 150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Субвенции бюджетам сельских поселений на выполнение передаваемых полномочий субъектов Российской Федерации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0,2</w:t>
            </w:r>
          </w:p>
        </w:tc>
      </w:tr>
      <w:tr w:rsidR="008E5BDB">
        <w:trPr>
          <w:trHeight w:val="62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2 02 35118 00 0000 150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141,0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155,0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169,1</w:t>
            </w:r>
          </w:p>
        </w:tc>
      </w:tr>
      <w:tr w:rsidR="008E5BDB">
        <w:trPr>
          <w:trHeight w:val="94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2 02 35118 10 0000 150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141,0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155,0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169,1</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2 02 40000 00 0000 150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r>
      <w:tr w:rsidR="008E5BDB">
        <w:trPr>
          <w:trHeight w:val="94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2 02 40014 00 0000 150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2 02 40014 10 0000 150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476,2</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2 18 00000 00 0000 000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19,0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b/>
                <w:bCs/>
                <w:color w:val="000000"/>
              </w:rPr>
            </w:pPr>
            <w:r>
              <w:rPr>
                <w:b/>
                <w:bCs/>
                <w:color w:val="000000"/>
                <w:lang w:val="en-US" w:eastAsia="zh-CN" w:bidi="ar"/>
              </w:rPr>
              <w:t xml:space="preserve"> 0,0</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2 18 00000 00 0000 150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19,0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r>
      <w:tr w:rsidR="008E5BDB">
        <w:trPr>
          <w:trHeight w:val="12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2 18 00000 10 0000 150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19,0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r>
      <w:tr w:rsidR="008E5BDB">
        <w:trPr>
          <w:trHeight w:val="94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 xml:space="preserve">2 18 60010 10 0000 150 </w:t>
            </w: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19,0</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 xml:space="preserve"> 0,0</w:t>
            </w:r>
          </w:p>
        </w:tc>
      </w:tr>
      <w:tr w:rsidR="008E5BDB">
        <w:trPr>
          <w:trHeight w:val="360"/>
        </w:trPr>
        <w:tc>
          <w:tcPr>
            <w:tcW w:w="2817" w:type="dxa"/>
            <w:tcBorders>
              <w:top w:val="single" w:sz="2" w:space="0" w:color="000000"/>
              <w:left w:val="single" w:sz="2" w:space="0" w:color="000000"/>
              <w:bottom w:val="single" w:sz="2" w:space="0" w:color="000000"/>
              <w:right w:val="single" w:sz="2" w:space="0" w:color="000000"/>
            </w:tcBorders>
            <w:vAlign w:val="center"/>
          </w:tcPr>
          <w:p w:rsidR="008E5BDB" w:rsidRDefault="008E5BDB">
            <w:pPr>
              <w:rPr>
                <w:color w:val="000000"/>
              </w:rPr>
            </w:pPr>
          </w:p>
        </w:tc>
        <w:tc>
          <w:tcPr>
            <w:tcW w:w="4425"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ИТОГО ДОХОДОВ</w:t>
            </w:r>
          </w:p>
        </w:tc>
        <w:tc>
          <w:tcPr>
            <w:tcW w:w="103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7 981,2</w:t>
            </w:r>
          </w:p>
        </w:tc>
        <w:tc>
          <w:tcPr>
            <w:tcW w:w="100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8 091,3</w:t>
            </w:r>
          </w:p>
        </w:tc>
        <w:tc>
          <w:tcPr>
            <w:tcW w:w="975" w:type="dxa"/>
            <w:tcBorders>
              <w:top w:val="single" w:sz="2" w:space="0" w:color="000000"/>
              <w:left w:val="single" w:sz="2" w:space="0" w:color="000000"/>
              <w:bottom w:val="single" w:sz="2" w:space="0" w:color="000000"/>
              <w:right w:val="single" w:sz="2" w:space="0" w:color="000000"/>
            </w:tcBorders>
            <w:vAlign w:val="bottom"/>
          </w:tcPr>
          <w:p w:rsidR="008E5BDB" w:rsidRDefault="008E5BDB">
            <w:pPr>
              <w:jc w:val="right"/>
              <w:textAlignment w:val="bottom"/>
              <w:rPr>
                <w:color w:val="000000"/>
              </w:rPr>
            </w:pPr>
            <w:r>
              <w:rPr>
                <w:color w:val="000000"/>
                <w:lang w:val="en-US" w:eastAsia="zh-CN" w:bidi="ar"/>
              </w:rPr>
              <w:t>7 736,9</w:t>
            </w:r>
          </w:p>
        </w:tc>
      </w:tr>
    </w:tbl>
    <w:p w:rsidR="008E5BDB" w:rsidRDefault="008E5BDB"/>
    <w:p w:rsidR="008E5BDB" w:rsidRDefault="008E5BDB">
      <w:pPr>
        <w:jc w:val="center"/>
        <w:rPr>
          <w:lang w:val="en-US"/>
        </w:rPr>
        <w:sectPr w:rsidR="008E5BDB">
          <w:headerReference w:type="default" r:id="rId6"/>
          <w:footerReference w:type="even" r:id="rId7"/>
          <w:footerReference w:type="default" r:id="rId8"/>
          <w:pgSz w:w="11906" w:h="16838"/>
          <w:pgMar w:top="1134" w:right="1134" w:bottom="1134" w:left="1134" w:header="709" w:footer="709" w:gutter="0"/>
          <w:cols w:space="720"/>
          <w:docGrid w:linePitch="360"/>
        </w:sectPr>
      </w:pPr>
    </w:p>
    <w:p w:rsidR="008E5BDB" w:rsidRDefault="008E5BDB">
      <w:pPr>
        <w:jc w:val="right"/>
      </w:pPr>
      <w:r>
        <w:t>Приложение № 2</w:t>
      </w:r>
    </w:p>
    <w:p w:rsidR="008E5BDB" w:rsidRDefault="008E5BDB">
      <w:pPr>
        <w:jc w:val="right"/>
      </w:pPr>
      <w:r>
        <w:t xml:space="preserve">к решению о внесении изменений в решение Собрания </w:t>
      </w:r>
    </w:p>
    <w:p w:rsidR="008E5BDB" w:rsidRDefault="008E5BDB">
      <w:pPr>
        <w:jc w:val="right"/>
      </w:pPr>
      <w:r>
        <w:t xml:space="preserve">депутатов Индустриального сельского поселения </w:t>
      </w:r>
    </w:p>
    <w:p w:rsidR="008E5BDB" w:rsidRDefault="008E5BDB">
      <w:pPr>
        <w:jc w:val="right"/>
      </w:pPr>
      <w:r>
        <w:t>от 27.12.2023 №79 «О бюджете Индустриального сельского поселения</w:t>
      </w:r>
    </w:p>
    <w:p w:rsidR="008E5BDB" w:rsidRDefault="008E5BDB">
      <w:pPr>
        <w:jc w:val="right"/>
      </w:pPr>
      <w:r>
        <w:t xml:space="preserve">Кашарского района на 2024 год </w:t>
      </w:r>
    </w:p>
    <w:p w:rsidR="008E5BDB" w:rsidRDefault="008E5BDB">
      <w:pPr>
        <w:jc w:val="right"/>
      </w:pPr>
      <w:r>
        <w:t>и на плановый период 2025 и 2026 годов»</w:t>
      </w:r>
    </w:p>
    <w:p w:rsidR="008E5BDB" w:rsidRDefault="008E5BDB">
      <w:pPr>
        <w:jc w:val="right"/>
        <w:rPr>
          <w:highlight w:val="red"/>
        </w:rPr>
      </w:pPr>
    </w:p>
    <w:p w:rsidR="008E5BDB" w:rsidRDefault="008E5BDB">
      <w:pPr>
        <w:jc w:val="center"/>
      </w:pPr>
      <w: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8E5BDB" w:rsidRDefault="008E5BDB">
      <w:pPr>
        <w:autoSpaceDE w:val="0"/>
        <w:autoSpaceDN w:val="0"/>
        <w:adjustRightInd w:val="0"/>
        <w:jc w:val="center"/>
        <w:rPr>
          <w:bCs/>
        </w:rPr>
      </w:pPr>
      <w:r>
        <w:rPr>
          <w:bCs/>
        </w:rPr>
        <w:t xml:space="preserve">НА </w:t>
      </w:r>
      <w:r>
        <w:t>2024 ГОД И ПЛАНОВЫЙ ПЕРИОД 2025 И 2026 ГОДОВ</w:t>
      </w:r>
    </w:p>
    <w:p w:rsidR="008E5BDB" w:rsidRDefault="008E5BDB">
      <w:pPr>
        <w:jc w:val="right"/>
      </w:pPr>
      <w:r>
        <w:t xml:space="preserve">                                                                                                                                    (тыс. рублей)</w:t>
      </w:r>
    </w:p>
    <w:tbl>
      <w:tblPr>
        <w:tblW w:w="15433" w:type="dxa"/>
        <w:tblInd w:w="93" w:type="dxa"/>
        <w:tblLayout w:type="fixed"/>
        <w:tblLook w:val="0000" w:firstRow="0" w:lastRow="0" w:firstColumn="0" w:lastColumn="0" w:noHBand="0" w:noVBand="0"/>
      </w:tblPr>
      <w:tblGrid>
        <w:gridCol w:w="7093"/>
        <w:gridCol w:w="900"/>
        <w:gridCol w:w="810"/>
        <w:gridCol w:w="1695"/>
        <w:gridCol w:w="1095"/>
        <w:gridCol w:w="1305"/>
        <w:gridCol w:w="1245"/>
        <w:gridCol w:w="1290"/>
      </w:tblGrid>
      <w:tr w:rsidR="008E5BDB">
        <w:trPr>
          <w:trHeight w:val="312"/>
        </w:trPr>
        <w:tc>
          <w:tcPr>
            <w:tcW w:w="7093"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Наименование</w:t>
            </w:r>
          </w:p>
        </w:tc>
        <w:tc>
          <w:tcPr>
            <w:tcW w:w="90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Рз</w:t>
            </w:r>
          </w:p>
        </w:tc>
        <w:tc>
          <w:tcPr>
            <w:tcW w:w="81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ПР</w:t>
            </w:r>
          </w:p>
        </w:tc>
        <w:tc>
          <w:tcPr>
            <w:tcW w:w="169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ЦСР</w:t>
            </w:r>
          </w:p>
        </w:tc>
        <w:tc>
          <w:tcPr>
            <w:tcW w:w="109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ВР</w:t>
            </w:r>
          </w:p>
        </w:tc>
        <w:tc>
          <w:tcPr>
            <w:tcW w:w="130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2024</w:t>
            </w:r>
            <w:r>
              <w:rPr>
                <w:b/>
                <w:bCs/>
                <w:color w:val="000000"/>
                <w:lang w:eastAsia="zh-CN" w:bidi="ar"/>
              </w:rPr>
              <w:t xml:space="preserve"> год</w:t>
            </w:r>
          </w:p>
        </w:tc>
        <w:tc>
          <w:tcPr>
            <w:tcW w:w="124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2025 г</w:t>
            </w:r>
            <w:r>
              <w:rPr>
                <w:b/>
                <w:bCs/>
                <w:color w:val="000000"/>
                <w:lang w:eastAsia="zh-CN" w:bidi="ar"/>
              </w:rPr>
              <w:t>од</w:t>
            </w:r>
          </w:p>
        </w:tc>
        <w:tc>
          <w:tcPr>
            <w:tcW w:w="129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2026 </w:t>
            </w:r>
            <w:r>
              <w:rPr>
                <w:b/>
                <w:bCs/>
                <w:color w:val="000000"/>
                <w:lang w:eastAsia="zh-CN" w:bidi="ar"/>
              </w:rPr>
              <w:t>год</w:t>
            </w:r>
          </w:p>
        </w:tc>
      </w:tr>
      <w:tr w:rsidR="008E5BDB">
        <w:trPr>
          <w:trHeight w:val="312"/>
        </w:trPr>
        <w:tc>
          <w:tcPr>
            <w:tcW w:w="7093"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0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6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0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9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312"/>
        </w:trPr>
        <w:tc>
          <w:tcPr>
            <w:tcW w:w="7093"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0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6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0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9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АДМИНИСТРАЦИЯ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7 981,</w:t>
            </w:r>
            <w:r>
              <w:rPr>
                <w:b/>
                <w:bCs/>
                <w:color w:val="000000"/>
                <w:lang w:eastAsia="zh-CN" w:bidi="ar"/>
              </w:rPr>
              <w:t>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8 091,3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7 736,9</w:t>
            </w:r>
          </w:p>
        </w:tc>
      </w:tr>
      <w:tr w:rsidR="008E5BDB">
        <w:trPr>
          <w:trHeight w:val="1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ОБЩЕГОСУДАРСТВЕННЫЕ ВОПРОСЫ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6 024,4</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6 543,0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6 248,6</w:t>
            </w:r>
          </w:p>
        </w:tc>
      </w:tr>
      <w:tr w:rsidR="008E5BDB">
        <w:trPr>
          <w:trHeight w:val="10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5 963,2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6 342,0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5 884,6</w:t>
            </w:r>
          </w:p>
        </w:tc>
      </w:tr>
      <w:tr w:rsidR="008E5BDB">
        <w:trPr>
          <w:trHeight w:val="2706"/>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593"/>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2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799"/>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40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261"/>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121</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3 932,8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4 566,9</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4 188,6</w:t>
            </w:r>
          </w:p>
        </w:tc>
      </w:tr>
      <w:tr w:rsidR="008E5BDB">
        <w:trPr>
          <w:trHeight w:val="873"/>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129</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1 081,1</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1 395,7</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1 318,7</w:t>
            </w:r>
          </w:p>
        </w:tc>
      </w:tr>
      <w:tr w:rsidR="008E5BDB">
        <w:trPr>
          <w:trHeight w:val="999"/>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785,1</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379,2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377,1</w:t>
            </w:r>
          </w:p>
        </w:tc>
      </w:tr>
      <w:tr w:rsidR="008E5BDB">
        <w:trPr>
          <w:trHeight w:val="196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5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95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122</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10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513,1</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111,7</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9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513,1</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111,7</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5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470,6</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67,0</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247</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42,5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46,7</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42,6</w:t>
            </w:r>
          </w:p>
        </w:tc>
      </w:tr>
      <w:tr w:rsidR="008E5BDB">
        <w:trPr>
          <w:trHeight w:val="13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прочих налогов, сборов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852</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иных платежей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853</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64"/>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Pr>
                <w:color w:val="000000"/>
                <w:lang w:val="en-US"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3157"/>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Pr>
                <w:color w:val="000000"/>
                <w:lang w:val="en-US"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447"/>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48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Резервные фонды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резервный фонд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6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резервный фонд (Иные 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Резервные средства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870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Другие общегосударственные вопросы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60,2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200,0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363,0</w:t>
            </w:r>
          </w:p>
        </w:tc>
      </w:tr>
      <w:tr w:rsidR="008E5BDB">
        <w:trPr>
          <w:trHeight w:val="146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2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w:t>
            </w:r>
            <w:r>
              <w:rPr>
                <w:color w:val="000000"/>
                <w:lang w:eastAsia="zh-CN" w:bidi="ar"/>
              </w:rPr>
              <w:t>н</w:t>
            </w:r>
            <w:r>
              <w:rPr>
                <w:color w:val="000000"/>
                <w:lang w:val="en-US" w:eastAsia="zh-CN" w:bidi="ar"/>
              </w:rPr>
              <w:t>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9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8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w:t>
            </w:r>
            <w:r>
              <w:rPr>
                <w:color w:val="000000"/>
                <w:lang w:eastAsia="zh-CN" w:bidi="ar"/>
              </w:rPr>
              <w:t>-</w:t>
            </w:r>
            <w:r>
              <w:rPr>
                <w:color w:val="000000"/>
                <w:lang w:val="en-US"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13,0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23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w:t>
            </w:r>
            <w:r>
              <w:rPr>
                <w:color w:val="000000"/>
                <w:lang w:eastAsia="zh-CN" w:bidi="ar"/>
              </w:rPr>
              <w:t>-</w:t>
            </w:r>
            <w:r>
              <w:rPr>
                <w:color w:val="000000"/>
                <w:lang w:val="en-US"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иных платежей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853</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9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7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10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7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eastAsia="zh-CN" w:bidi="ar"/>
              </w:rPr>
              <w:t>У</w:t>
            </w:r>
            <w:r>
              <w:rPr>
                <w:color w:val="000000"/>
                <w:lang w:val="en-US" w:eastAsia="zh-CN" w:bidi="ar"/>
              </w:rPr>
              <w:t xml:space="preserve">словно </w:t>
            </w:r>
            <w:r>
              <w:rPr>
                <w:color w:val="000000"/>
                <w:lang w:eastAsia="zh-CN" w:bidi="ar"/>
              </w:rPr>
              <w:t>утверждённые</w:t>
            </w:r>
            <w:r>
              <w:rPr>
                <w:color w:val="000000"/>
                <w:lang w:val="en-US" w:eastAsia="zh-CN" w:bidi="ar"/>
              </w:rPr>
              <w:t xml:space="preserve"> расходы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63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eastAsia="zh-CN" w:bidi="ar"/>
              </w:rPr>
              <w:t>У</w:t>
            </w:r>
            <w:r>
              <w:rPr>
                <w:color w:val="000000"/>
                <w:lang w:val="en-US" w:eastAsia="zh-CN" w:bidi="ar"/>
              </w:rPr>
              <w:t xml:space="preserve">словно </w:t>
            </w:r>
            <w:r>
              <w:rPr>
                <w:color w:val="000000"/>
                <w:lang w:eastAsia="zh-CN" w:bidi="ar"/>
              </w:rPr>
              <w:t>утверждённые</w:t>
            </w:r>
            <w:r>
              <w:rPr>
                <w:color w:val="000000"/>
                <w:lang w:val="en-US" w:eastAsia="zh-CN" w:bidi="ar"/>
              </w:rPr>
              <w:t xml:space="preserve"> расходы Индустриального сельского поселения (Иные 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Специальные расходы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880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ОБОРОНА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155,0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169,1</w:t>
            </w: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Мобилизационная и вневойсковая подготовка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155,0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169,1</w:t>
            </w:r>
          </w:p>
        </w:tc>
      </w:tr>
      <w:tr w:rsidR="008E5BDB">
        <w:trPr>
          <w:trHeight w:val="7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первичного воинского </w:t>
            </w:r>
            <w:r>
              <w:rPr>
                <w:color w:val="000000"/>
                <w:lang w:eastAsia="zh-CN" w:bidi="ar"/>
              </w:rPr>
              <w:t>учёта</w:t>
            </w:r>
            <w:r>
              <w:rPr>
                <w:color w:val="000000"/>
                <w:lang w:val="en-US"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135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первичного воинского </w:t>
            </w:r>
            <w:r>
              <w:rPr>
                <w:color w:val="000000"/>
                <w:lang w:eastAsia="zh-CN" w:bidi="ar"/>
              </w:rPr>
              <w:t>учёта</w:t>
            </w:r>
            <w:r>
              <w:rPr>
                <w:color w:val="000000"/>
                <w:lang w:val="en-US"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57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3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121</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125,0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130,0</w:t>
            </w:r>
          </w:p>
        </w:tc>
      </w:tr>
      <w:tr w:rsidR="008E5BDB">
        <w:trPr>
          <w:trHeight w:val="59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129</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32,0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30,0</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39,1</w:t>
            </w: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БЕЗОПАСНОСТЬ И ПРАВООХРАНИТЕЛЬНАЯ ДЕЯТЕЛЬНОСТЬ</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4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Защита населения и территории от чрезвычайных ситуаций природного и техногенного характера, гражданская оборона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14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2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3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2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923"/>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7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3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ЭКОНОМИКА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Дорожное хозяйство (дорожные фонды)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r>
      <w:tr w:rsidR="008E5BDB">
        <w:trPr>
          <w:trHeight w:val="53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109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2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48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ЖИЛИЩНО-КОММУНАЛЬНОЕ ХОЗЯЙСТВО</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w:t>
            </w:r>
            <w:r>
              <w:rPr>
                <w:b/>
                <w:bCs/>
                <w:color w:val="000000"/>
                <w:lang w:eastAsia="zh-CN" w:bidi="ar"/>
              </w:rPr>
              <w:t>19,9</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Благоустройство</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286,</w:t>
            </w:r>
            <w:r>
              <w:rPr>
                <w:b/>
                <w:bCs/>
                <w:color w:val="000000"/>
                <w:lang w:eastAsia="zh-CN" w:bidi="ar"/>
              </w:rPr>
              <w:t>1</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9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 xml:space="preserve">сельского поселения  «Энергосбережение и повышение энергетической эффективности по Индустриальному сельскому поселению </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2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Замена приборов </w:t>
            </w:r>
            <w:r>
              <w:rPr>
                <w:color w:val="000000"/>
                <w:lang w:eastAsia="zh-CN" w:bidi="ar"/>
              </w:rPr>
              <w:t>учёта</w:t>
            </w:r>
            <w:r>
              <w:rPr>
                <w:color w:val="000000"/>
                <w:lang w:val="en-US"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Pr>
                <w:color w:val="000000"/>
                <w:lang w:val="en-US" w:eastAsia="zh-CN" w:bidi="ar"/>
              </w:rPr>
              <w:t xml:space="preserve">сельского поселения  «Энергосбережение и повышение энергетической эффективности по Индустриальному сельскому поселению </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Замена приборов </w:t>
            </w:r>
            <w:r>
              <w:rPr>
                <w:color w:val="000000"/>
                <w:lang w:eastAsia="zh-CN" w:bidi="ar"/>
              </w:rPr>
              <w:t>учёта</w:t>
            </w:r>
            <w:r>
              <w:rPr>
                <w:color w:val="000000"/>
                <w:lang w:val="en-US"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3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3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8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w:t>
            </w:r>
            <w:r>
              <w:rPr>
                <w:color w:val="000000"/>
                <w:lang w:eastAsia="zh-CN" w:bidi="ar"/>
              </w:rPr>
              <w:t>»</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03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8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57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1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сетей уличного освещения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2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87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073"/>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8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оплата электроэнергии сетей уличного о</w:t>
            </w:r>
            <w:r>
              <w:rPr>
                <w:color w:val="000000"/>
                <w:lang w:eastAsia="zh-CN" w:bidi="ar"/>
              </w:rPr>
              <w:t>с</w:t>
            </w:r>
            <w:r>
              <w:rPr>
                <w:color w:val="000000"/>
                <w:lang w:val="en-US" w:eastAsia="zh-CN" w:bidi="ar"/>
              </w:rPr>
              <w:t>вещения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88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оплата электроэнергии сетей уличного о</w:t>
            </w:r>
            <w:r>
              <w:rPr>
                <w:color w:val="000000"/>
                <w:lang w:eastAsia="zh-CN" w:bidi="ar"/>
              </w:rPr>
              <w:t>с</w:t>
            </w:r>
            <w:r>
              <w:rPr>
                <w:color w:val="000000"/>
                <w:lang w:val="en-US" w:eastAsia="zh-CN" w:bidi="ar"/>
              </w:rPr>
              <w:t>вещения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247</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Другие вопросы в области жилищно-коммунального хозяйства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1102"/>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63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ОБРАЗОВАНИЕ</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2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Профессиональная подготовка, переподготовка и повышение квалификации</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81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4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4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8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КУЛЬТУРА, КИНЕМАТОГРАФИЯ</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696,2</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Культура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696,2</w:t>
            </w:r>
          </w:p>
        </w:tc>
      </w:tr>
      <w:tr w:rsidR="008E5BDB">
        <w:trPr>
          <w:trHeight w:val="1311"/>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1875"/>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Субсидии бюджетным учреждениям</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610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459"/>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611</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СОЦИАЛЬНАЯ ПОЛИТИКА</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Пенсионное обеспечение</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r>
      <w:tr w:rsidR="008E5BDB">
        <w:trPr>
          <w:trHeight w:val="1138"/>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1566"/>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(Социальное обеспечение и иные выплаты населению)</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300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39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Публичные нормативные социальные выплаты гражданам</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310</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420"/>
        </w:trPr>
        <w:tc>
          <w:tcPr>
            <w:tcW w:w="709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пенсии, социальные доплаты к пенсиям</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312</w:t>
            </w: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300"/>
        </w:trPr>
        <w:tc>
          <w:tcPr>
            <w:tcW w:w="7093"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Всего</w:t>
            </w:r>
          </w:p>
        </w:tc>
        <w:tc>
          <w:tcPr>
            <w:tcW w:w="90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6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30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7 981,</w:t>
            </w:r>
            <w:r>
              <w:rPr>
                <w:b/>
                <w:bCs/>
                <w:color w:val="000000"/>
                <w:lang w:eastAsia="zh-CN" w:bidi="ar"/>
              </w:rPr>
              <w:t>2</w:t>
            </w:r>
          </w:p>
        </w:tc>
        <w:tc>
          <w:tcPr>
            <w:tcW w:w="124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8 091,3</w:t>
            </w:r>
          </w:p>
        </w:tc>
        <w:tc>
          <w:tcPr>
            <w:tcW w:w="1290"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7 736,9</w:t>
            </w:r>
          </w:p>
        </w:tc>
      </w:tr>
    </w:tbl>
    <w:p w:rsidR="008E5BDB" w:rsidRDefault="008E5BDB">
      <w:pPr>
        <w:jc w:val="center"/>
        <w:rPr>
          <w:sz w:val="28"/>
          <w:szCs w:val="28"/>
          <w:highlight w:val="yellow"/>
        </w:rPr>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Pr>
        <w:jc w:val="right"/>
      </w:pPr>
    </w:p>
    <w:p w:rsidR="008E5BDB" w:rsidRDefault="008E5BDB"/>
    <w:p w:rsidR="008E5BDB" w:rsidRDefault="008E5BDB"/>
    <w:p w:rsidR="008E5BDB" w:rsidRDefault="008E5BDB">
      <w:pPr>
        <w:jc w:val="right"/>
      </w:pPr>
    </w:p>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 w:rsidR="008E5BDB" w:rsidRDefault="008E5BDB">
      <w:pPr>
        <w:jc w:val="right"/>
      </w:pPr>
      <w:r>
        <w:t>Приложение № 3</w:t>
      </w:r>
    </w:p>
    <w:p w:rsidR="008E5BDB" w:rsidRDefault="008E5BDB">
      <w:pPr>
        <w:jc w:val="right"/>
      </w:pPr>
      <w:r>
        <w:t xml:space="preserve">к решению о внесении изменений в решение Собрания </w:t>
      </w:r>
    </w:p>
    <w:p w:rsidR="008E5BDB" w:rsidRDefault="008E5BDB">
      <w:pPr>
        <w:jc w:val="right"/>
      </w:pPr>
      <w:r>
        <w:t xml:space="preserve">депутатов Индустриального сельского поселения </w:t>
      </w:r>
    </w:p>
    <w:p w:rsidR="008E5BDB" w:rsidRDefault="008E5BDB">
      <w:pPr>
        <w:jc w:val="right"/>
      </w:pPr>
      <w:r>
        <w:t>от 27.12.2023 №79 «О бюджете Индустриального сельского поселения</w:t>
      </w:r>
    </w:p>
    <w:p w:rsidR="008E5BDB" w:rsidRDefault="008E5BDB">
      <w:pPr>
        <w:jc w:val="right"/>
      </w:pPr>
      <w:r>
        <w:t>Кашарского района на 2024 год и на плановый период 2025 и 2026 годов»</w:t>
      </w:r>
    </w:p>
    <w:p w:rsidR="008E5BDB" w:rsidRDefault="008E5BDB">
      <w:pPr>
        <w:jc w:val="right"/>
      </w:pPr>
      <w:r>
        <w:t xml:space="preserve">   </w:t>
      </w:r>
    </w:p>
    <w:p w:rsidR="008E5BDB" w:rsidRDefault="008E5BDB">
      <w:pPr>
        <w:jc w:val="center"/>
      </w:pPr>
      <w:r>
        <w:t xml:space="preserve">ВЕДОМСТВЕННАЯ СТРУКТУРА РАСХОДОВ БЮДЖЕТА </w:t>
      </w:r>
    </w:p>
    <w:p w:rsidR="008E5BDB" w:rsidRDefault="008E5BDB">
      <w:pPr>
        <w:jc w:val="center"/>
      </w:pPr>
      <w:r>
        <w:t xml:space="preserve">ИНДУСТРИАЛЬНОГО СЕЛЬСКОГО ПОСЕЛЕНИЯ </w:t>
      </w:r>
    </w:p>
    <w:p w:rsidR="008E5BDB" w:rsidRDefault="008E5BDB">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8E5BDB" w:rsidRDefault="008E5BDB">
      <w:pPr>
        <w:autoSpaceDE w:val="0"/>
        <w:autoSpaceDN w:val="0"/>
        <w:adjustRightInd w:val="0"/>
        <w:jc w:val="center"/>
        <w:rPr>
          <w:b/>
        </w:rPr>
      </w:pPr>
    </w:p>
    <w:p w:rsidR="008E5BDB" w:rsidRDefault="008E5BDB">
      <w:pPr>
        <w:autoSpaceDE w:val="0"/>
        <w:autoSpaceDN w:val="0"/>
        <w:adjustRightInd w:val="0"/>
        <w:ind w:left="12744" w:firstLine="708"/>
        <w:jc w:val="center"/>
      </w:pPr>
      <w:r>
        <w:rPr>
          <w:bCs/>
        </w:rPr>
        <w:t xml:space="preserve"> </w:t>
      </w:r>
      <w:r>
        <w:t>(тыс.рублей)</w:t>
      </w:r>
    </w:p>
    <w:tbl>
      <w:tblPr>
        <w:tblW w:w="15213" w:type="dxa"/>
        <w:tblInd w:w="93" w:type="dxa"/>
        <w:tblLayout w:type="fixed"/>
        <w:tblLook w:val="0000" w:firstRow="0" w:lastRow="0" w:firstColumn="0" w:lastColumn="0" w:noHBand="0" w:noVBand="0"/>
      </w:tblPr>
      <w:tblGrid>
        <w:gridCol w:w="5283"/>
        <w:gridCol w:w="1455"/>
        <w:gridCol w:w="1035"/>
        <w:gridCol w:w="751"/>
        <w:gridCol w:w="1696"/>
        <w:gridCol w:w="1048"/>
        <w:gridCol w:w="1489"/>
        <w:gridCol w:w="1261"/>
        <w:gridCol w:w="1195"/>
      </w:tblGrid>
      <w:tr w:rsidR="008E5BDB">
        <w:trPr>
          <w:trHeight w:val="276"/>
        </w:trPr>
        <w:tc>
          <w:tcPr>
            <w:tcW w:w="5283"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Наименование</w:t>
            </w:r>
          </w:p>
        </w:tc>
        <w:tc>
          <w:tcPr>
            <w:tcW w:w="145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Мин</w:t>
            </w:r>
          </w:p>
        </w:tc>
        <w:tc>
          <w:tcPr>
            <w:tcW w:w="103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Рз</w:t>
            </w:r>
          </w:p>
        </w:tc>
        <w:tc>
          <w:tcPr>
            <w:tcW w:w="751"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ПР</w:t>
            </w:r>
          </w:p>
        </w:tc>
        <w:tc>
          <w:tcPr>
            <w:tcW w:w="1696"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ЦСР</w:t>
            </w:r>
          </w:p>
        </w:tc>
        <w:tc>
          <w:tcPr>
            <w:tcW w:w="1048"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ВР</w:t>
            </w:r>
          </w:p>
        </w:tc>
        <w:tc>
          <w:tcPr>
            <w:tcW w:w="1489"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2024</w:t>
            </w:r>
            <w:r>
              <w:rPr>
                <w:b/>
                <w:bCs/>
                <w:color w:val="000000"/>
                <w:lang w:eastAsia="zh-CN" w:bidi="ar"/>
              </w:rPr>
              <w:t xml:space="preserve"> год</w:t>
            </w:r>
          </w:p>
        </w:tc>
        <w:tc>
          <w:tcPr>
            <w:tcW w:w="1261"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2025 г</w:t>
            </w:r>
            <w:r>
              <w:rPr>
                <w:b/>
                <w:bCs/>
                <w:color w:val="000000"/>
                <w:lang w:eastAsia="zh-CN" w:bidi="ar"/>
              </w:rPr>
              <w:t>од</w:t>
            </w:r>
          </w:p>
        </w:tc>
        <w:tc>
          <w:tcPr>
            <w:tcW w:w="119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 xml:space="preserve">2026 </w:t>
            </w:r>
            <w:r>
              <w:rPr>
                <w:b/>
                <w:bCs/>
                <w:color w:val="000000"/>
                <w:lang w:eastAsia="zh-CN" w:bidi="ar"/>
              </w:rPr>
              <w:t>год</w:t>
            </w:r>
          </w:p>
        </w:tc>
      </w:tr>
      <w:tr w:rsidR="008E5BDB">
        <w:trPr>
          <w:trHeight w:val="276"/>
        </w:trPr>
        <w:tc>
          <w:tcPr>
            <w:tcW w:w="5283"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45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276"/>
        </w:trPr>
        <w:tc>
          <w:tcPr>
            <w:tcW w:w="5283"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45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АДМИНИСТРАЦИЯ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7 981,</w:t>
            </w:r>
            <w:r>
              <w:rPr>
                <w:b/>
                <w:bCs/>
                <w:color w:val="000000"/>
                <w:lang w:eastAsia="zh-CN" w:bidi="ar"/>
              </w:rPr>
              <w:t>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7 736,9</w:t>
            </w:r>
          </w:p>
        </w:tc>
      </w:tr>
      <w:tr w:rsidR="008E5BDB">
        <w:trPr>
          <w:trHeight w:val="1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ОБЩЕГОСУДАРСТВЕННЫЕ ВОПРОСЫ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6 024,4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6 543,0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6 248,6</w:t>
            </w:r>
          </w:p>
        </w:tc>
      </w:tr>
      <w:tr w:rsidR="008E5BDB">
        <w:trPr>
          <w:trHeight w:val="10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5 963,2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6 342,0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5 884,6</w:t>
            </w:r>
          </w:p>
        </w:tc>
      </w:tr>
      <w:tr w:rsidR="008E5BDB">
        <w:trPr>
          <w:trHeight w:val="2601"/>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56"/>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2379"/>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40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5 507,3</w:t>
            </w:r>
          </w:p>
        </w:tc>
      </w:tr>
      <w:tr w:rsidR="008E5BDB">
        <w:trPr>
          <w:trHeight w:val="261"/>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3 932,8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4 566,9</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4 188,6</w:t>
            </w: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1 081,1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1 395,7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1 318,7</w:t>
            </w:r>
          </w:p>
        </w:tc>
      </w:tr>
      <w:tr w:rsidR="008E5BDB">
        <w:trPr>
          <w:trHeight w:val="999"/>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785,1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379,2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377,1</w:t>
            </w:r>
          </w:p>
        </w:tc>
      </w:tr>
      <w:tr w:rsidR="008E5BDB">
        <w:trPr>
          <w:trHeight w:val="223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54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95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150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36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522"/>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470,6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67,0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42,5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46,7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42,6</w:t>
            </w:r>
          </w:p>
        </w:tc>
      </w:tr>
      <w:tr w:rsidR="008E5BDB">
        <w:trPr>
          <w:trHeight w:val="13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прочих налогов, сборов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6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Pr>
                <w:color w:val="000000"/>
                <w:lang w:val="en-US"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3792"/>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Pr>
                <w:color w:val="000000"/>
                <w:lang w:val="en-US"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417"/>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48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Резервные фонды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резервный фонд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резервный фонд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Резервные средства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870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Другие общегосударственные вопросы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363,0</w:t>
            </w:r>
          </w:p>
        </w:tc>
      </w:tr>
      <w:tr w:rsidR="008E5BDB">
        <w:trPr>
          <w:trHeight w:val="24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40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w:t>
            </w:r>
            <w:r>
              <w:rPr>
                <w:color w:val="000000"/>
                <w:lang w:eastAsia="zh-CN" w:bidi="ar"/>
              </w:rPr>
              <w:t>н</w:t>
            </w:r>
            <w:r>
              <w:rPr>
                <w:color w:val="000000"/>
                <w:lang w:val="en-US" w:eastAsia="zh-CN" w:bidi="ar"/>
              </w:rPr>
              <w:t>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9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9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w:t>
            </w:r>
            <w:r>
              <w:rPr>
                <w:color w:val="000000"/>
                <w:lang w:eastAsia="zh-CN" w:bidi="ar"/>
              </w:rPr>
              <w:t>-</w:t>
            </w:r>
            <w:r>
              <w:rPr>
                <w:color w:val="000000"/>
                <w:lang w:val="en-US"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13,0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w:t>
            </w:r>
            <w:r>
              <w:rPr>
                <w:color w:val="000000"/>
                <w:lang w:eastAsia="zh-CN" w:bidi="ar"/>
              </w:rPr>
              <w:t>-</w:t>
            </w:r>
            <w:r>
              <w:rPr>
                <w:color w:val="000000"/>
                <w:lang w:val="en-US"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Уплата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69"/>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9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10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eastAsia="zh-CN" w:bidi="ar"/>
              </w:rPr>
              <w:t>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3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eastAsia="zh-CN" w:bidi="ar"/>
              </w:rPr>
              <w:t>У</w:t>
            </w:r>
            <w:r>
              <w:rPr>
                <w:color w:val="000000"/>
                <w:lang w:val="en-US" w:eastAsia="zh-CN" w:bidi="ar"/>
              </w:rPr>
              <w:t xml:space="preserve">словно </w:t>
            </w:r>
            <w:r>
              <w:rPr>
                <w:color w:val="000000"/>
                <w:lang w:eastAsia="zh-CN" w:bidi="ar"/>
              </w:rPr>
              <w:t>утверждённые</w:t>
            </w:r>
            <w:r>
              <w:rPr>
                <w:color w:val="000000"/>
                <w:lang w:val="en-US" w:eastAsia="zh-CN" w:bidi="ar"/>
              </w:rPr>
              <w:t xml:space="preserve"> расходы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eastAsia="zh-CN" w:bidi="ar"/>
              </w:rPr>
              <w:t>У</w:t>
            </w:r>
            <w:r>
              <w:rPr>
                <w:color w:val="000000"/>
                <w:lang w:val="en-US" w:eastAsia="zh-CN" w:bidi="ar"/>
              </w:rPr>
              <w:t xml:space="preserve">словно </w:t>
            </w:r>
            <w:r>
              <w:rPr>
                <w:color w:val="000000"/>
                <w:lang w:eastAsia="zh-CN" w:bidi="ar"/>
              </w:rPr>
              <w:t>утверждённые</w:t>
            </w:r>
            <w:r>
              <w:rPr>
                <w:color w:val="000000"/>
                <w:lang w:val="en-US" w:eastAsia="zh-CN" w:bidi="ar"/>
              </w:rPr>
              <w:t xml:space="preserve"> расходы Индустриального сельского поселения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Специальные расходы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880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ОБОРОНА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169,1</w:t>
            </w: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Мобилизационная и вневойсковая подготовка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169,1</w:t>
            </w:r>
          </w:p>
        </w:tc>
      </w:tr>
      <w:tr w:rsidR="008E5BDB">
        <w:trPr>
          <w:trHeight w:val="12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первичного воинского </w:t>
            </w:r>
            <w:r>
              <w:rPr>
                <w:color w:val="000000"/>
                <w:lang w:eastAsia="zh-CN" w:bidi="ar"/>
              </w:rPr>
              <w:t>учёта</w:t>
            </w:r>
            <w:r>
              <w:rPr>
                <w:color w:val="000000"/>
                <w:lang w:val="en-US"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24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Субвенция на осуществление первичного воинского </w:t>
            </w:r>
            <w:r>
              <w:rPr>
                <w:color w:val="000000"/>
                <w:lang w:eastAsia="zh-CN" w:bidi="ar"/>
              </w:rPr>
              <w:t>учёта</w:t>
            </w:r>
            <w:r>
              <w:rPr>
                <w:color w:val="000000"/>
                <w:lang w:val="en-US"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Pr>
                <w:color w:val="000000"/>
                <w:lang w:val="en-US"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5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169,1</w:t>
            </w:r>
          </w:p>
        </w:tc>
      </w:tr>
      <w:tr w:rsidR="008E5BDB">
        <w:trPr>
          <w:trHeight w:val="3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109,0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125,0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130,0</w:t>
            </w:r>
          </w:p>
        </w:tc>
      </w:tr>
      <w:tr w:rsidR="008E5BDB">
        <w:trPr>
          <w:trHeight w:val="738"/>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39,1</w:t>
            </w: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БЕЗОПАСНОСТЬ И ПРАВООХРАНИТЕЛЬНАЯ ДЕЯТЕЛЬНОСТЬ</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603"/>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Защита населения и территории от чрезвычайных ситуаций природного и техногенного характера, гражданская оборона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14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2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3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22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67"/>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НАЦИОНАЛЬНАЯ ЭКОНОМИКА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Дорожное хозяйство (дорожные фонды)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476,2</w:t>
            </w:r>
          </w:p>
        </w:tc>
      </w:tr>
      <w:tr w:rsidR="008E5BDB">
        <w:trPr>
          <w:trHeight w:val="106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15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47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2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ЖИЛИЩНО-КОММУНАЛЬНОЕ ХОЗЯЙСТВО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w:t>
            </w:r>
            <w:r>
              <w:rPr>
                <w:b/>
                <w:bCs/>
                <w:color w:val="000000"/>
                <w:lang w:eastAsia="zh-CN" w:bidi="ar"/>
              </w:rPr>
              <w:t>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Благоустройство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286,</w:t>
            </w:r>
            <w:r>
              <w:rPr>
                <w:b/>
                <w:bCs/>
                <w:color w:val="000000"/>
                <w:lang w:eastAsia="zh-CN" w:bidi="ar"/>
              </w:rPr>
              <w:t>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176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74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2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62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Замена приборов </w:t>
            </w:r>
            <w:r>
              <w:rPr>
                <w:color w:val="000000"/>
                <w:lang w:eastAsia="zh-CN" w:bidi="ar"/>
              </w:rPr>
              <w:t>учёта</w:t>
            </w:r>
            <w:r>
              <w:rPr>
                <w:color w:val="000000"/>
                <w:lang w:val="en-US"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1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Замена приборов </w:t>
            </w:r>
            <w:r>
              <w:rPr>
                <w:color w:val="000000"/>
                <w:lang w:eastAsia="zh-CN" w:bidi="ar"/>
              </w:rPr>
              <w:t>учёта</w:t>
            </w:r>
            <w:r>
              <w:rPr>
                <w:color w:val="000000"/>
                <w:lang w:val="en-US"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3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8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07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6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5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11,5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8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947"/>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9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5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сетей уличного освещения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2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073"/>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8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оплата электроэнергии сетей уличного о</w:t>
            </w:r>
            <w:r>
              <w:rPr>
                <w:color w:val="000000"/>
                <w:lang w:eastAsia="zh-CN" w:bidi="ar"/>
              </w:rPr>
              <w:t>с</w:t>
            </w:r>
            <w:r>
              <w:rPr>
                <w:color w:val="000000"/>
                <w:lang w:val="en-US" w:eastAsia="zh-CN" w:bidi="ar"/>
              </w:rPr>
              <w:t>вещения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88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оплата электроэнергии сетей уличного о</w:t>
            </w:r>
            <w:r>
              <w:rPr>
                <w:color w:val="000000"/>
                <w:lang w:eastAsia="zh-CN" w:bidi="ar"/>
              </w:rPr>
              <w:t>с</w:t>
            </w:r>
            <w:r>
              <w:rPr>
                <w:color w:val="000000"/>
                <w:lang w:val="en-US" w:eastAsia="zh-CN" w:bidi="ar"/>
              </w:rPr>
              <w:t>вещения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65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5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Другие вопросы в области жилищно-коммунального хозяйства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1102"/>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263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Pr>
                <w:color w:val="000000"/>
                <w:lang w:val="en-US"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ОБРАЗОВАНИЕ</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2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Профессиональная подготовка, переподготовка и повышение квалификации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r>
      <w:tr w:rsidR="008E5BDB">
        <w:trPr>
          <w:trHeight w:val="3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1167"/>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44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КУЛЬТУРА, КИНЕМАТОГРАФИЯ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696,2</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Культура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696,2</w:t>
            </w:r>
          </w:p>
        </w:tc>
      </w:tr>
      <w:tr w:rsidR="008E5BDB">
        <w:trPr>
          <w:trHeight w:val="1311"/>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1875"/>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Субсидии бюджетным учреждениям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459"/>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611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СОЦИАЛЬНАЯ ПОЛИТИКА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b/>
                <w:bCs/>
                <w:color w:val="000000"/>
              </w:rPr>
            </w:pPr>
            <w:r>
              <w:rPr>
                <w:b/>
                <w:bCs/>
                <w:color w:val="000000"/>
                <w:lang w:val="en-US" w:eastAsia="zh-CN" w:bidi="ar"/>
              </w:rPr>
              <w:t>Пенсионное обеспечение</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 xml:space="preserve"> 146,8</w:t>
            </w:r>
          </w:p>
        </w:tc>
      </w:tr>
      <w:tr w:rsidR="008E5BDB">
        <w:trPr>
          <w:trHeight w:val="493"/>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4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(Социальное обеспечение и иные выплаты населению)</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39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Публичные нормативные социальные выплаты гражданам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420"/>
        </w:trPr>
        <w:tc>
          <w:tcPr>
            <w:tcW w:w="5283" w:type="dxa"/>
            <w:tcBorders>
              <w:top w:val="single" w:sz="2" w:space="0" w:color="000000"/>
              <w:left w:val="single" w:sz="2" w:space="0" w:color="000000"/>
              <w:bottom w:val="single" w:sz="2" w:space="0" w:color="000000"/>
              <w:right w:val="single" w:sz="2" w:space="0" w:color="000000"/>
            </w:tcBorders>
            <w:vAlign w:val="center"/>
          </w:tcPr>
          <w:p w:rsidR="008E5BDB" w:rsidRDefault="008E5BDB">
            <w:pPr>
              <w:textAlignment w:val="center"/>
              <w:rPr>
                <w:color w:val="000000"/>
              </w:rPr>
            </w:pPr>
            <w:r>
              <w:rPr>
                <w:color w:val="000000"/>
                <w:lang w:val="en-US" w:eastAsia="zh-CN" w:bidi="ar"/>
              </w:rPr>
              <w:t>Иные пенсии, социальные доплаты к пенсиям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color w:val="000000"/>
              </w:rPr>
            </w:pPr>
            <w:r>
              <w:rPr>
                <w:color w:val="000000"/>
                <w:lang w:val="en-US" w:eastAsia="zh-CN" w:bidi="ar"/>
              </w:rPr>
              <w:t>312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300"/>
        </w:trPr>
        <w:tc>
          <w:tcPr>
            <w:tcW w:w="5283"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left"/>
              <w:textAlignment w:val="center"/>
              <w:rPr>
                <w:b/>
                <w:bCs/>
                <w:color w:val="000000"/>
              </w:rPr>
            </w:pPr>
            <w:r>
              <w:rPr>
                <w:b/>
                <w:bCs/>
                <w:color w:val="000000"/>
                <w:lang w:val="en-US" w:eastAsia="zh-CN" w:bidi="ar"/>
              </w:rPr>
              <w:t>Всего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7 981,</w:t>
            </w:r>
            <w:r>
              <w:rPr>
                <w:b/>
                <w:bCs/>
                <w:color w:val="000000"/>
                <w:lang w:eastAsia="zh-CN" w:bidi="ar"/>
              </w:rPr>
              <w:t>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jc w:val="right"/>
              <w:textAlignment w:val="center"/>
              <w:rPr>
                <w:b/>
                <w:bCs/>
                <w:color w:val="000000"/>
              </w:rPr>
            </w:pPr>
            <w:r>
              <w:rPr>
                <w:b/>
                <w:bCs/>
                <w:color w:val="000000"/>
                <w:lang w:val="en-US" w:eastAsia="zh-CN" w:bidi="ar"/>
              </w:rPr>
              <w:t>7 736,9</w:t>
            </w:r>
          </w:p>
        </w:tc>
      </w:tr>
    </w:tbl>
    <w:p w:rsidR="008E5BDB" w:rsidRDefault="008E5BDB">
      <w:pPr>
        <w:jc w:val="right"/>
      </w:pPr>
    </w:p>
    <w:p w:rsidR="008E5BDB" w:rsidRDefault="008E5BDB"/>
    <w:p w:rsidR="008E5BDB" w:rsidRDefault="008E5BDB"/>
    <w:p w:rsidR="008E5BDB" w:rsidRDefault="008E5BDB"/>
    <w:p w:rsidR="008E5BDB" w:rsidRDefault="008E5BDB">
      <w:pPr>
        <w:jc w:val="right"/>
      </w:pPr>
      <w:r>
        <w:t>Приложение № 4</w:t>
      </w:r>
    </w:p>
    <w:p w:rsidR="008E5BDB" w:rsidRDefault="008E5BDB">
      <w:pPr>
        <w:jc w:val="right"/>
      </w:pPr>
      <w:r>
        <w:t xml:space="preserve">к решению о внесении изменений в решение Собрания </w:t>
      </w:r>
    </w:p>
    <w:p w:rsidR="008E5BDB" w:rsidRDefault="008E5BDB">
      <w:pPr>
        <w:jc w:val="right"/>
      </w:pPr>
      <w:r>
        <w:t xml:space="preserve">депутатов Индустриального сельского поселения </w:t>
      </w:r>
    </w:p>
    <w:p w:rsidR="008E5BDB" w:rsidRDefault="008E5BDB">
      <w:pPr>
        <w:jc w:val="right"/>
      </w:pPr>
      <w:r>
        <w:t>от 27.12.2023 №79 «О бюджете Индустриального сельского поселения</w:t>
      </w:r>
    </w:p>
    <w:p w:rsidR="008E5BDB" w:rsidRDefault="008E5BDB">
      <w:pPr>
        <w:jc w:val="right"/>
      </w:pPr>
      <w:r>
        <w:t>Кашарского района на 2024 год и на плановый период 2025 и 2026 годов»</w:t>
      </w:r>
    </w:p>
    <w:p w:rsidR="008E5BDB" w:rsidRDefault="008E5BDB">
      <w:pPr>
        <w:jc w:val="right"/>
        <w:outlineLvl w:val="0"/>
      </w:pPr>
      <w:r>
        <w:t xml:space="preserve"> </w:t>
      </w:r>
    </w:p>
    <w:p w:rsidR="008E5BDB" w:rsidRDefault="008E5BDB">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ПЕРИОД 2025 И 2026 ГОДОВ</w:t>
      </w:r>
      <w:r>
        <w:rPr>
          <w:bCs/>
        </w:rPr>
        <w:t xml:space="preserve"> </w:t>
      </w:r>
      <w:r>
        <w:t xml:space="preserve"> </w:t>
      </w:r>
    </w:p>
    <w:p w:rsidR="008E5BDB" w:rsidRDefault="008E5BDB">
      <w:pPr>
        <w:autoSpaceDE w:val="0"/>
        <w:autoSpaceDN w:val="0"/>
        <w:adjustRightInd w:val="0"/>
        <w:ind w:left="12744" w:firstLine="708"/>
        <w:jc w:val="center"/>
        <w:rPr>
          <w:bCs/>
        </w:rPr>
      </w:pPr>
      <w:r>
        <w:t>(тыс. рублей)</w:t>
      </w:r>
    </w:p>
    <w:p w:rsidR="008E5BDB" w:rsidRDefault="008E5BDB">
      <w:pPr>
        <w:jc w:val="right"/>
        <w:outlineLvl w:val="0"/>
      </w:pPr>
    </w:p>
    <w:p w:rsidR="008E5BDB" w:rsidRDefault="008E5BDB">
      <w:pPr>
        <w:jc w:val="right"/>
        <w:outlineLvl w:val="0"/>
      </w:pPr>
    </w:p>
    <w:tbl>
      <w:tblPr>
        <w:tblW w:w="15149" w:type="dxa"/>
        <w:tblInd w:w="93" w:type="dxa"/>
        <w:tblLayout w:type="fixed"/>
        <w:tblLook w:val="0000" w:firstRow="0" w:lastRow="0" w:firstColumn="0" w:lastColumn="0" w:noHBand="0" w:noVBand="0"/>
      </w:tblPr>
      <w:tblGrid>
        <w:gridCol w:w="5982"/>
        <w:gridCol w:w="1785"/>
        <w:gridCol w:w="930"/>
        <w:gridCol w:w="960"/>
        <w:gridCol w:w="1545"/>
        <w:gridCol w:w="1350"/>
        <w:gridCol w:w="1245"/>
        <w:gridCol w:w="1352"/>
      </w:tblGrid>
      <w:tr w:rsidR="008E5BDB">
        <w:trPr>
          <w:trHeight w:val="285"/>
        </w:trPr>
        <w:tc>
          <w:tcPr>
            <w:tcW w:w="5982"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ЦСР</w:t>
            </w:r>
          </w:p>
        </w:tc>
        <w:tc>
          <w:tcPr>
            <w:tcW w:w="93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ВР</w:t>
            </w:r>
          </w:p>
        </w:tc>
        <w:tc>
          <w:tcPr>
            <w:tcW w:w="96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Рз</w:t>
            </w:r>
          </w:p>
        </w:tc>
        <w:tc>
          <w:tcPr>
            <w:tcW w:w="154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ПР</w:t>
            </w:r>
          </w:p>
        </w:tc>
        <w:tc>
          <w:tcPr>
            <w:tcW w:w="1350"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2024 год</w:t>
            </w:r>
          </w:p>
        </w:tc>
        <w:tc>
          <w:tcPr>
            <w:tcW w:w="1245"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2025 год</w:t>
            </w:r>
          </w:p>
        </w:tc>
        <w:tc>
          <w:tcPr>
            <w:tcW w:w="1352" w:type="dxa"/>
            <w:vMerge w:val="restart"/>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2026 год</w:t>
            </w:r>
          </w:p>
        </w:tc>
      </w:tr>
      <w:tr w:rsidR="008E5BDB">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r>
      <w:tr w:rsidR="008E5BDB">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01 0 00 00000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164,</w:t>
            </w:r>
            <w:r>
              <w:rPr>
                <w:color w:val="000000"/>
                <w:lang w:val="en-US" w:eastAsia="zh-CN" w:bidi="ar"/>
              </w:rPr>
              <w:t>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02 0 00 00000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696,2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«Развитие культуры» муниципальной 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600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610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611</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696,2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03 0 00 00000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476,2</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476,2</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04 0 00 00000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30,</w:t>
            </w:r>
            <w:r>
              <w:rPr>
                <w:b/>
                <w:bCs/>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30,</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w:t>
            </w:r>
            <w:r>
              <w:rPr>
                <w:color w:val="000000"/>
                <w:lang w:eastAsia="zh-CN" w:bidi="ar"/>
              </w:rPr>
              <w:t>г</w:t>
            </w:r>
            <w:r>
              <w:rPr>
                <w:color w:val="000000"/>
                <w:lang w:val="en-US" w:eastAsia="zh-CN" w:bidi="ar"/>
              </w:rPr>
              <w:t>о</w:t>
            </w:r>
            <w:r>
              <w:rPr>
                <w:color w:val="000000"/>
                <w:lang w:eastAsia="zh-CN" w:bidi="ar"/>
              </w:rPr>
              <w:t xml:space="preserve"> </w:t>
            </w:r>
            <w:r>
              <w:rPr>
                <w:color w:val="000000"/>
                <w:lang w:val="en-US"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05 0 00 00000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w:t>
            </w:r>
            <w:r>
              <w:rPr>
                <w:b/>
                <w:bCs/>
                <w:color w:val="000000"/>
                <w:lang w:eastAsia="zh-CN" w:bidi="ar"/>
              </w:rPr>
              <w:t>59,2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«Противодействие коррупции в Индустриальном  сельском поселении» муниципальной программы Индустриального сельского поселения «Обеспечение обще</w:t>
            </w:r>
            <w:r>
              <w:rPr>
                <w:color w:val="000000"/>
                <w:lang w:val="en-US" w:eastAsia="zh-CN" w:bidi="ar"/>
              </w:rPr>
              <w:softHyphen/>
              <w:t>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57,2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44,0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13,0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«Комплексные меры противодействия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05 3 00 00000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06 0 00 00000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19,9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«Защита от чрезвычайных ситуаций»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«Социальная поддержка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07 0 00 00000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146,8</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300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Публичные нормативные 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310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312</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10</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146,8</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08 0 00 00000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Муниципальная программа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09 0 00 00000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262,</w:t>
            </w:r>
            <w:r>
              <w:rPr>
                <w:b/>
                <w:bCs/>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b/>
                <w:bCs/>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Подпрограмма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262,</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содержание 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 xml:space="preserve">оплата электроэнергии сетей уличного </w:t>
            </w:r>
            <w:r>
              <w:rPr>
                <w:color w:val="000000"/>
                <w:lang w:eastAsia="zh-CN" w:bidi="ar"/>
              </w:rPr>
              <w:t>освещения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 xml:space="preserve">оплата электроэнергии сетей уличного </w:t>
            </w:r>
            <w:r>
              <w:rPr>
                <w:color w:val="000000"/>
                <w:lang w:eastAsia="zh-CN" w:bidi="ar"/>
              </w:rPr>
              <w:t>освещения</w:t>
            </w:r>
            <w:r>
              <w:rPr>
                <w:color w:val="000000"/>
                <w:lang w:val="en-US" w:eastAsia="zh-CN" w:bidi="ar"/>
              </w:rPr>
              <w:t xml:space="preserve">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Мероприятия по обеспечению потребления электроэнергии сетей уличного освещения, расположенных вдоль 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09 1 00 20200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Функционирование высшего должностного лица субъекта 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89 0 00 00000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eastAsia="zh-CN" w:bidi="ar"/>
              </w:rPr>
              <w:t>169,1</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169,1</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169,1</w:t>
            </w: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169,1</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169,1</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109,0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125,0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130,0</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32,0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30,0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39,1</w:t>
            </w:r>
          </w:p>
        </w:tc>
      </w:tr>
      <w:tr w:rsidR="008E5BDB">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90 0 00 00000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wordWrap w:val="0"/>
              <w:jc w:val="right"/>
              <w:textAlignment w:val="center"/>
              <w:rPr>
                <w:b/>
                <w:bCs/>
                <w:color w:val="000000"/>
              </w:rPr>
            </w:pPr>
            <w:r>
              <w:rPr>
                <w:b/>
                <w:bCs/>
                <w:color w:val="000000"/>
                <w:lang w:eastAsia="zh-CN" w:bidi="ar"/>
              </w:rPr>
              <w:t>5 799,0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5 884,4</w:t>
            </w:r>
          </w:p>
        </w:tc>
      </w:tr>
      <w:tr w:rsidR="008E5BDB">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wordWrap w:val="0"/>
              <w:jc w:val="right"/>
              <w:textAlignment w:val="center"/>
              <w:rPr>
                <w:color w:val="000000"/>
              </w:rPr>
            </w:pPr>
            <w:r>
              <w:rPr>
                <w:color w:val="000000"/>
                <w:lang w:eastAsia="zh-CN" w:bidi="ar"/>
              </w:rPr>
              <w:t>5 799,0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5 884,4</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5 507,3</w:t>
            </w:r>
          </w:p>
        </w:tc>
      </w:tr>
      <w:tr w:rsidR="008E5BDB">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5 507,3</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5 507,3</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3 932,8</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4 566,9</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4 188,6</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1 081,1</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1 395,7</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1 318,7</w:t>
            </w:r>
          </w:p>
        </w:tc>
      </w:tr>
      <w:tr w:rsidR="008E5BDB">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785,1</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379,2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377,1</w:t>
            </w:r>
          </w:p>
        </w:tc>
      </w:tr>
      <w:tr w:rsidR="008E5BDB">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122</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267,5</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513,1</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513,1</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109,6</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w:t>
            </w:r>
            <w:r>
              <w:rPr>
                <w:color w:val="000000"/>
                <w:lang w:eastAsia="zh-CN" w:bidi="ar"/>
              </w:rPr>
              <w:t>470,6</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65,0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67,0</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42,5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46,7</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42,6</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Уплата 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852</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4,0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0,5</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b/>
                <w:bCs/>
                <w:color w:val="000000"/>
              </w:rPr>
            </w:pPr>
            <w:r>
              <w:rPr>
                <w:b/>
                <w:bCs/>
                <w:color w:val="000000"/>
                <w:lang w:val="en-US" w:eastAsia="zh-CN" w:bidi="ar"/>
              </w:rPr>
              <w:t>Непрограммные расходы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b/>
                <w:bCs/>
                <w:color w:val="000000"/>
              </w:rPr>
            </w:pPr>
            <w:r>
              <w:rPr>
                <w:b/>
                <w:bCs/>
                <w:color w:val="000000"/>
                <w:lang w:val="en-US" w:eastAsia="zh-CN" w:bidi="ar"/>
              </w:rPr>
              <w:t>99 0 00 00000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eastAsia="zh-CN" w:bidi="ar"/>
              </w:rPr>
              <w:t>18,2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b/>
                <w:bCs/>
                <w:color w:val="000000"/>
              </w:rPr>
            </w:pPr>
            <w:r>
              <w:rPr>
                <w:b/>
                <w:bCs/>
                <w:color w:val="000000"/>
                <w:lang w:val="en-US" w:eastAsia="zh-CN" w:bidi="ar"/>
              </w:rPr>
              <w:t xml:space="preserve"> 364,2</w:t>
            </w:r>
          </w:p>
        </w:tc>
      </w:tr>
      <w:tr w:rsidR="008E5BDB">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Непрограммные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18,2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364,2</w:t>
            </w: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07</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eastAsia="zh-CN" w:bidi="ar"/>
              </w:rPr>
              <w:t>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r>
      <w:tr w:rsidR="008E5BDB">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0,2</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880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363,0</w:t>
            </w:r>
          </w:p>
        </w:tc>
      </w:tr>
      <w:tr w:rsidR="008E5BDB">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резервный фонд</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резервный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870</w:t>
            </w: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textAlignment w:val="center"/>
              <w:rPr>
                <w:color w:val="000000"/>
              </w:rPr>
            </w:pPr>
            <w:r>
              <w:rPr>
                <w:color w:val="000000"/>
                <w:lang w:val="en-US" w:eastAsia="zh-CN" w:bidi="ar"/>
              </w:rPr>
              <w:t>11</w:t>
            </w: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right"/>
              <w:textAlignment w:val="center"/>
              <w:rPr>
                <w:color w:val="000000"/>
              </w:rPr>
            </w:pPr>
            <w:r>
              <w:rPr>
                <w:color w:val="000000"/>
                <w:lang w:val="en-US" w:eastAsia="zh-CN" w:bidi="ar"/>
              </w:rPr>
              <w:t xml:space="preserve"> 1,0</w:t>
            </w:r>
          </w:p>
        </w:tc>
      </w:tr>
      <w:tr w:rsidR="008E5BDB">
        <w:trPr>
          <w:trHeight w:val="3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8E5BDB" w:rsidRDefault="008E5BDB">
            <w:pPr>
              <w:textAlignment w:val="center"/>
              <w:rPr>
                <w:color w:val="000000"/>
              </w:rPr>
            </w:pPr>
            <w:r>
              <w:rPr>
                <w:color w:val="000000"/>
                <w:lang w:val="en-US" w:eastAsia="zh-CN" w:bidi="ar"/>
              </w:rPr>
              <w:t>Всего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3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8E5BDB" w:rsidRDefault="008E5BDB">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8E5BDB" w:rsidRDefault="008E5BDB">
            <w:pPr>
              <w:wordWrap w:val="0"/>
              <w:jc w:val="right"/>
              <w:textAlignment w:val="center"/>
              <w:rPr>
                <w:color w:val="000000"/>
              </w:rPr>
            </w:pPr>
            <w:r>
              <w:rPr>
                <w:color w:val="000000"/>
                <w:lang w:eastAsia="zh-CN" w:bidi="ar"/>
              </w:rPr>
              <w:t>7 981,2</w:t>
            </w:r>
          </w:p>
        </w:tc>
        <w:tc>
          <w:tcPr>
            <w:tcW w:w="1245" w:type="dxa"/>
            <w:tcBorders>
              <w:top w:val="single" w:sz="2" w:space="0" w:color="000000"/>
              <w:left w:val="single" w:sz="2" w:space="0" w:color="000000"/>
              <w:bottom w:val="single" w:sz="2" w:space="0" w:color="000000"/>
              <w:right w:val="single" w:sz="2" w:space="0" w:color="000000"/>
            </w:tcBorders>
            <w:vAlign w:val="center"/>
          </w:tcPr>
          <w:p w:rsidR="008E5BDB" w:rsidRDefault="008E5BDB">
            <w:pPr>
              <w:wordWrap w:val="0"/>
              <w:jc w:val="right"/>
              <w:textAlignment w:val="center"/>
              <w:rPr>
                <w:color w:val="000000"/>
              </w:rPr>
            </w:pPr>
            <w:r>
              <w:rPr>
                <w:color w:val="000000"/>
                <w:lang w:eastAsia="zh-CN" w:bidi="ar"/>
              </w:rPr>
              <w:t>8 091,3</w:t>
            </w:r>
          </w:p>
        </w:tc>
        <w:tc>
          <w:tcPr>
            <w:tcW w:w="1352" w:type="dxa"/>
            <w:tcBorders>
              <w:top w:val="single" w:sz="2" w:space="0" w:color="000000"/>
              <w:left w:val="single" w:sz="2" w:space="0" w:color="000000"/>
              <w:bottom w:val="single" w:sz="2" w:space="0" w:color="000000"/>
              <w:right w:val="single" w:sz="2" w:space="0" w:color="000000"/>
            </w:tcBorders>
            <w:vAlign w:val="center"/>
          </w:tcPr>
          <w:p w:rsidR="008E5BDB" w:rsidRDefault="008E5BDB">
            <w:pPr>
              <w:wordWrap w:val="0"/>
              <w:jc w:val="right"/>
              <w:textAlignment w:val="center"/>
              <w:rPr>
                <w:color w:val="000000"/>
              </w:rPr>
            </w:pPr>
            <w:r>
              <w:rPr>
                <w:color w:val="000000"/>
                <w:lang w:eastAsia="zh-CN" w:bidi="ar"/>
              </w:rPr>
              <w:t>7 736,9</w:t>
            </w:r>
          </w:p>
        </w:tc>
      </w:tr>
    </w:tbl>
    <w:p w:rsidR="008E5BDB" w:rsidRDefault="008E5BDB">
      <w:pPr>
        <w:outlineLvl w:val="0"/>
        <w:sectPr w:rsidR="008E5BDB">
          <w:pgSz w:w="16840" w:h="11907" w:orient="landscape"/>
          <w:pgMar w:top="720" w:right="720" w:bottom="720" w:left="720" w:header="720" w:footer="720" w:gutter="0"/>
          <w:cols w:space="720"/>
        </w:sectPr>
      </w:pPr>
    </w:p>
    <w:p w:rsidR="008E5BDB" w:rsidRDefault="008E5BDB"/>
    <w:sectPr w:rsidR="008E5BDB">
      <w:footerReference w:type="even" r:id="rId9"/>
      <w:footerReference w:type="default" r:id="rId10"/>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BDB" w:rsidRDefault="008E5BDB">
      <w:r>
        <w:separator/>
      </w:r>
    </w:p>
  </w:endnote>
  <w:endnote w:type="continuationSeparator" w:id="0">
    <w:p w:rsidR="008E5BDB" w:rsidRDefault="008E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BDB" w:rsidRDefault="008E5BDB">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5BDB" w:rsidRDefault="008E5BD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BDB" w:rsidRDefault="008E5BDB">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F4B79">
      <w:rPr>
        <w:rStyle w:val="a5"/>
        <w:noProof/>
      </w:rPr>
      <w:t>48</w:t>
    </w:r>
    <w:r>
      <w:rPr>
        <w:rStyle w:val="a5"/>
      </w:rPr>
      <w:fldChar w:fldCharType="end"/>
    </w:r>
  </w:p>
  <w:p w:rsidR="008E5BDB" w:rsidRDefault="008E5BDB">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BDB" w:rsidRDefault="008E5BDB">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5BDB" w:rsidRDefault="008E5BDB">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BDB" w:rsidRDefault="008E5BDB">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lang w:val="ru-RU" w:eastAsia="ru-RU"/>
      </w:rPr>
      <w:t>38</w:t>
    </w:r>
    <w:r>
      <w:rPr>
        <w:rStyle w:val="a5"/>
      </w:rPr>
      <w:fldChar w:fldCharType="end"/>
    </w:r>
  </w:p>
  <w:p w:rsidR="008E5BDB" w:rsidRDefault="008E5BD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BDB" w:rsidRDefault="008E5BDB">
      <w:r>
        <w:separator/>
      </w:r>
    </w:p>
  </w:footnote>
  <w:footnote w:type="continuationSeparator" w:id="0">
    <w:p w:rsidR="008E5BDB" w:rsidRDefault="008E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BDB" w:rsidRDefault="008E5BDB">
    <w:pPr>
      <w:pStyle w:val="a7"/>
      <w:tabs>
        <w:tab w:val="left" w:pos="74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5BDB"/>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4B79"/>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18D7"/>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33B2180"/>
    <w:rsid w:val="05A62F67"/>
    <w:rsid w:val="08515836"/>
    <w:rsid w:val="0AD63E69"/>
    <w:rsid w:val="13C23D02"/>
    <w:rsid w:val="15917050"/>
    <w:rsid w:val="1C463284"/>
    <w:rsid w:val="1C7A438C"/>
    <w:rsid w:val="1DE97373"/>
    <w:rsid w:val="1DF24622"/>
    <w:rsid w:val="1E6D381B"/>
    <w:rsid w:val="21E67D5B"/>
    <w:rsid w:val="249C5FC6"/>
    <w:rsid w:val="288D5DEC"/>
    <w:rsid w:val="2AE52CD7"/>
    <w:rsid w:val="2BBD634B"/>
    <w:rsid w:val="2CDF3CB9"/>
    <w:rsid w:val="335C47A9"/>
    <w:rsid w:val="34E3478A"/>
    <w:rsid w:val="3AE13E5E"/>
    <w:rsid w:val="3BA77022"/>
    <w:rsid w:val="3C7A2628"/>
    <w:rsid w:val="3CC8329F"/>
    <w:rsid w:val="423D4A89"/>
    <w:rsid w:val="42D45EA5"/>
    <w:rsid w:val="51823A11"/>
    <w:rsid w:val="59F34F42"/>
    <w:rsid w:val="5BAF47B0"/>
    <w:rsid w:val="5C027ECF"/>
    <w:rsid w:val="62A30ADA"/>
    <w:rsid w:val="668E765E"/>
    <w:rsid w:val="6B586427"/>
    <w:rsid w:val="705D6E00"/>
    <w:rsid w:val="725A323B"/>
    <w:rsid w:val="7D7F4369"/>
    <w:rsid w:val="7E29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A3B391-467E-4162-9964-07ED8F36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1">
    <w:name w:val="Без интервала1"/>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2">
    <w:name w:val="1"/>
    <w:basedOn w:val="a"/>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14006</Words>
  <Characters>79838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2024-02-28T06:41:00Z</cp:lastPrinted>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649D2743296D4BFB8326572F00FCFE08_13</vt:lpwstr>
  </property>
</Properties>
</file>