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DC3" w:rsidRDefault="00614DC3" w:rsidP="00614D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РОССИЙСКАЯ ФЕДЕРАЦИЯ</w:t>
      </w:r>
    </w:p>
    <w:p w:rsidR="00614DC3" w:rsidRDefault="00614DC3" w:rsidP="00614D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РОСТОВСКАЯ ОБЛАСТЬ</w:t>
      </w:r>
    </w:p>
    <w:p w:rsidR="00614DC3" w:rsidRDefault="00614DC3" w:rsidP="00614D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КАШАРСКИЙ  РАЙОН</w:t>
      </w:r>
    </w:p>
    <w:p w:rsidR="00614DC3" w:rsidRDefault="00614DC3" w:rsidP="00614DC3">
      <w:pPr>
        <w:jc w:val="center"/>
        <w:rPr>
          <w:b/>
          <w:sz w:val="22"/>
          <w:szCs w:val="22"/>
        </w:rPr>
      </w:pPr>
    </w:p>
    <w:p w:rsidR="00614DC3" w:rsidRDefault="00614DC3" w:rsidP="00614DC3">
      <w:pPr>
        <w:jc w:val="center"/>
        <w:rPr>
          <w:b/>
          <w:szCs w:val="20"/>
          <w:u w:val="single"/>
        </w:rPr>
      </w:pPr>
      <w:r>
        <w:rPr>
          <w:b/>
          <w:sz w:val="22"/>
          <w:szCs w:val="22"/>
          <w:u w:val="single"/>
        </w:rPr>
        <w:t>АДМИНИСТРАЦИЯ  ИНДУСТРИАЛЬНОГО  СЕЛЬСКОГО  ПОСЕЛЕНИЯ</w:t>
      </w:r>
    </w:p>
    <w:p w:rsidR="00614DC3" w:rsidRDefault="00614DC3" w:rsidP="00614DC3">
      <w:pPr>
        <w:jc w:val="center"/>
        <w:rPr>
          <w:b/>
        </w:rPr>
      </w:pPr>
    </w:p>
    <w:p w:rsidR="00614DC3" w:rsidRDefault="00614DC3" w:rsidP="00614DC3">
      <w:pPr>
        <w:jc w:val="both"/>
        <w:rPr>
          <w:b/>
          <w:sz w:val="28"/>
          <w:szCs w:val="28"/>
        </w:rPr>
      </w:pPr>
    </w:p>
    <w:p w:rsidR="00614DC3" w:rsidRDefault="00614DC3" w:rsidP="00614DC3">
      <w:pPr>
        <w:ind w:left="3540" w:firstLine="708"/>
        <w:jc w:val="center"/>
        <w:rPr>
          <w:b/>
          <w:bCs/>
          <w:i/>
          <w:sz w:val="28"/>
          <w:szCs w:val="28"/>
        </w:rPr>
      </w:pPr>
    </w:p>
    <w:p w:rsidR="00614DC3" w:rsidRDefault="00614DC3" w:rsidP="00614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14DC3" w:rsidRDefault="00614DC3" w:rsidP="00614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21.11.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bCs/>
            <w:sz w:val="28"/>
            <w:szCs w:val="28"/>
          </w:rPr>
          <w:t>2022 г</w:t>
        </w:r>
      </w:smartTag>
      <w:r>
        <w:rPr>
          <w:b/>
          <w:bCs/>
          <w:sz w:val="28"/>
          <w:szCs w:val="28"/>
        </w:rPr>
        <w:t>. № 77</w:t>
      </w:r>
    </w:p>
    <w:p w:rsidR="00614DC3" w:rsidRDefault="00614DC3" w:rsidP="00614DC3">
      <w:pPr>
        <w:jc w:val="center"/>
        <w:rPr>
          <w:b/>
          <w:bCs/>
          <w:sz w:val="28"/>
          <w:szCs w:val="28"/>
        </w:rPr>
      </w:pPr>
    </w:p>
    <w:p w:rsidR="00614DC3" w:rsidRDefault="00614DC3" w:rsidP="00614DC3">
      <w:pPr>
        <w:pStyle w:val="ConsPlusTitl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</w:t>
      </w:r>
    </w:p>
    <w:p w:rsidR="00614DC3" w:rsidRDefault="00614DC3" w:rsidP="00614DC3">
      <w:pPr>
        <w:pStyle w:val="ConsPlusTitl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Индустриального сельского поселения</w:t>
      </w:r>
    </w:p>
    <w:p w:rsidR="00614DC3" w:rsidRDefault="00614DC3" w:rsidP="00614DC3">
      <w:pPr>
        <w:ind w:firstLine="709"/>
        <w:jc w:val="both"/>
        <w:rPr>
          <w:sz w:val="28"/>
          <w:szCs w:val="28"/>
        </w:rPr>
      </w:pPr>
    </w:p>
    <w:p w:rsidR="00614DC3" w:rsidRDefault="00614DC3" w:rsidP="00614D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Индустриального сельского поселения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статьями 80.1, 80.2 Федерального закона от 10.01.2002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среде», руководствуясь статьей</w:t>
      </w:r>
      <w:r w:rsidR="00C8696A">
        <w:rPr>
          <w:sz w:val="28"/>
          <w:szCs w:val="28"/>
        </w:rPr>
        <w:t xml:space="preserve"> </w:t>
      </w:r>
      <w:r w:rsidR="009C5983">
        <w:rPr>
          <w:sz w:val="28"/>
          <w:szCs w:val="28"/>
        </w:rPr>
        <w:t>37</w:t>
      </w:r>
      <w:r>
        <w:rPr>
          <w:sz w:val="28"/>
          <w:szCs w:val="28"/>
        </w:rPr>
        <w:t xml:space="preserve"> Устава муниципального образования «Индустриальное сельское поселение.»</w:t>
      </w:r>
    </w:p>
    <w:p w:rsidR="00614DC3" w:rsidRDefault="00614DC3" w:rsidP="00614D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постановляет: </w:t>
      </w:r>
    </w:p>
    <w:p w:rsidR="00614DC3" w:rsidRDefault="00614DC3" w:rsidP="00614DC3">
      <w:pPr>
        <w:pStyle w:val="ConsPlusTitle"/>
        <w:ind w:firstLine="709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1. Утвердить Положение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</w:t>
      </w:r>
      <w:r>
        <w:rPr>
          <w:b w:val="0"/>
          <w:bCs/>
          <w:sz w:val="28"/>
          <w:szCs w:val="28"/>
        </w:rPr>
        <w:t xml:space="preserve"> Индустриального сельского поселения</w:t>
      </w:r>
    </w:p>
    <w:p w:rsidR="00614DC3" w:rsidRDefault="00614DC3" w:rsidP="00614DC3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Постановление с приложением в на официальном сайте Индустриального сельского поселения . </w:t>
      </w:r>
    </w:p>
    <w:p w:rsidR="00614DC3" w:rsidRDefault="00614DC3" w:rsidP="00614D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 </w:t>
      </w:r>
      <w:r w:rsidR="00480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выполнением настоящего Постановления оставляю за собой.</w:t>
      </w:r>
    </w:p>
    <w:p w:rsidR="00614DC3" w:rsidRDefault="00614DC3" w:rsidP="00614DC3">
      <w:pPr>
        <w:ind w:firstLine="540"/>
        <w:jc w:val="both"/>
        <w:rPr>
          <w:sz w:val="28"/>
          <w:szCs w:val="28"/>
          <w:lang w:val="sq-AL"/>
        </w:rPr>
      </w:pPr>
    </w:p>
    <w:p w:rsidR="00614DC3" w:rsidRDefault="00614DC3" w:rsidP="00614DC3">
      <w:pPr>
        <w:ind w:firstLine="540"/>
        <w:jc w:val="both"/>
        <w:rPr>
          <w:sz w:val="28"/>
          <w:szCs w:val="28"/>
        </w:rPr>
      </w:pPr>
    </w:p>
    <w:p w:rsidR="00614DC3" w:rsidRDefault="00614DC3" w:rsidP="00614DC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</w:t>
      </w:r>
    </w:p>
    <w:p w:rsidR="00614DC3" w:rsidRDefault="00614DC3" w:rsidP="00614DC3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Индустриального                            </w:t>
      </w:r>
      <w:proofErr w:type="spellStart"/>
      <w:r>
        <w:rPr>
          <w:sz w:val="28"/>
          <w:szCs w:val="28"/>
        </w:rPr>
        <w:t>Варивода</w:t>
      </w:r>
      <w:proofErr w:type="spellEnd"/>
      <w:r>
        <w:rPr>
          <w:sz w:val="28"/>
          <w:szCs w:val="28"/>
        </w:rPr>
        <w:t xml:space="preserve"> Л.С.</w:t>
      </w:r>
    </w:p>
    <w:p w:rsidR="00614DC3" w:rsidRDefault="00614DC3" w:rsidP="00614DC3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</w:t>
      </w:r>
    </w:p>
    <w:p w:rsidR="00614DC3" w:rsidRDefault="00614DC3" w:rsidP="00614DC3">
      <w:pPr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14DC3" w:rsidRDefault="00614DC3" w:rsidP="00614DC3">
      <w:pPr>
        <w:jc w:val="right"/>
        <w:rPr>
          <w:sz w:val="28"/>
          <w:szCs w:val="28"/>
        </w:rPr>
      </w:pPr>
    </w:p>
    <w:p w:rsidR="00614DC3" w:rsidRDefault="00614DC3" w:rsidP="00614DC3">
      <w:pPr>
        <w:jc w:val="right"/>
        <w:rPr>
          <w:sz w:val="28"/>
          <w:szCs w:val="28"/>
        </w:rPr>
      </w:pPr>
    </w:p>
    <w:p w:rsidR="00614DC3" w:rsidRDefault="00614DC3" w:rsidP="00614DC3">
      <w:pPr>
        <w:jc w:val="right"/>
        <w:rPr>
          <w:sz w:val="28"/>
          <w:szCs w:val="28"/>
        </w:rPr>
      </w:pPr>
    </w:p>
    <w:p w:rsidR="00614DC3" w:rsidRDefault="00614DC3" w:rsidP="00614DC3">
      <w:pPr>
        <w:jc w:val="right"/>
        <w:rPr>
          <w:sz w:val="28"/>
          <w:szCs w:val="28"/>
        </w:rPr>
      </w:pPr>
    </w:p>
    <w:p w:rsidR="00614DC3" w:rsidRDefault="00614DC3" w:rsidP="00614DC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14DC3" w:rsidRDefault="00614DC3" w:rsidP="00614D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614DC3" w:rsidRDefault="00614DC3" w:rsidP="00614DC3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Индустриального сельского поселения)</w:t>
      </w:r>
    </w:p>
    <w:p w:rsidR="00614DC3" w:rsidRDefault="00614DC3" w:rsidP="00614DC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«__21_» 11_2022 г. № 77</w:t>
      </w:r>
    </w:p>
    <w:p w:rsidR="00614DC3" w:rsidRDefault="00614DC3" w:rsidP="00614DC3">
      <w:pPr>
        <w:jc w:val="both"/>
        <w:rPr>
          <w:sz w:val="28"/>
          <w:szCs w:val="28"/>
        </w:rPr>
      </w:pPr>
    </w:p>
    <w:p w:rsidR="00614DC3" w:rsidRDefault="00614DC3" w:rsidP="00614DC3">
      <w:pPr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614DC3" w:rsidRDefault="00614DC3" w:rsidP="00614DC3">
      <w:pPr>
        <w:pStyle w:val="ConsPlusTitle"/>
        <w:jc w:val="center"/>
        <w:rPr>
          <w:bCs/>
          <w:sz w:val="28"/>
          <w:szCs w:val="28"/>
        </w:rPr>
      </w:pPr>
      <w:bookmarkStart w:id="0" w:name="p32"/>
      <w:bookmarkEnd w:id="0"/>
      <w:r>
        <w:rPr>
          <w:bCs/>
          <w:sz w:val="28"/>
          <w:szCs w:val="28"/>
        </w:rPr>
        <w:t>Положение о порядке</w:t>
      </w:r>
    </w:p>
    <w:p w:rsidR="00614DC3" w:rsidRDefault="00614DC3" w:rsidP="00614DC3">
      <w:pPr>
        <w:pStyle w:val="ConsPlusTitl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реализации функций по выявлению, оценке объектов</w:t>
      </w:r>
    </w:p>
    <w:p w:rsidR="00614DC3" w:rsidRDefault="00614DC3" w:rsidP="00614DC3">
      <w:pPr>
        <w:pStyle w:val="ConsPlusTitl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накопленного вреда окружающей среде, организации работ</w:t>
      </w:r>
    </w:p>
    <w:p w:rsidR="00614DC3" w:rsidRDefault="00614DC3" w:rsidP="00614DC3">
      <w:pPr>
        <w:pStyle w:val="ConsPlusTitl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ликвидации накопленного вреда окружающей среде</w:t>
      </w:r>
    </w:p>
    <w:p w:rsidR="00614DC3" w:rsidRDefault="00614DC3" w:rsidP="00614DC3">
      <w:pPr>
        <w:pStyle w:val="ConsPlusTitl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территории Индустриального сельского поселения</w:t>
      </w:r>
    </w:p>
    <w:p w:rsidR="00614DC3" w:rsidRDefault="00614DC3" w:rsidP="00614DC3">
      <w:pPr>
        <w:pStyle w:val="ConsPlusTitle"/>
        <w:rPr>
          <w:bCs/>
          <w:sz w:val="28"/>
          <w:szCs w:val="28"/>
        </w:rPr>
      </w:pPr>
    </w:p>
    <w:p w:rsidR="00614DC3" w:rsidRDefault="00614DC3" w:rsidP="00614DC3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1. Настоящее Положение определяет порядок осуществления администрацией Индустриального сельского поселения полномочий по выявлению, оценке объектов накопленного вреда окружающей среде, организации работ по ликвидации накопленного вреда окружающей среде (далее - объекты) в соответствии со </w:t>
      </w:r>
      <w:r>
        <w:rPr>
          <w:sz w:val="28"/>
          <w:szCs w:val="28"/>
        </w:rPr>
        <w:t>статьями 80.1, 80.2 Федерального закона от 10.01.2002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</w:t>
      </w:r>
      <w:r>
        <w:rPr>
          <w:sz w:val="28"/>
        </w:rPr>
        <w:t xml:space="preserve"> (далее - Правила организации работ по ликвидации накопленного вреда окружающей среде).</w:t>
      </w:r>
    </w:p>
    <w:p w:rsidR="00614DC3" w:rsidRDefault="00614DC3" w:rsidP="00614DC3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2. Уполномоченным органом по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является администрация Индустриаль</w:t>
      </w:r>
      <w:r w:rsidR="004806AB">
        <w:rPr>
          <w:sz w:val="28"/>
        </w:rPr>
        <w:t>ного сельского поселения .</w:t>
      </w:r>
    </w:p>
    <w:p w:rsidR="00614DC3" w:rsidRDefault="00614DC3" w:rsidP="00614DC3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</w:rPr>
        <w:t>3. Уполномоченный орган осуществляет выявление, оценку объектов накопленного вреда окружающей среде, организацию работ по ликвидации накопленного вреда окружающей среде в отношении объектов, находящихся в границах Индустриального сельского поселения, в пределах своих полномочий в соответствии с законодательством</w:t>
      </w:r>
      <w:r>
        <w:rPr>
          <w:sz w:val="28"/>
          <w:szCs w:val="28"/>
        </w:rPr>
        <w:t xml:space="preserve">, с учетом Постановления Правительства Российской Федерации от 25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 № 1834 «О случаях организации работ по ликвидации накопленного вреда, выявления и оценки объектов накопленного вреда окружающей среды, а также о внесении изменений в некоторые акты Правительства Российской Федерации».</w:t>
      </w:r>
    </w:p>
    <w:p w:rsidR="00614DC3" w:rsidRDefault="00614DC3" w:rsidP="00614DC3">
      <w:pPr>
        <w:rPr>
          <w:sz w:val="28"/>
        </w:rPr>
      </w:pPr>
      <w:r>
        <w:rPr>
          <w:sz w:val="28"/>
        </w:rPr>
        <w:t xml:space="preserve">4. Выявление объектов накопленного вреда окружающей среде осуществляется посредством инвентаризации и обследования территорий и </w:t>
      </w:r>
    </w:p>
    <w:p w:rsidR="00FB4D87" w:rsidRDefault="00614DC3" w:rsidP="00FB4D87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акваторий, на которых в прошлом осуществлялась экономическая и иная.</w:t>
      </w:r>
      <w:r w:rsidR="00FB4D87" w:rsidRPr="00FB4D87">
        <w:rPr>
          <w:sz w:val="28"/>
        </w:rPr>
        <w:t xml:space="preserve"> </w:t>
      </w:r>
      <w:r w:rsidR="00FB4D87">
        <w:rPr>
          <w:sz w:val="28"/>
        </w:rPr>
        <w:t>деятельность и (или) на которых расположены бесхозяйные объекты капитального строительства и объекты размещения отходов.</w:t>
      </w:r>
    </w:p>
    <w:p w:rsidR="00FB4D87" w:rsidRDefault="00FB4D87" w:rsidP="00FB4D87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5. Инвентаризация и обследование объектов накопленного вреда окружающей среде осуществляется путем визуального осмотра территории с применением фотосъемки и видеосъемки, изучения документов территориального планирования, судебных актов, формирования соответствующих запросов и обработки полученной информации от органов государственной власти Российской Федерации, органов государственной власти Ростовской области, органов местного самоуправления Администрация  Индустриального сельского поселения и иных организаций.</w:t>
      </w:r>
    </w:p>
    <w:p w:rsidR="00FB4D87" w:rsidRDefault="00FB4D87" w:rsidP="00FB4D87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6. В ходе инвентаризации осуществляется оценка объектов накопленного вреда окружающей среде в соответствии с требованиями пункта 2 статьи 80.1 Федерального закона от 10.01.2002 № 7-ФЗ «Об охране окружающей среды».</w:t>
      </w:r>
    </w:p>
    <w:p w:rsidR="00FB4D87" w:rsidRDefault="00FB4D87" w:rsidP="00FB4D87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7.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FB4D87" w:rsidRDefault="00FB4D87" w:rsidP="00FB4D87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8. 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</w:t>
      </w:r>
      <w:r>
        <w:rPr>
          <w:sz w:val="28"/>
          <w:szCs w:val="28"/>
        </w:rPr>
        <w:t>Постановления Правительства Российской Федерации от 13.04.2017 № 445.</w:t>
      </w:r>
    </w:p>
    <w:p w:rsidR="00FB4D87" w:rsidRDefault="00FB4D87" w:rsidP="00FB4D87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9. 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FB4D87" w:rsidRDefault="00FB4D87" w:rsidP="00FB4D87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10. Заявление, информация, указанные в пунктах 8, 9 настоящего Положения,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:rsidR="00FB4D87" w:rsidRDefault="00FB4D87" w:rsidP="00FB4D87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11. Уполномоченный орган вправе осуществлять закупку товаров, работ, услуг для обеспечения муниципальных нужд Индустриального сельского  поселения,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D6161" w:rsidRDefault="00FB4D87" w:rsidP="005D6161">
      <w:pPr>
        <w:ind w:firstLine="709"/>
        <w:jc w:val="both"/>
        <w:rPr>
          <w:sz w:val="28"/>
          <w:szCs w:val="28"/>
        </w:rPr>
      </w:pPr>
      <w:r>
        <w:rPr>
          <w:sz w:val="28"/>
        </w:rPr>
        <w:t>12. 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включенных в государственный реестр на основании заявления уполномоченного органа, в соответствии с Правилами организации работ по ликвидации накопленного вреда окружающей среде.</w:t>
      </w:r>
      <w:r w:rsidR="005D6161" w:rsidRPr="005D6161">
        <w:rPr>
          <w:sz w:val="28"/>
          <w:szCs w:val="28"/>
        </w:rPr>
        <w:t xml:space="preserve"> </w:t>
      </w:r>
      <w:r w:rsidR="005D6161">
        <w:rPr>
          <w:sz w:val="28"/>
          <w:szCs w:val="28"/>
        </w:rPr>
        <w:t>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определяемым уполномоченным органом в соответствии с законодательства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:rsidR="005D6161" w:rsidRDefault="005D6161" w:rsidP="005D6161">
      <w:pPr>
        <w:ind w:firstLine="4860"/>
        <w:rPr>
          <w:szCs w:val="28"/>
        </w:rPr>
      </w:pPr>
    </w:p>
    <w:p w:rsidR="005D6161" w:rsidRDefault="005D6161" w:rsidP="005D6161">
      <w:pPr>
        <w:ind w:firstLine="4860"/>
        <w:rPr>
          <w:szCs w:val="28"/>
        </w:rPr>
      </w:pPr>
    </w:p>
    <w:p w:rsidR="00FB4D87" w:rsidRDefault="00FB4D87" w:rsidP="00FB4D87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</w:rPr>
      </w:pPr>
    </w:p>
    <w:p w:rsidR="00C36FB6" w:rsidRDefault="00C36FB6" w:rsidP="00614DC3"/>
    <w:sectPr w:rsidR="00C3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DC3"/>
    <w:rsid w:val="004806AB"/>
    <w:rsid w:val="005D6161"/>
    <w:rsid w:val="00614DC3"/>
    <w:rsid w:val="00731C57"/>
    <w:rsid w:val="0077643C"/>
    <w:rsid w:val="008C0225"/>
    <w:rsid w:val="009C5983"/>
    <w:rsid w:val="00C36FB6"/>
    <w:rsid w:val="00C8696A"/>
    <w:rsid w:val="00F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48F57-04ED-4A12-8B85-55CD2C1A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4DC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614DC3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Pai Pinky</cp:lastModifiedBy>
  <cp:revision>2</cp:revision>
  <cp:lastPrinted>2005-10-16T21:48:00Z</cp:lastPrinted>
  <dcterms:created xsi:type="dcterms:W3CDTF">2025-08-31T12:25:00Z</dcterms:created>
  <dcterms:modified xsi:type="dcterms:W3CDTF">2025-08-31T12:25:00Z</dcterms:modified>
</cp:coreProperties>
</file>