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BA3" w:rsidRDefault="00573BA3" w:rsidP="0006436B">
      <w:pPr>
        <w:widowControl w:val="0"/>
        <w:suppressAutoHyphens/>
        <w:autoSpaceDE w:val="0"/>
        <w:spacing w:after="120" w:line="240" w:lineRule="auto"/>
        <w:contextualSpacing/>
        <w:jc w:val="center"/>
        <w:rPr>
          <w:rFonts w:ascii="Times New Roman" w:hAnsi="Times New Roman"/>
          <w:sz w:val="24"/>
          <w:szCs w:val="24"/>
          <w:lang w:val="ru-RU" w:eastAsia="ar-SA"/>
        </w:rPr>
      </w:pPr>
    </w:p>
    <w:p w:rsidR="00573BA3" w:rsidRDefault="00573BA3" w:rsidP="0006436B">
      <w:pPr>
        <w:widowControl w:val="0"/>
        <w:suppressAutoHyphens/>
        <w:autoSpaceDE w:val="0"/>
        <w:spacing w:after="120" w:line="240" w:lineRule="auto"/>
        <w:contextualSpacing/>
        <w:jc w:val="center"/>
        <w:rPr>
          <w:rFonts w:ascii="Times New Roman" w:hAnsi="Times New Roman"/>
          <w:sz w:val="24"/>
          <w:szCs w:val="24"/>
          <w:lang w:val="ru-RU" w:eastAsia="ar-SA"/>
        </w:rPr>
      </w:pPr>
    </w:p>
    <w:p w:rsidR="0006436B" w:rsidRPr="00682F75" w:rsidRDefault="0006436B" w:rsidP="0006436B">
      <w:pPr>
        <w:widowControl w:val="0"/>
        <w:suppressAutoHyphens/>
        <w:autoSpaceDE w:val="0"/>
        <w:spacing w:after="120" w:line="240" w:lineRule="auto"/>
        <w:contextualSpacing/>
        <w:jc w:val="center"/>
        <w:rPr>
          <w:rFonts w:ascii="Times New Roman" w:hAnsi="Times New Roman"/>
          <w:sz w:val="24"/>
          <w:szCs w:val="24"/>
          <w:lang w:eastAsia="ar-SA"/>
        </w:rPr>
      </w:pPr>
      <w:r w:rsidRPr="00682F75">
        <w:rPr>
          <w:rFonts w:ascii="Times New Roman" w:hAnsi="Times New Roman"/>
          <w:sz w:val="24"/>
          <w:szCs w:val="24"/>
          <w:lang w:eastAsia="ar-SA"/>
        </w:rPr>
        <w:t>РОССИЙСКАЯ ФЕДЕРАЦИЯ</w:t>
      </w:r>
    </w:p>
    <w:p w:rsidR="0006436B" w:rsidRPr="00682F75" w:rsidRDefault="0006436B" w:rsidP="0006436B">
      <w:pPr>
        <w:widowControl w:val="0"/>
        <w:suppressAutoHyphens/>
        <w:autoSpaceDE w:val="0"/>
        <w:spacing w:after="120" w:line="240" w:lineRule="auto"/>
        <w:contextualSpacing/>
        <w:jc w:val="center"/>
        <w:rPr>
          <w:rFonts w:ascii="Times New Roman" w:hAnsi="Times New Roman"/>
          <w:sz w:val="24"/>
          <w:szCs w:val="24"/>
          <w:lang w:eastAsia="ar-SA"/>
        </w:rPr>
      </w:pPr>
      <w:r w:rsidRPr="00682F75">
        <w:rPr>
          <w:rFonts w:ascii="Times New Roman" w:hAnsi="Times New Roman"/>
          <w:sz w:val="24"/>
          <w:szCs w:val="24"/>
          <w:lang w:eastAsia="ar-SA"/>
        </w:rPr>
        <w:t>РОСТОВСКАЯ ОБЛАСТЬ</w:t>
      </w:r>
    </w:p>
    <w:p w:rsidR="0006436B" w:rsidRPr="00682F75" w:rsidRDefault="0006436B" w:rsidP="0006436B">
      <w:pPr>
        <w:widowControl w:val="0"/>
        <w:suppressAutoHyphens/>
        <w:autoSpaceDE w:val="0"/>
        <w:spacing w:after="120" w:line="240" w:lineRule="auto"/>
        <w:contextualSpacing/>
        <w:jc w:val="center"/>
        <w:rPr>
          <w:rFonts w:ascii="Times New Roman" w:hAnsi="Times New Roman"/>
          <w:sz w:val="24"/>
          <w:szCs w:val="24"/>
          <w:lang w:eastAsia="ar-SA"/>
        </w:rPr>
      </w:pPr>
      <w:r w:rsidRPr="00682F75">
        <w:rPr>
          <w:rFonts w:ascii="Times New Roman" w:hAnsi="Times New Roman"/>
          <w:sz w:val="24"/>
          <w:szCs w:val="24"/>
          <w:lang w:eastAsia="ar-SA"/>
        </w:rPr>
        <w:t>КАШАРСКИЙ РАЙОН</w:t>
      </w:r>
    </w:p>
    <w:p w:rsidR="0006436B" w:rsidRPr="00682F75" w:rsidRDefault="0006436B" w:rsidP="0006436B">
      <w:pPr>
        <w:widowControl w:val="0"/>
        <w:suppressAutoHyphens/>
        <w:autoSpaceDE w:val="0"/>
        <w:spacing w:after="120" w:line="240" w:lineRule="auto"/>
        <w:contextualSpacing/>
        <w:jc w:val="center"/>
        <w:rPr>
          <w:rFonts w:ascii="Times New Roman" w:hAnsi="Times New Roman"/>
          <w:sz w:val="24"/>
          <w:szCs w:val="24"/>
          <w:lang w:eastAsia="ar-SA"/>
        </w:rPr>
      </w:pPr>
      <w:r w:rsidRPr="00682F75">
        <w:rPr>
          <w:rFonts w:ascii="Times New Roman" w:hAnsi="Times New Roman"/>
          <w:sz w:val="24"/>
          <w:szCs w:val="24"/>
          <w:lang w:eastAsia="ar-SA"/>
        </w:rPr>
        <w:t>МУНИЦИПАЛЬНОЕ ОБРАЗОВАНИЕ</w:t>
      </w:r>
    </w:p>
    <w:p w:rsidR="0006436B" w:rsidRPr="00682F75" w:rsidRDefault="0006436B" w:rsidP="0006436B">
      <w:pPr>
        <w:widowControl w:val="0"/>
        <w:suppressAutoHyphens/>
        <w:autoSpaceDE w:val="0"/>
        <w:spacing w:after="120" w:line="240" w:lineRule="auto"/>
        <w:contextualSpacing/>
        <w:jc w:val="center"/>
        <w:rPr>
          <w:rFonts w:ascii="Times New Roman" w:hAnsi="Times New Roman"/>
          <w:sz w:val="24"/>
          <w:szCs w:val="24"/>
          <w:lang w:eastAsia="ar-SA"/>
        </w:rPr>
      </w:pPr>
      <w:r w:rsidRPr="00682F75">
        <w:rPr>
          <w:rFonts w:ascii="Times New Roman" w:hAnsi="Times New Roman"/>
          <w:sz w:val="24"/>
          <w:szCs w:val="24"/>
          <w:lang w:eastAsia="ar-SA"/>
        </w:rPr>
        <w:t>«</w:t>
      </w:r>
      <w:r w:rsidR="006042E0" w:rsidRPr="00682F75">
        <w:rPr>
          <w:rFonts w:ascii="Times New Roman" w:hAnsi="Times New Roman"/>
          <w:sz w:val="24"/>
          <w:szCs w:val="24"/>
          <w:lang w:eastAsia="ar-SA"/>
        </w:rPr>
        <w:t xml:space="preserve">ИНДУСТРИАЛЬНОЕ </w:t>
      </w:r>
      <w:r w:rsidRPr="00682F75">
        <w:rPr>
          <w:rFonts w:ascii="Times New Roman" w:hAnsi="Times New Roman"/>
          <w:sz w:val="24"/>
          <w:szCs w:val="24"/>
          <w:lang w:eastAsia="ar-SA"/>
        </w:rPr>
        <w:t xml:space="preserve"> СЕЛЬСКОЕ ПОСЕЛЕНИЕ»</w:t>
      </w:r>
    </w:p>
    <w:p w:rsidR="00B777A6" w:rsidRPr="00682F75" w:rsidRDefault="00B777A6" w:rsidP="0006436B">
      <w:pPr>
        <w:widowControl w:val="0"/>
        <w:suppressAutoHyphens/>
        <w:autoSpaceDE w:val="0"/>
        <w:spacing w:after="120" w:line="240" w:lineRule="auto"/>
        <w:contextualSpacing/>
        <w:jc w:val="center"/>
        <w:rPr>
          <w:rFonts w:ascii="Times New Roman" w:hAnsi="Times New Roman"/>
          <w:sz w:val="24"/>
          <w:szCs w:val="24"/>
          <w:lang w:eastAsia="ar-SA"/>
        </w:rPr>
      </w:pPr>
    </w:p>
    <w:p w:rsidR="006A25BF" w:rsidRPr="00682F75" w:rsidRDefault="0006436B" w:rsidP="00B777A6">
      <w:pPr>
        <w:widowControl w:val="0"/>
        <w:suppressAutoHyphens/>
        <w:autoSpaceDE w:val="0"/>
        <w:spacing w:after="120" w:line="240" w:lineRule="auto"/>
        <w:contextualSpacing/>
        <w:jc w:val="center"/>
        <w:rPr>
          <w:rFonts w:ascii="Times New Roman" w:hAnsi="Times New Roman"/>
          <w:sz w:val="24"/>
          <w:szCs w:val="24"/>
          <w:lang w:eastAsia="ar-SA"/>
        </w:rPr>
      </w:pPr>
      <w:r w:rsidRPr="00682F75">
        <w:rPr>
          <w:rFonts w:ascii="Times New Roman" w:hAnsi="Times New Roman"/>
          <w:sz w:val="24"/>
          <w:szCs w:val="24"/>
          <w:lang w:eastAsia="ar-SA"/>
        </w:rPr>
        <w:t>АДМИНИСТРАЦИЯ</w:t>
      </w:r>
      <w:r w:rsidR="00B777A6" w:rsidRPr="00682F75">
        <w:rPr>
          <w:rFonts w:ascii="Times New Roman" w:hAnsi="Times New Roman"/>
          <w:sz w:val="24"/>
          <w:szCs w:val="24"/>
          <w:lang w:eastAsia="ar-SA"/>
        </w:rPr>
        <w:t xml:space="preserve">   </w:t>
      </w:r>
      <w:r w:rsidR="0004548F" w:rsidRPr="00682F75">
        <w:rPr>
          <w:rFonts w:ascii="Times New Roman" w:hAnsi="Times New Roman"/>
          <w:sz w:val="24"/>
          <w:szCs w:val="24"/>
          <w:lang w:eastAsia="ar-SA"/>
        </w:rPr>
        <w:t>ИНДУСТРИАЛЬНОГО</w:t>
      </w:r>
      <w:r w:rsidRPr="00682F75">
        <w:rPr>
          <w:rFonts w:ascii="Times New Roman" w:hAnsi="Times New Roman"/>
          <w:sz w:val="24"/>
          <w:szCs w:val="24"/>
          <w:lang w:eastAsia="ar-SA"/>
        </w:rPr>
        <w:t xml:space="preserve"> СЕЛЬСКОГО ПОСЕЛЕНИЯ</w:t>
      </w:r>
    </w:p>
    <w:p w:rsidR="0006436B" w:rsidRPr="00682F75" w:rsidRDefault="0006436B" w:rsidP="0006436B">
      <w:pPr>
        <w:widowControl w:val="0"/>
        <w:suppressAutoHyphens/>
        <w:autoSpaceDE w:val="0"/>
        <w:spacing w:after="120" w:line="240" w:lineRule="auto"/>
        <w:contextualSpacing/>
        <w:jc w:val="center"/>
        <w:rPr>
          <w:rFonts w:ascii="Times New Roman" w:hAnsi="Times New Roman"/>
          <w:sz w:val="24"/>
          <w:szCs w:val="24"/>
          <w:lang w:eastAsia="ar-SA"/>
        </w:rPr>
      </w:pPr>
    </w:p>
    <w:p w:rsidR="002A1DE9" w:rsidRPr="00682F75" w:rsidRDefault="002A1DE9" w:rsidP="0004548F">
      <w:pPr>
        <w:widowControl w:val="0"/>
        <w:suppressAutoHyphens/>
        <w:autoSpaceDE w:val="0"/>
        <w:spacing w:after="120" w:line="240" w:lineRule="auto"/>
        <w:contextualSpacing/>
        <w:rPr>
          <w:rFonts w:ascii="Times New Roman" w:hAnsi="Times New Roman"/>
          <w:sz w:val="24"/>
          <w:szCs w:val="24"/>
          <w:lang w:eastAsia="ar-SA"/>
        </w:rPr>
      </w:pPr>
    </w:p>
    <w:p w:rsidR="006A25BF" w:rsidRPr="00682F75" w:rsidRDefault="0004548F" w:rsidP="007F4094">
      <w:pPr>
        <w:widowControl w:val="0"/>
        <w:suppressAutoHyphens/>
        <w:autoSpaceDE w:val="0"/>
        <w:spacing w:after="120" w:line="240" w:lineRule="auto"/>
        <w:contextualSpacing/>
        <w:rPr>
          <w:rFonts w:ascii="Times New Roman" w:hAnsi="Times New Roman"/>
          <w:sz w:val="24"/>
          <w:szCs w:val="24"/>
          <w:lang w:eastAsia="ar-SA"/>
        </w:rPr>
      </w:pPr>
      <w:r w:rsidRPr="00682F75">
        <w:rPr>
          <w:rFonts w:ascii="Times New Roman" w:hAnsi="Times New Roman"/>
          <w:sz w:val="24"/>
          <w:szCs w:val="24"/>
          <w:lang w:eastAsia="ar-SA"/>
        </w:rPr>
        <w:t>07.11</w:t>
      </w:r>
      <w:r w:rsidR="007F4094" w:rsidRPr="00682F75">
        <w:rPr>
          <w:rFonts w:ascii="Times New Roman" w:hAnsi="Times New Roman"/>
          <w:sz w:val="24"/>
          <w:szCs w:val="24"/>
          <w:lang w:eastAsia="ar-SA"/>
        </w:rPr>
        <w:t xml:space="preserve">.2022  </w:t>
      </w:r>
      <w:r w:rsidRPr="00682F75">
        <w:rPr>
          <w:rFonts w:ascii="Times New Roman" w:hAnsi="Times New Roman"/>
          <w:sz w:val="24"/>
          <w:szCs w:val="24"/>
          <w:lang w:eastAsia="ar-SA"/>
        </w:rPr>
        <w:t xml:space="preserve">г                            </w:t>
      </w:r>
      <w:r w:rsidR="007F4094" w:rsidRPr="00682F75">
        <w:rPr>
          <w:rFonts w:ascii="Times New Roman" w:hAnsi="Times New Roman"/>
          <w:sz w:val="24"/>
          <w:szCs w:val="24"/>
          <w:lang w:eastAsia="ar-SA"/>
        </w:rPr>
        <w:t xml:space="preserve"> </w:t>
      </w:r>
      <w:r w:rsidR="006A25BF" w:rsidRPr="00682F75">
        <w:rPr>
          <w:rFonts w:ascii="Times New Roman" w:hAnsi="Times New Roman"/>
          <w:sz w:val="24"/>
          <w:szCs w:val="24"/>
          <w:lang w:eastAsia="ar-SA"/>
        </w:rPr>
        <w:t>ПОСТАНОВЛЕНИЕ</w:t>
      </w:r>
      <w:r w:rsidR="007F4094" w:rsidRPr="00682F75">
        <w:rPr>
          <w:rFonts w:ascii="Times New Roman" w:hAnsi="Times New Roman"/>
          <w:sz w:val="24"/>
          <w:szCs w:val="24"/>
          <w:lang w:eastAsia="ar-SA"/>
        </w:rPr>
        <w:t xml:space="preserve"> № </w:t>
      </w:r>
      <w:r w:rsidRPr="00682F75">
        <w:rPr>
          <w:rFonts w:ascii="Times New Roman" w:hAnsi="Times New Roman"/>
          <w:sz w:val="24"/>
          <w:szCs w:val="24"/>
          <w:lang w:eastAsia="ar-SA"/>
        </w:rPr>
        <w:t>76.1</w:t>
      </w:r>
      <w:r w:rsidR="007F4094" w:rsidRPr="00682F75">
        <w:rPr>
          <w:rFonts w:ascii="Times New Roman" w:hAnsi="Times New Roman"/>
          <w:sz w:val="24"/>
          <w:szCs w:val="24"/>
          <w:lang w:eastAsia="ar-SA"/>
        </w:rPr>
        <w:t xml:space="preserve">        </w:t>
      </w:r>
      <w:r w:rsidRPr="00682F75">
        <w:rPr>
          <w:rFonts w:ascii="Times New Roman" w:hAnsi="Times New Roman"/>
          <w:sz w:val="24"/>
          <w:szCs w:val="24"/>
          <w:lang w:eastAsia="ar-SA"/>
        </w:rPr>
        <w:t xml:space="preserve">        </w:t>
      </w:r>
      <w:r w:rsidR="007F4094" w:rsidRPr="00682F75">
        <w:rPr>
          <w:rFonts w:ascii="Times New Roman" w:hAnsi="Times New Roman"/>
          <w:sz w:val="24"/>
          <w:szCs w:val="24"/>
          <w:lang w:eastAsia="ar-SA"/>
        </w:rPr>
        <w:t xml:space="preserve">  </w:t>
      </w:r>
      <w:r w:rsidRPr="00682F75">
        <w:rPr>
          <w:rFonts w:ascii="Times New Roman" w:hAnsi="Times New Roman"/>
          <w:sz w:val="24"/>
          <w:szCs w:val="24"/>
          <w:lang w:eastAsia="ar-SA"/>
        </w:rPr>
        <w:t xml:space="preserve">п.Индустриальный </w:t>
      </w:r>
      <w:r w:rsidR="007F4094" w:rsidRPr="00682F75">
        <w:rPr>
          <w:rFonts w:ascii="Times New Roman" w:hAnsi="Times New Roman"/>
          <w:sz w:val="24"/>
          <w:szCs w:val="24"/>
          <w:lang w:eastAsia="ar-SA"/>
        </w:rPr>
        <w:t xml:space="preserve">         </w:t>
      </w:r>
    </w:p>
    <w:p w:rsidR="002A1DE9" w:rsidRPr="00682F75" w:rsidRDefault="002A1DE9" w:rsidP="006A25BF">
      <w:pPr>
        <w:widowControl w:val="0"/>
        <w:suppressAutoHyphens/>
        <w:autoSpaceDE w:val="0"/>
        <w:spacing w:after="120" w:line="240" w:lineRule="auto"/>
        <w:contextualSpacing/>
        <w:jc w:val="center"/>
        <w:rPr>
          <w:rFonts w:ascii="Times New Roman" w:hAnsi="Times New Roman"/>
          <w:sz w:val="24"/>
          <w:szCs w:val="24"/>
          <w:lang w:eastAsia="ar-SA"/>
        </w:rPr>
      </w:pPr>
    </w:p>
    <w:p w:rsidR="006A25BF" w:rsidRPr="00682F75" w:rsidRDefault="006A25BF" w:rsidP="006A25BF">
      <w:pPr>
        <w:spacing w:after="0" w:line="240" w:lineRule="auto"/>
        <w:jc w:val="both"/>
        <w:rPr>
          <w:rFonts w:ascii="Times New Roman" w:hAnsi="Times New Roman"/>
          <w:bCs/>
          <w:sz w:val="24"/>
          <w:szCs w:val="24"/>
          <w:lang w:eastAsia="ru-RU"/>
        </w:rPr>
      </w:pPr>
    </w:p>
    <w:p w:rsidR="00B66B0E" w:rsidRPr="00682F75" w:rsidRDefault="002A1DE9" w:rsidP="00682F75">
      <w:pPr>
        <w:spacing w:after="0" w:line="240" w:lineRule="auto"/>
        <w:rPr>
          <w:rFonts w:ascii="Times New Roman" w:hAnsi="Times New Roman"/>
          <w:bCs/>
          <w:sz w:val="28"/>
          <w:szCs w:val="24"/>
          <w:lang w:eastAsia="ru-RU"/>
        </w:rPr>
      </w:pPr>
      <w:r w:rsidRPr="00682F75">
        <w:rPr>
          <w:rFonts w:ascii="Times New Roman" w:hAnsi="Times New Roman"/>
          <w:bCs/>
          <w:sz w:val="28"/>
          <w:szCs w:val="24"/>
          <w:lang w:eastAsia="ru-RU"/>
        </w:rPr>
        <w:t>Об утверждении Административного регламента</w:t>
      </w:r>
    </w:p>
    <w:p w:rsidR="00682F75" w:rsidRPr="00682F75" w:rsidRDefault="002A1DE9" w:rsidP="00682F75">
      <w:pPr>
        <w:pStyle w:val="a5"/>
        <w:rPr>
          <w:rFonts w:ascii="Times New Roman" w:hAnsi="Times New Roman"/>
          <w:bCs/>
          <w:sz w:val="28"/>
          <w:szCs w:val="28"/>
          <w:lang w:eastAsia="ru-RU"/>
        </w:rPr>
      </w:pPr>
      <w:r w:rsidRPr="00682F75">
        <w:rPr>
          <w:rFonts w:ascii="Times New Roman" w:hAnsi="Times New Roman"/>
          <w:bCs/>
          <w:sz w:val="28"/>
          <w:szCs w:val="24"/>
          <w:lang w:eastAsia="ru-RU"/>
        </w:rPr>
        <w:t xml:space="preserve"> предоставления муниципальной услуги «</w:t>
      </w:r>
      <w:r w:rsidR="00682F75" w:rsidRPr="00682F75">
        <w:rPr>
          <w:rFonts w:ascii="Times New Roman" w:hAnsi="Times New Roman"/>
          <w:bCs/>
          <w:sz w:val="28"/>
          <w:szCs w:val="28"/>
          <w:lang w:eastAsia="ru-RU"/>
        </w:rPr>
        <w:t>Выдача разрешения на уничтожение, повреждение  зеленых насаждений  </w:t>
      </w:r>
    </w:p>
    <w:p w:rsidR="006A25BF" w:rsidRPr="00682F75" w:rsidRDefault="00682F75" w:rsidP="00682F75">
      <w:pPr>
        <w:spacing w:after="0" w:line="240" w:lineRule="auto"/>
        <w:rPr>
          <w:rFonts w:ascii="Times New Roman" w:hAnsi="Times New Roman"/>
          <w:sz w:val="28"/>
          <w:szCs w:val="24"/>
          <w:lang w:eastAsia="ru-RU"/>
        </w:rPr>
      </w:pPr>
      <w:r w:rsidRPr="00682F75">
        <w:rPr>
          <w:rFonts w:ascii="Times New Roman" w:hAnsi="Times New Roman"/>
          <w:bCs/>
          <w:sz w:val="28"/>
          <w:szCs w:val="28"/>
          <w:lang w:eastAsia="ru-RU"/>
        </w:rPr>
        <w:t xml:space="preserve">в </w:t>
      </w:r>
      <w:r>
        <w:rPr>
          <w:rFonts w:ascii="Times New Roman" w:hAnsi="Times New Roman"/>
          <w:bCs/>
          <w:sz w:val="28"/>
          <w:szCs w:val="28"/>
          <w:lang w:eastAsia="ru-RU"/>
        </w:rPr>
        <w:t xml:space="preserve">Индустриальном </w:t>
      </w:r>
      <w:r w:rsidRPr="00682F75">
        <w:rPr>
          <w:rFonts w:ascii="Times New Roman" w:hAnsi="Times New Roman"/>
          <w:bCs/>
          <w:sz w:val="28"/>
          <w:szCs w:val="28"/>
          <w:lang w:eastAsia="ru-RU"/>
        </w:rPr>
        <w:t xml:space="preserve"> сельском поселении</w:t>
      </w:r>
      <w:r w:rsidR="00B66B0E" w:rsidRPr="00682F75">
        <w:rPr>
          <w:rFonts w:ascii="Times New Roman" w:hAnsi="Times New Roman"/>
          <w:bCs/>
          <w:sz w:val="28"/>
          <w:szCs w:val="24"/>
          <w:lang w:eastAsia="ru-RU"/>
        </w:rPr>
        <w:t>»</w:t>
      </w:r>
    </w:p>
    <w:p w:rsidR="006A25BF" w:rsidRPr="00682F75" w:rsidRDefault="006A25BF" w:rsidP="006A25BF">
      <w:pPr>
        <w:spacing w:after="0" w:line="240" w:lineRule="auto"/>
        <w:ind w:firstLine="540"/>
        <w:jc w:val="both"/>
        <w:rPr>
          <w:rFonts w:ascii="Times New Roman" w:hAnsi="Times New Roman"/>
          <w:sz w:val="28"/>
          <w:szCs w:val="24"/>
          <w:lang w:eastAsia="ru-RU"/>
        </w:rPr>
      </w:pPr>
    </w:p>
    <w:p w:rsidR="002A1DE9" w:rsidRPr="00096BEE" w:rsidRDefault="002A1DE9" w:rsidP="006A25BF">
      <w:pPr>
        <w:spacing w:after="0" w:line="240" w:lineRule="auto"/>
        <w:ind w:firstLine="540"/>
        <w:jc w:val="both"/>
        <w:rPr>
          <w:rFonts w:ascii="Times New Roman" w:hAnsi="Times New Roman"/>
          <w:sz w:val="28"/>
          <w:szCs w:val="24"/>
          <w:lang w:eastAsia="ru-RU"/>
        </w:rPr>
      </w:pPr>
    </w:p>
    <w:p w:rsidR="006A25BF" w:rsidRPr="00096BEE" w:rsidRDefault="006A25BF" w:rsidP="006A25BF">
      <w:pPr>
        <w:spacing w:after="0" w:line="240" w:lineRule="auto"/>
        <w:ind w:firstLine="709"/>
        <w:jc w:val="both"/>
        <w:rPr>
          <w:rFonts w:ascii="Times New Roman" w:hAnsi="Times New Roman"/>
          <w:sz w:val="28"/>
          <w:szCs w:val="24"/>
          <w:lang w:eastAsia="ru-RU"/>
        </w:rPr>
      </w:pPr>
      <w:r w:rsidRPr="00096BEE">
        <w:rPr>
          <w:rFonts w:ascii="Times New Roman" w:hAnsi="Times New Roman"/>
          <w:sz w:val="28"/>
          <w:szCs w:val="24"/>
          <w:lang w:eastAsia="ru-RU"/>
        </w:rPr>
        <w:t xml:space="preserve">В соответствии с Федеральными законами от 06.10.2003 г. № 131-ФЗ «Об общих принципах организации местного самоуправления в РФ», от 27.07.2010 № 210-ФЗ «Об организации предоставления государственных и муниципальных услуг», руководствуясь Уставом </w:t>
      </w:r>
      <w:r w:rsidR="00B777A6">
        <w:rPr>
          <w:rFonts w:ascii="Times New Roman" w:hAnsi="Times New Roman"/>
          <w:sz w:val="28"/>
          <w:szCs w:val="24"/>
          <w:lang w:eastAsia="ru-RU"/>
        </w:rPr>
        <w:t xml:space="preserve">Индустриального </w:t>
      </w:r>
      <w:r w:rsidR="0006436B" w:rsidRPr="00096BEE">
        <w:rPr>
          <w:rFonts w:ascii="Times New Roman" w:hAnsi="Times New Roman"/>
          <w:sz w:val="28"/>
          <w:szCs w:val="24"/>
          <w:lang w:eastAsia="ru-RU"/>
        </w:rPr>
        <w:t>сельского поселения</w:t>
      </w:r>
      <w:r w:rsidR="002A1DE9" w:rsidRPr="00096BEE">
        <w:rPr>
          <w:rFonts w:ascii="Times New Roman" w:hAnsi="Times New Roman"/>
          <w:sz w:val="28"/>
          <w:szCs w:val="24"/>
          <w:lang w:eastAsia="ru-RU"/>
        </w:rPr>
        <w:t xml:space="preserve">, администрация </w:t>
      </w:r>
      <w:r w:rsidR="00B777A6">
        <w:rPr>
          <w:rFonts w:ascii="Times New Roman" w:hAnsi="Times New Roman"/>
          <w:sz w:val="28"/>
          <w:szCs w:val="24"/>
          <w:lang w:eastAsia="ru-RU"/>
        </w:rPr>
        <w:t>Индустриального</w:t>
      </w:r>
      <w:r w:rsidR="0006436B" w:rsidRPr="00096BEE">
        <w:rPr>
          <w:rFonts w:ascii="Times New Roman" w:hAnsi="Times New Roman"/>
          <w:sz w:val="28"/>
          <w:szCs w:val="24"/>
          <w:lang w:eastAsia="ru-RU"/>
        </w:rPr>
        <w:t xml:space="preserve"> сельского поселения</w:t>
      </w:r>
    </w:p>
    <w:p w:rsidR="002A1DE9" w:rsidRPr="00096BEE" w:rsidRDefault="002A1DE9" w:rsidP="006A25BF">
      <w:pPr>
        <w:spacing w:after="0" w:line="240" w:lineRule="auto"/>
        <w:ind w:firstLine="709"/>
        <w:jc w:val="both"/>
        <w:rPr>
          <w:rFonts w:ascii="Times New Roman" w:hAnsi="Times New Roman"/>
          <w:sz w:val="28"/>
          <w:szCs w:val="24"/>
          <w:lang w:eastAsia="ru-RU"/>
        </w:rPr>
      </w:pPr>
    </w:p>
    <w:p w:rsidR="006A25BF" w:rsidRPr="00B66B0E" w:rsidRDefault="00B66B0E" w:rsidP="006A25BF">
      <w:pPr>
        <w:spacing w:after="0" w:line="240" w:lineRule="auto"/>
        <w:ind w:firstLine="709"/>
        <w:jc w:val="both"/>
        <w:rPr>
          <w:rFonts w:ascii="Times New Roman" w:hAnsi="Times New Roman"/>
          <w:b/>
          <w:sz w:val="28"/>
          <w:szCs w:val="24"/>
          <w:lang w:eastAsia="ru-RU"/>
        </w:rPr>
      </w:pPr>
      <w:r>
        <w:rPr>
          <w:rFonts w:ascii="Times New Roman" w:hAnsi="Times New Roman"/>
          <w:sz w:val="28"/>
          <w:szCs w:val="24"/>
          <w:lang w:eastAsia="ru-RU"/>
        </w:rPr>
        <w:t xml:space="preserve">                                        </w:t>
      </w:r>
      <w:r w:rsidRPr="00B66B0E">
        <w:rPr>
          <w:rFonts w:ascii="Times New Roman" w:hAnsi="Times New Roman"/>
          <w:b/>
          <w:sz w:val="28"/>
          <w:szCs w:val="24"/>
          <w:lang w:eastAsia="ru-RU"/>
        </w:rPr>
        <w:t>Постановляет</w:t>
      </w:r>
      <w:r w:rsidR="006A25BF" w:rsidRPr="00B66B0E">
        <w:rPr>
          <w:rFonts w:ascii="Times New Roman" w:hAnsi="Times New Roman"/>
          <w:b/>
          <w:sz w:val="28"/>
          <w:szCs w:val="24"/>
          <w:lang w:eastAsia="ru-RU"/>
        </w:rPr>
        <w:t>:</w:t>
      </w:r>
    </w:p>
    <w:p w:rsidR="002A1DE9" w:rsidRPr="00096BEE" w:rsidRDefault="002A1DE9" w:rsidP="006A25BF">
      <w:pPr>
        <w:spacing w:after="0" w:line="240" w:lineRule="auto"/>
        <w:ind w:firstLine="709"/>
        <w:jc w:val="both"/>
        <w:rPr>
          <w:rFonts w:ascii="Times New Roman" w:hAnsi="Times New Roman"/>
          <w:sz w:val="28"/>
          <w:szCs w:val="24"/>
          <w:lang w:eastAsia="ru-RU"/>
        </w:rPr>
      </w:pPr>
    </w:p>
    <w:p w:rsidR="006A25BF" w:rsidRPr="00096BEE" w:rsidRDefault="006A25BF" w:rsidP="006A25BF">
      <w:pPr>
        <w:spacing w:after="0" w:line="240" w:lineRule="auto"/>
        <w:ind w:firstLine="709"/>
        <w:jc w:val="both"/>
        <w:rPr>
          <w:rFonts w:ascii="Times New Roman" w:hAnsi="Times New Roman"/>
          <w:sz w:val="28"/>
          <w:szCs w:val="24"/>
          <w:lang w:eastAsia="ru-RU"/>
        </w:rPr>
      </w:pPr>
      <w:r w:rsidRPr="00096BEE">
        <w:rPr>
          <w:rFonts w:ascii="Times New Roman" w:hAnsi="Times New Roman"/>
          <w:sz w:val="28"/>
          <w:szCs w:val="24"/>
          <w:lang w:eastAsia="ru-RU"/>
        </w:rPr>
        <w:t xml:space="preserve">1. Утвердить административный регламент </w:t>
      </w:r>
      <w:r w:rsidR="0006436B" w:rsidRPr="00096BEE">
        <w:rPr>
          <w:rFonts w:ascii="Times New Roman" w:hAnsi="Times New Roman"/>
          <w:sz w:val="28"/>
          <w:szCs w:val="24"/>
          <w:lang w:eastAsia="ru-RU"/>
        </w:rPr>
        <w:t>предоставления</w:t>
      </w:r>
      <w:r w:rsidRPr="00096BEE">
        <w:rPr>
          <w:rFonts w:ascii="Times New Roman" w:hAnsi="Times New Roman"/>
          <w:sz w:val="28"/>
          <w:szCs w:val="24"/>
          <w:lang w:eastAsia="ru-RU"/>
        </w:rPr>
        <w:t xml:space="preserve"> муниципальной услуги </w:t>
      </w:r>
      <w:r w:rsidR="00682F75">
        <w:rPr>
          <w:rFonts w:ascii="Times New Roman" w:hAnsi="Times New Roman"/>
          <w:sz w:val="28"/>
          <w:szCs w:val="24"/>
          <w:lang w:eastAsia="ru-RU"/>
        </w:rPr>
        <w:t xml:space="preserve">«Выдача разрешения на уничтожение, повреждение  зеленых насаждений»  </w:t>
      </w:r>
      <w:r w:rsidR="0006436B" w:rsidRPr="00096BEE">
        <w:rPr>
          <w:rFonts w:ascii="Times New Roman" w:hAnsi="Times New Roman"/>
          <w:color w:val="000000"/>
          <w:sz w:val="28"/>
          <w:szCs w:val="24"/>
          <w:lang w:eastAsia="ru-RU"/>
        </w:rPr>
        <w:t xml:space="preserve"> согласно приложению</w:t>
      </w:r>
      <w:r w:rsidRPr="00096BEE">
        <w:rPr>
          <w:rFonts w:ascii="Times New Roman" w:hAnsi="Times New Roman"/>
          <w:color w:val="000000"/>
          <w:sz w:val="28"/>
          <w:szCs w:val="24"/>
          <w:lang w:eastAsia="ru-RU"/>
        </w:rPr>
        <w:t>.</w:t>
      </w:r>
    </w:p>
    <w:p w:rsidR="0006436B" w:rsidRDefault="006A25BF" w:rsidP="0006436B">
      <w:pPr>
        <w:spacing w:after="0" w:line="240" w:lineRule="auto"/>
        <w:ind w:firstLine="709"/>
        <w:jc w:val="both"/>
        <w:rPr>
          <w:rFonts w:ascii="Times New Roman" w:hAnsi="Times New Roman"/>
          <w:sz w:val="28"/>
          <w:szCs w:val="24"/>
          <w:lang w:eastAsia="ru-RU"/>
        </w:rPr>
      </w:pPr>
      <w:r w:rsidRPr="00096BEE">
        <w:rPr>
          <w:rFonts w:ascii="Times New Roman" w:hAnsi="Times New Roman"/>
          <w:sz w:val="28"/>
          <w:szCs w:val="24"/>
          <w:lang w:eastAsia="ru-RU"/>
        </w:rPr>
        <w:t xml:space="preserve">2. </w:t>
      </w:r>
      <w:r w:rsidR="0006436B" w:rsidRPr="00096BEE">
        <w:rPr>
          <w:rFonts w:ascii="Times New Roman" w:hAnsi="Times New Roman"/>
          <w:sz w:val="28"/>
          <w:szCs w:val="24"/>
          <w:lang w:eastAsia="ru-RU"/>
        </w:rPr>
        <w:t xml:space="preserve">Обнародовать (опубликовать) настоящее постановление в информационном бюллетене </w:t>
      </w:r>
      <w:r w:rsidR="00B777A6">
        <w:rPr>
          <w:rFonts w:ascii="Times New Roman" w:hAnsi="Times New Roman"/>
          <w:sz w:val="28"/>
          <w:szCs w:val="24"/>
          <w:lang w:eastAsia="ru-RU"/>
        </w:rPr>
        <w:t>Индустриального</w:t>
      </w:r>
      <w:r w:rsidR="0006436B" w:rsidRPr="00096BEE">
        <w:rPr>
          <w:rFonts w:ascii="Times New Roman" w:hAnsi="Times New Roman"/>
          <w:sz w:val="28"/>
          <w:szCs w:val="24"/>
          <w:lang w:eastAsia="ru-RU"/>
        </w:rPr>
        <w:t xml:space="preserve"> сельского поселения, а также разместить его на официальном сайте Администрации </w:t>
      </w:r>
      <w:r w:rsidR="00B777A6">
        <w:rPr>
          <w:rFonts w:ascii="Times New Roman" w:hAnsi="Times New Roman"/>
          <w:sz w:val="28"/>
          <w:szCs w:val="24"/>
          <w:lang w:eastAsia="ru-RU"/>
        </w:rPr>
        <w:t>Индустриального</w:t>
      </w:r>
      <w:r w:rsidR="0006436B" w:rsidRPr="00096BEE">
        <w:rPr>
          <w:rFonts w:ascii="Times New Roman" w:hAnsi="Times New Roman"/>
          <w:sz w:val="28"/>
          <w:szCs w:val="24"/>
          <w:lang w:eastAsia="ru-RU"/>
        </w:rPr>
        <w:t xml:space="preserve"> сельского поселения в информационно-телекоммуникационной сети «Интернет».</w:t>
      </w:r>
    </w:p>
    <w:p w:rsidR="00682F75" w:rsidRDefault="00682F75" w:rsidP="00682F75">
      <w:pPr>
        <w:pStyle w:val="a5"/>
        <w:rPr>
          <w:rFonts w:ascii="Times New Roman" w:hAnsi="Times New Roman"/>
          <w:sz w:val="28"/>
          <w:szCs w:val="24"/>
          <w:lang w:val="ru-RU" w:eastAsia="ru-RU"/>
        </w:rPr>
      </w:pPr>
      <w:r w:rsidRPr="00682F75">
        <w:rPr>
          <w:rFonts w:ascii="Times New Roman" w:hAnsi="Times New Roman"/>
          <w:sz w:val="28"/>
          <w:szCs w:val="24"/>
          <w:lang w:val="ru-RU" w:eastAsia="ru-RU"/>
        </w:rPr>
        <w:t>3</w:t>
      </w:r>
      <w:r w:rsidRPr="00682F75">
        <w:rPr>
          <w:rStyle w:val="a7"/>
          <w:sz w:val="28"/>
          <w:lang w:val="ru-RU"/>
        </w:rPr>
        <w:t>.Настоящее постановление вступает в силу со дня официального обнародования</w:t>
      </w:r>
      <w:r w:rsidRPr="00682F75">
        <w:rPr>
          <w:rFonts w:ascii="Times New Roman" w:hAnsi="Times New Roman"/>
          <w:sz w:val="28"/>
          <w:szCs w:val="24"/>
          <w:lang w:val="ru-RU" w:eastAsia="ru-RU"/>
        </w:rPr>
        <w:t xml:space="preserve"> </w:t>
      </w:r>
    </w:p>
    <w:p w:rsidR="006A25BF" w:rsidRPr="00682F75" w:rsidRDefault="00682F75" w:rsidP="00682F75">
      <w:pPr>
        <w:pStyle w:val="a5"/>
        <w:rPr>
          <w:rFonts w:ascii="Times New Roman" w:hAnsi="Times New Roman"/>
          <w:sz w:val="28"/>
          <w:szCs w:val="24"/>
          <w:lang w:val="ru-RU" w:eastAsia="ru-RU"/>
        </w:rPr>
      </w:pPr>
      <w:r>
        <w:rPr>
          <w:rFonts w:ascii="Times New Roman" w:hAnsi="Times New Roman"/>
          <w:sz w:val="28"/>
          <w:szCs w:val="24"/>
          <w:lang w:val="ru-RU" w:eastAsia="ru-RU"/>
        </w:rPr>
        <w:t xml:space="preserve">4. </w:t>
      </w:r>
      <w:r w:rsidR="0006436B" w:rsidRPr="00682F75">
        <w:rPr>
          <w:rFonts w:ascii="Times New Roman" w:hAnsi="Times New Roman"/>
          <w:sz w:val="28"/>
          <w:szCs w:val="24"/>
          <w:lang w:val="ru-RU" w:eastAsia="ru-RU"/>
        </w:rPr>
        <w:t xml:space="preserve"> Контроль за исполнением настоящего постановления </w:t>
      </w:r>
      <w:r w:rsidR="00B777A6" w:rsidRPr="00682F75">
        <w:rPr>
          <w:rFonts w:ascii="Times New Roman" w:hAnsi="Times New Roman"/>
          <w:sz w:val="28"/>
          <w:szCs w:val="24"/>
          <w:lang w:val="ru-RU" w:eastAsia="ru-RU"/>
        </w:rPr>
        <w:t xml:space="preserve">оставляю за собой </w:t>
      </w:r>
      <w:r>
        <w:rPr>
          <w:rFonts w:ascii="Times New Roman" w:hAnsi="Times New Roman"/>
          <w:sz w:val="28"/>
          <w:szCs w:val="24"/>
          <w:lang w:val="ru-RU" w:eastAsia="ru-RU"/>
        </w:rPr>
        <w:t>.</w:t>
      </w:r>
    </w:p>
    <w:p w:rsidR="006A25BF" w:rsidRPr="00682F75" w:rsidRDefault="006A25BF" w:rsidP="006A25BF">
      <w:pPr>
        <w:spacing w:after="0" w:line="240" w:lineRule="auto"/>
        <w:jc w:val="both"/>
        <w:rPr>
          <w:rFonts w:ascii="Times New Roman" w:hAnsi="Times New Roman"/>
          <w:sz w:val="28"/>
          <w:szCs w:val="24"/>
          <w:lang w:val="ru-RU" w:eastAsia="ru-RU"/>
        </w:rPr>
      </w:pPr>
    </w:p>
    <w:p w:rsidR="006A25BF" w:rsidRPr="00682F75" w:rsidRDefault="006A25BF" w:rsidP="006A25BF">
      <w:pPr>
        <w:spacing w:after="0" w:line="240" w:lineRule="auto"/>
        <w:jc w:val="both"/>
        <w:rPr>
          <w:rFonts w:ascii="Times New Roman" w:hAnsi="Times New Roman"/>
          <w:sz w:val="28"/>
          <w:szCs w:val="24"/>
          <w:lang w:val="ru-RU" w:eastAsia="ru-RU"/>
        </w:rPr>
      </w:pPr>
    </w:p>
    <w:p w:rsidR="007F4094" w:rsidRPr="00682F75" w:rsidRDefault="007F4094" w:rsidP="006A25BF">
      <w:pPr>
        <w:spacing w:after="0" w:line="240" w:lineRule="auto"/>
        <w:jc w:val="both"/>
        <w:rPr>
          <w:rFonts w:ascii="Times New Roman" w:hAnsi="Times New Roman"/>
          <w:sz w:val="28"/>
          <w:szCs w:val="24"/>
          <w:lang w:val="ru-RU" w:eastAsia="ru-RU"/>
        </w:rPr>
      </w:pPr>
    </w:p>
    <w:p w:rsidR="007F4094" w:rsidRPr="00682F75" w:rsidRDefault="007F4094" w:rsidP="006A25BF">
      <w:pPr>
        <w:spacing w:after="0" w:line="240" w:lineRule="auto"/>
        <w:jc w:val="both"/>
        <w:rPr>
          <w:rFonts w:ascii="Times New Roman" w:hAnsi="Times New Roman"/>
          <w:sz w:val="28"/>
          <w:szCs w:val="24"/>
          <w:lang w:val="ru-RU" w:eastAsia="ru-RU"/>
        </w:rPr>
      </w:pPr>
    </w:p>
    <w:p w:rsidR="007F4094" w:rsidRPr="00682F75" w:rsidRDefault="007F4094" w:rsidP="006A25BF">
      <w:pPr>
        <w:spacing w:after="0" w:line="240" w:lineRule="auto"/>
        <w:jc w:val="both"/>
        <w:rPr>
          <w:rFonts w:ascii="Times New Roman" w:hAnsi="Times New Roman"/>
          <w:sz w:val="28"/>
          <w:szCs w:val="24"/>
          <w:lang w:val="ru-RU" w:eastAsia="ru-RU"/>
        </w:rPr>
      </w:pPr>
    </w:p>
    <w:p w:rsidR="006A25BF" w:rsidRPr="00682F75" w:rsidRDefault="006A25BF" w:rsidP="006A25BF">
      <w:pPr>
        <w:spacing w:after="0" w:line="240" w:lineRule="auto"/>
        <w:jc w:val="both"/>
        <w:rPr>
          <w:rFonts w:ascii="Times New Roman" w:hAnsi="Times New Roman"/>
          <w:sz w:val="28"/>
          <w:szCs w:val="24"/>
          <w:lang w:val="ru-RU" w:eastAsia="ru-RU"/>
        </w:rPr>
      </w:pPr>
    </w:p>
    <w:p w:rsidR="00B777A6" w:rsidRPr="00682F75" w:rsidRDefault="00B777A6" w:rsidP="00B777A6">
      <w:pPr>
        <w:spacing w:after="0" w:line="240" w:lineRule="auto"/>
        <w:rPr>
          <w:rFonts w:ascii="Times New Roman" w:hAnsi="Times New Roman"/>
          <w:sz w:val="28"/>
          <w:szCs w:val="24"/>
          <w:lang w:val="ru-RU" w:eastAsia="ru-RU"/>
        </w:rPr>
      </w:pPr>
      <w:r w:rsidRPr="00682F75">
        <w:rPr>
          <w:rFonts w:ascii="Times New Roman" w:hAnsi="Times New Roman"/>
          <w:sz w:val="28"/>
          <w:szCs w:val="24"/>
          <w:lang w:val="ru-RU" w:eastAsia="ru-RU"/>
        </w:rPr>
        <w:t>Глава Администрации Индустриального</w:t>
      </w:r>
    </w:p>
    <w:p w:rsidR="00B777A6" w:rsidRDefault="00B777A6" w:rsidP="00B777A6">
      <w:pPr>
        <w:spacing w:after="0" w:line="240" w:lineRule="auto"/>
        <w:rPr>
          <w:rFonts w:ascii="Times New Roman" w:hAnsi="Times New Roman"/>
          <w:color w:val="000000"/>
          <w:sz w:val="24"/>
          <w:szCs w:val="24"/>
          <w:lang w:eastAsia="ru-RU"/>
        </w:rPr>
      </w:pPr>
      <w:r w:rsidRPr="00682F75">
        <w:rPr>
          <w:rFonts w:ascii="Times New Roman" w:hAnsi="Times New Roman"/>
          <w:sz w:val="28"/>
          <w:szCs w:val="24"/>
          <w:lang w:val="ru-RU" w:eastAsia="ru-RU"/>
        </w:rPr>
        <w:t>сельского поселения                                                                  Л.С.В</w:t>
      </w:r>
      <w:r>
        <w:rPr>
          <w:rFonts w:ascii="Times New Roman" w:hAnsi="Times New Roman"/>
          <w:sz w:val="28"/>
          <w:szCs w:val="24"/>
          <w:lang w:eastAsia="ru-RU"/>
        </w:rPr>
        <w:t>аривода</w:t>
      </w: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B777A6" w:rsidRDefault="00B777A6" w:rsidP="006A25BF">
      <w:pPr>
        <w:spacing w:after="0" w:line="240" w:lineRule="auto"/>
        <w:jc w:val="right"/>
        <w:rPr>
          <w:rFonts w:ascii="Times New Roman" w:hAnsi="Times New Roman"/>
          <w:color w:val="000000"/>
          <w:sz w:val="24"/>
          <w:szCs w:val="24"/>
          <w:lang w:eastAsia="ru-RU"/>
        </w:rPr>
      </w:pPr>
    </w:p>
    <w:p w:rsidR="006A25BF" w:rsidRPr="00B777A6" w:rsidRDefault="006A25BF" w:rsidP="006A25BF">
      <w:pPr>
        <w:spacing w:after="0" w:line="240" w:lineRule="auto"/>
        <w:jc w:val="right"/>
        <w:rPr>
          <w:rFonts w:ascii="Times New Roman" w:hAnsi="Times New Roman"/>
          <w:b/>
          <w:sz w:val="24"/>
          <w:szCs w:val="24"/>
          <w:lang w:eastAsia="ru-RU"/>
        </w:rPr>
      </w:pPr>
      <w:r w:rsidRPr="00B777A6">
        <w:rPr>
          <w:rFonts w:ascii="Times New Roman" w:hAnsi="Times New Roman"/>
          <w:b/>
          <w:color w:val="000000"/>
          <w:sz w:val="24"/>
          <w:szCs w:val="24"/>
          <w:lang w:eastAsia="ru-RU"/>
        </w:rPr>
        <w:t>УТВЕРЖДЕН</w:t>
      </w:r>
    </w:p>
    <w:p w:rsidR="006A25BF" w:rsidRPr="00B777A6" w:rsidRDefault="006A25BF" w:rsidP="006A25BF">
      <w:pPr>
        <w:spacing w:after="0" w:line="240" w:lineRule="auto"/>
        <w:jc w:val="right"/>
        <w:rPr>
          <w:rFonts w:ascii="Times New Roman" w:hAnsi="Times New Roman"/>
          <w:b/>
          <w:color w:val="000000"/>
          <w:sz w:val="24"/>
          <w:szCs w:val="24"/>
          <w:lang w:eastAsia="ru-RU"/>
        </w:rPr>
      </w:pPr>
      <w:r w:rsidRPr="00B777A6">
        <w:rPr>
          <w:rFonts w:ascii="Times New Roman" w:hAnsi="Times New Roman"/>
          <w:b/>
          <w:color w:val="000000"/>
          <w:sz w:val="24"/>
          <w:szCs w:val="24"/>
          <w:lang w:eastAsia="ru-RU"/>
        </w:rPr>
        <w:t>Постановлением администрации</w:t>
      </w:r>
    </w:p>
    <w:p w:rsidR="0006436B" w:rsidRPr="00B777A6" w:rsidRDefault="00B777A6" w:rsidP="006A25BF">
      <w:pPr>
        <w:spacing w:after="0" w:line="240" w:lineRule="auto"/>
        <w:jc w:val="right"/>
        <w:rPr>
          <w:rFonts w:ascii="Times New Roman" w:hAnsi="Times New Roman"/>
          <w:b/>
          <w:color w:val="000000"/>
          <w:sz w:val="24"/>
          <w:szCs w:val="24"/>
          <w:lang w:eastAsia="ru-RU"/>
        </w:rPr>
      </w:pPr>
      <w:r w:rsidRPr="00B777A6">
        <w:rPr>
          <w:rFonts w:ascii="Times New Roman" w:hAnsi="Times New Roman"/>
          <w:b/>
          <w:color w:val="000000"/>
          <w:sz w:val="24"/>
          <w:szCs w:val="24"/>
          <w:lang w:eastAsia="ru-RU"/>
        </w:rPr>
        <w:t>Индустриального</w:t>
      </w:r>
      <w:r w:rsidR="0006436B" w:rsidRPr="00B777A6">
        <w:rPr>
          <w:rFonts w:ascii="Times New Roman" w:hAnsi="Times New Roman"/>
          <w:b/>
          <w:color w:val="000000"/>
          <w:sz w:val="24"/>
          <w:szCs w:val="24"/>
          <w:lang w:eastAsia="ru-RU"/>
        </w:rPr>
        <w:t xml:space="preserve"> сельского поселения </w:t>
      </w:r>
    </w:p>
    <w:p w:rsidR="006A25BF" w:rsidRPr="00B777A6" w:rsidRDefault="007F4094" w:rsidP="006A25BF">
      <w:pPr>
        <w:spacing w:after="0" w:line="240" w:lineRule="auto"/>
        <w:jc w:val="right"/>
        <w:rPr>
          <w:rFonts w:ascii="Times New Roman" w:hAnsi="Times New Roman"/>
          <w:b/>
          <w:sz w:val="24"/>
          <w:szCs w:val="24"/>
          <w:lang w:eastAsia="ru-RU"/>
        </w:rPr>
      </w:pPr>
      <w:r w:rsidRPr="00B777A6">
        <w:rPr>
          <w:rFonts w:ascii="Times New Roman" w:hAnsi="Times New Roman"/>
          <w:b/>
          <w:color w:val="000000"/>
          <w:sz w:val="24"/>
          <w:szCs w:val="24"/>
          <w:lang w:eastAsia="ru-RU"/>
        </w:rPr>
        <w:t xml:space="preserve">от « </w:t>
      </w:r>
      <w:r w:rsidR="00B777A6" w:rsidRPr="00B777A6">
        <w:rPr>
          <w:rFonts w:ascii="Times New Roman" w:hAnsi="Times New Roman"/>
          <w:b/>
          <w:color w:val="000000"/>
          <w:sz w:val="24"/>
          <w:szCs w:val="24"/>
          <w:u w:val="single"/>
          <w:lang w:eastAsia="ru-RU"/>
        </w:rPr>
        <w:t>07</w:t>
      </w:r>
      <w:r w:rsidRPr="00B777A6">
        <w:rPr>
          <w:rFonts w:ascii="Times New Roman" w:hAnsi="Times New Roman"/>
          <w:b/>
          <w:color w:val="000000"/>
          <w:sz w:val="24"/>
          <w:szCs w:val="24"/>
          <w:u w:val="single"/>
          <w:lang w:eastAsia="ru-RU"/>
        </w:rPr>
        <w:t xml:space="preserve"> </w:t>
      </w:r>
      <w:r w:rsidR="006A25BF" w:rsidRPr="00B777A6">
        <w:rPr>
          <w:rFonts w:ascii="Times New Roman" w:hAnsi="Times New Roman"/>
          <w:b/>
          <w:color w:val="000000"/>
          <w:sz w:val="24"/>
          <w:szCs w:val="24"/>
          <w:lang w:eastAsia="ru-RU"/>
        </w:rPr>
        <w:t>» __</w:t>
      </w:r>
      <w:r w:rsidR="00B777A6" w:rsidRPr="00B777A6">
        <w:rPr>
          <w:rFonts w:ascii="Times New Roman" w:hAnsi="Times New Roman"/>
          <w:b/>
          <w:color w:val="000000"/>
          <w:sz w:val="24"/>
          <w:szCs w:val="24"/>
          <w:u w:val="single"/>
          <w:lang w:eastAsia="ru-RU"/>
        </w:rPr>
        <w:t>11</w:t>
      </w:r>
      <w:r w:rsidR="006A25BF" w:rsidRPr="00B777A6">
        <w:rPr>
          <w:rFonts w:ascii="Times New Roman" w:hAnsi="Times New Roman"/>
          <w:b/>
          <w:color w:val="000000"/>
          <w:sz w:val="24"/>
          <w:szCs w:val="24"/>
          <w:lang w:eastAsia="ru-RU"/>
        </w:rPr>
        <w:t xml:space="preserve">___ 2022 г. № </w:t>
      </w:r>
      <w:r w:rsidR="00B777A6" w:rsidRPr="00B777A6">
        <w:rPr>
          <w:rFonts w:ascii="Times New Roman" w:hAnsi="Times New Roman"/>
          <w:b/>
          <w:color w:val="000000"/>
          <w:sz w:val="24"/>
          <w:szCs w:val="24"/>
          <w:u w:val="single"/>
          <w:lang w:eastAsia="ru-RU"/>
        </w:rPr>
        <w:t>76.1</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2A1DE9" w:rsidP="006A25BF">
      <w:pPr>
        <w:spacing w:after="0" w:line="240" w:lineRule="auto"/>
        <w:jc w:val="center"/>
        <w:rPr>
          <w:rFonts w:ascii="Times New Roman" w:hAnsi="Times New Roman"/>
          <w:sz w:val="28"/>
          <w:szCs w:val="24"/>
          <w:lang w:eastAsia="ru-RU"/>
        </w:rPr>
      </w:pPr>
      <w:r w:rsidRPr="00B777A6">
        <w:rPr>
          <w:rFonts w:ascii="Times New Roman" w:hAnsi="Times New Roman"/>
          <w:b/>
          <w:bCs/>
          <w:sz w:val="28"/>
          <w:szCs w:val="24"/>
          <w:lang w:eastAsia="ru-RU"/>
        </w:rPr>
        <w:t>Административный регламент</w:t>
      </w:r>
    </w:p>
    <w:p w:rsidR="006A25BF" w:rsidRPr="00682F75" w:rsidRDefault="002A1DE9" w:rsidP="006A25BF">
      <w:pPr>
        <w:spacing w:after="0" w:line="240" w:lineRule="auto"/>
        <w:jc w:val="center"/>
        <w:rPr>
          <w:rFonts w:ascii="Times New Roman" w:hAnsi="Times New Roman"/>
          <w:b/>
          <w:bCs/>
          <w:sz w:val="28"/>
          <w:szCs w:val="24"/>
          <w:lang w:val="ru-RU" w:eastAsia="ru-RU"/>
        </w:rPr>
      </w:pPr>
      <w:r w:rsidRPr="00682F75">
        <w:rPr>
          <w:rFonts w:ascii="Times New Roman" w:hAnsi="Times New Roman"/>
          <w:b/>
          <w:bCs/>
          <w:sz w:val="28"/>
          <w:szCs w:val="24"/>
          <w:lang w:val="ru-RU" w:eastAsia="ru-RU"/>
        </w:rPr>
        <w:t xml:space="preserve">предоставления муниципальной услуги </w:t>
      </w:r>
      <w:r w:rsidR="00682F75" w:rsidRPr="00682F75">
        <w:rPr>
          <w:rFonts w:ascii="Times New Roman" w:hAnsi="Times New Roman"/>
          <w:b/>
          <w:bCs/>
          <w:sz w:val="28"/>
          <w:szCs w:val="24"/>
          <w:lang w:val="ru-RU" w:eastAsia="ru-RU"/>
        </w:rPr>
        <w:t>«Выдача разрешения на уничтожение, повреждение  зеленых насаждений</w:t>
      </w:r>
      <w:r w:rsidR="00682F75">
        <w:rPr>
          <w:rFonts w:ascii="Times New Roman" w:hAnsi="Times New Roman"/>
          <w:b/>
          <w:bCs/>
          <w:sz w:val="28"/>
          <w:szCs w:val="24"/>
          <w:lang w:val="ru-RU" w:eastAsia="ru-RU"/>
        </w:rPr>
        <w:t>»</w:t>
      </w:r>
      <w:r w:rsidR="00682F75" w:rsidRPr="00682F75">
        <w:rPr>
          <w:rFonts w:ascii="Times New Roman" w:hAnsi="Times New Roman"/>
          <w:b/>
          <w:bCs/>
          <w:sz w:val="28"/>
          <w:szCs w:val="24"/>
          <w:lang w:val="ru-RU" w:eastAsia="ru-RU"/>
        </w:rPr>
        <w:t xml:space="preserve">  </w:t>
      </w:r>
    </w:p>
    <w:p w:rsidR="006A25BF" w:rsidRPr="00682F75" w:rsidRDefault="006A25BF" w:rsidP="006A25BF">
      <w:pPr>
        <w:spacing w:after="0" w:line="240" w:lineRule="auto"/>
        <w:jc w:val="both"/>
        <w:rPr>
          <w:rFonts w:ascii="Times New Roman" w:hAnsi="Times New Roman"/>
          <w:sz w:val="28"/>
          <w:szCs w:val="24"/>
          <w:lang w:val="ru-RU" w:eastAsia="ru-RU"/>
        </w:rPr>
      </w:pPr>
    </w:p>
    <w:p w:rsidR="002A1DE9" w:rsidRPr="00682F75" w:rsidRDefault="002A1DE9" w:rsidP="006A25BF">
      <w:pPr>
        <w:spacing w:after="0" w:line="240" w:lineRule="auto"/>
        <w:jc w:val="both"/>
        <w:rPr>
          <w:rFonts w:ascii="Times New Roman" w:hAnsi="Times New Roman"/>
          <w:sz w:val="28"/>
          <w:szCs w:val="24"/>
          <w:lang w:val="ru-RU" w:eastAsia="ru-RU"/>
        </w:rPr>
      </w:pPr>
    </w:p>
    <w:p w:rsidR="006A25BF" w:rsidRPr="00B777A6" w:rsidRDefault="006A25BF" w:rsidP="006A25BF">
      <w:pPr>
        <w:spacing w:after="0" w:line="240" w:lineRule="auto"/>
        <w:jc w:val="center"/>
        <w:rPr>
          <w:rFonts w:ascii="Times New Roman" w:hAnsi="Times New Roman"/>
          <w:b/>
          <w:sz w:val="28"/>
          <w:szCs w:val="24"/>
          <w:lang w:eastAsia="ru-RU"/>
        </w:rPr>
      </w:pPr>
      <w:r w:rsidRPr="00B777A6">
        <w:rPr>
          <w:rFonts w:ascii="Times New Roman" w:hAnsi="Times New Roman"/>
          <w:b/>
          <w:sz w:val="28"/>
          <w:szCs w:val="24"/>
          <w:lang w:eastAsia="ru-RU"/>
        </w:rPr>
        <w:t>Раздел I. Общие положения</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0" w:name="_Toc104681541"/>
      <w:r w:rsidRPr="00B777A6">
        <w:rPr>
          <w:rFonts w:ascii="Times New Roman" w:hAnsi="Times New Roman"/>
          <w:b/>
          <w:bCs/>
          <w:sz w:val="28"/>
          <w:szCs w:val="24"/>
          <w:lang w:eastAsia="ru-RU"/>
        </w:rPr>
        <w:t>1. Предмет регулирования Административного регламента</w:t>
      </w:r>
      <w:bookmarkEnd w:id="0"/>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1.1 Административный регламент устанавливает стандарт предоставления муниципальной услуги </w:t>
      </w:r>
      <w:r w:rsidR="00682F75" w:rsidRPr="00BC792C">
        <w:rPr>
          <w:rFonts w:ascii="Times New Roman" w:hAnsi="Times New Roman"/>
          <w:sz w:val="28"/>
          <w:szCs w:val="24"/>
          <w:lang w:val="ru-RU" w:eastAsia="ru-RU"/>
        </w:rPr>
        <w:t xml:space="preserve">«Выдача разрешения на уничтожение, повреждение  зеленых насаждений  </w:t>
      </w:r>
      <w:r w:rsidRPr="00BC792C">
        <w:rPr>
          <w:rFonts w:ascii="Times New Roman" w:hAnsi="Times New Roman"/>
          <w:sz w:val="28"/>
          <w:szCs w:val="24"/>
          <w:lang w:val="ru-RU" w:eastAsia="ru-RU"/>
        </w:rPr>
        <w:t xml:space="preserve">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w:t>
      </w:r>
      <w:r w:rsidR="00B777A6" w:rsidRPr="00BC792C">
        <w:rPr>
          <w:rFonts w:ascii="Times New Roman" w:hAnsi="Times New Roman"/>
          <w:sz w:val="28"/>
          <w:szCs w:val="24"/>
          <w:lang w:val="ru-RU" w:eastAsia="ru-RU"/>
        </w:rPr>
        <w:t>Индустриального</w:t>
      </w:r>
      <w:r w:rsidR="0006436B" w:rsidRPr="00BC792C">
        <w:rPr>
          <w:rFonts w:ascii="Times New Roman" w:hAnsi="Times New Roman"/>
          <w:sz w:val="28"/>
          <w:szCs w:val="24"/>
          <w:lang w:val="ru-RU" w:eastAsia="ru-RU"/>
        </w:rPr>
        <w:t xml:space="preserve"> сельского поселения Кашарского </w:t>
      </w:r>
      <w:r w:rsidRPr="00BC792C">
        <w:rPr>
          <w:rFonts w:ascii="Times New Roman" w:hAnsi="Times New Roman"/>
          <w:sz w:val="28"/>
          <w:szCs w:val="24"/>
          <w:lang w:val="ru-RU" w:eastAsia="ru-RU"/>
        </w:rPr>
        <w:t xml:space="preserve">района </w:t>
      </w:r>
      <w:r w:rsidR="0006436B" w:rsidRPr="00BC792C">
        <w:rPr>
          <w:rFonts w:ascii="Times New Roman" w:hAnsi="Times New Roman"/>
          <w:sz w:val="28"/>
          <w:szCs w:val="24"/>
          <w:lang w:val="ru-RU" w:eastAsia="ru-RU"/>
        </w:rPr>
        <w:t>Ростовской</w:t>
      </w:r>
      <w:r w:rsidRPr="00BC792C">
        <w:rPr>
          <w:rFonts w:ascii="Times New Roman" w:hAnsi="Times New Roman"/>
          <w:sz w:val="28"/>
          <w:szCs w:val="24"/>
          <w:lang w:val="ru-RU" w:eastAsia="ru-RU"/>
        </w:rPr>
        <w:t xml:space="preserve"> области муниципальной услуги по выдаче </w:t>
      </w:r>
      <w:r w:rsidR="00BC792C" w:rsidRPr="00BC792C">
        <w:rPr>
          <w:rFonts w:ascii="Times New Roman" w:hAnsi="Times New Roman"/>
          <w:bCs/>
          <w:sz w:val="28"/>
          <w:szCs w:val="24"/>
          <w:lang w:val="ru-RU" w:eastAsia="ru-RU"/>
        </w:rPr>
        <w:t>разрешения на уничтожение, повреждение  зеленых насаждений</w:t>
      </w:r>
      <w:r w:rsidR="00BC792C" w:rsidRPr="00BC792C">
        <w:rPr>
          <w:rFonts w:ascii="Times New Roman" w:hAnsi="Times New Roman"/>
          <w:sz w:val="28"/>
          <w:szCs w:val="24"/>
          <w:lang w:val="ru-RU" w:eastAsia="ru-RU"/>
        </w:rPr>
        <w:t xml:space="preserve"> </w:t>
      </w:r>
      <w:r w:rsidRPr="00BC792C">
        <w:rPr>
          <w:rFonts w:ascii="Times New Roman" w:hAnsi="Times New Roman"/>
          <w:sz w:val="28"/>
          <w:szCs w:val="24"/>
          <w:lang w:val="ru-RU" w:eastAsia="ru-RU"/>
        </w:rPr>
        <w:t xml:space="preserve">далее – Административный регламент), досудебный (внесудебный) порядок обжалования решений и действий (бездействия) органов местного самоуправления </w:t>
      </w:r>
      <w:r w:rsidR="00B777A6" w:rsidRPr="00BC792C">
        <w:rPr>
          <w:rFonts w:ascii="Times New Roman" w:hAnsi="Times New Roman"/>
          <w:sz w:val="28"/>
          <w:szCs w:val="24"/>
          <w:lang w:val="ru-RU" w:eastAsia="ru-RU"/>
        </w:rPr>
        <w:t>Индустриального</w:t>
      </w:r>
      <w:r w:rsidR="0006436B" w:rsidRPr="00BC792C">
        <w:rPr>
          <w:rFonts w:ascii="Times New Roman" w:hAnsi="Times New Roman"/>
          <w:sz w:val="28"/>
          <w:szCs w:val="24"/>
          <w:lang w:val="ru-RU" w:eastAsia="ru-RU"/>
        </w:rPr>
        <w:t xml:space="preserve"> сельского поселения Кашарского района Ростовской области </w:t>
      </w:r>
      <w:r w:rsidRPr="00BC792C">
        <w:rPr>
          <w:rFonts w:ascii="Times New Roman" w:hAnsi="Times New Roman"/>
          <w:sz w:val="28"/>
          <w:szCs w:val="24"/>
          <w:lang w:val="ru-RU" w:eastAsia="ru-RU"/>
        </w:rPr>
        <w:t xml:space="preserve">(далее – Администрация </w:t>
      </w:r>
      <w:r w:rsidR="00B777A6" w:rsidRPr="00BC792C">
        <w:rPr>
          <w:rFonts w:ascii="Times New Roman" w:hAnsi="Times New Roman"/>
          <w:sz w:val="28"/>
          <w:szCs w:val="24"/>
          <w:lang w:val="ru-RU" w:eastAsia="ru-RU"/>
        </w:rPr>
        <w:t>Индустриального</w:t>
      </w:r>
      <w:r w:rsidR="0006436B" w:rsidRPr="00BC792C">
        <w:rPr>
          <w:rFonts w:ascii="Times New Roman" w:hAnsi="Times New Roman"/>
          <w:sz w:val="28"/>
          <w:szCs w:val="24"/>
          <w:lang w:val="ru-RU" w:eastAsia="ru-RU"/>
        </w:rPr>
        <w:t xml:space="preserve"> сельского поселения</w:t>
      </w:r>
      <w:r w:rsidRPr="00BC792C">
        <w:rPr>
          <w:rFonts w:ascii="Times New Roman" w:hAnsi="Times New Roman"/>
          <w:sz w:val="28"/>
          <w:szCs w:val="24"/>
          <w:lang w:val="ru-RU" w:eastAsia="ru-RU"/>
        </w:rPr>
        <w:t xml:space="preserve">), должностных лиц Администрации </w:t>
      </w:r>
      <w:r w:rsidR="00B777A6" w:rsidRPr="00BC792C">
        <w:rPr>
          <w:rFonts w:ascii="Times New Roman" w:hAnsi="Times New Roman"/>
          <w:sz w:val="28"/>
          <w:szCs w:val="24"/>
          <w:lang w:val="ru-RU" w:eastAsia="ru-RU"/>
        </w:rPr>
        <w:t>Индустриального</w:t>
      </w:r>
      <w:r w:rsidR="0006436B" w:rsidRPr="00BC792C">
        <w:rPr>
          <w:rFonts w:ascii="Times New Roman" w:hAnsi="Times New Roman"/>
          <w:sz w:val="28"/>
          <w:szCs w:val="24"/>
          <w:lang w:val="ru-RU" w:eastAsia="ru-RU"/>
        </w:rPr>
        <w:t xml:space="preserve"> сельского поселения</w:t>
      </w:r>
      <w:r w:rsidRPr="00BC792C">
        <w:rPr>
          <w:rFonts w:ascii="Times New Roman" w:hAnsi="Times New Roman"/>
          <w:sz w:val="28"/>
          <w:szCs w:val="24"/>
          <w:lang w:val="ru-RU" w:eastAsia="ru-RU"/>
        </w:rPr>
        <w:t>, предоставляющих Муниципальную услугу.</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1.2. </w:t>
      </w:r>
      <w:r w:rsidR="00BC792C" w:rsidRPr="00BC792C">
        <w:rPr>
          <w:rFonts w:ascii="Times New Roman" w:hAnsi="Times New Roman"/>
          <w:sz w:val="28"/>
          <w:szCs w:val="24"/>
          <w:lang w:val="ru-RU" w:eastAsia="ru-RU"/>
        </w:rPr>
        <w:t xml:space="preserve">Выдача разрешения на уничтожение, повреждение  зеленых насаждений </w:t>
      </w:r>
      <w:r w:rsidRPr="00BC792C">
        <w:rPr>
          <w:rFonts w:ascii="Times New Roman" w:hAnsi="Times New Roman"/>
          <w:sz w:val="28"/>
          <w:szCs w:val="24"/>
          <w:lang w:val="ru-RU" w:eastAsia="ru-RU"/>
        </w:rPr>
        <w:t>осуществляется в случаях:</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1.2.1. При выявлении нарушения строительных, санитарных и иных норм и правил, вызванных произрастанием зеленых насаждений, в том числе</w:t>
      </w:r>
      <w:r w:rsidRPr="00B777A6">
        <w:rPr>
          <w:rFonts w:ascii="Times New Roman" w:hAnsi="Times New Roman"/>
          <w:color w:val="FF0000"/>
          <w:sz w:val="28"/>
          <w:szCs w:val="24"/>
          <w:lang w:eastAsia="ru-RU"/>
        </w:rPr>
        <w:t xml:space="preserve"> </w:t>
      </w:r>
      <w:r w:rsidRPr="00B777A6">
        <w:rPr>
          <w:rFonts w:ascii="Times New Roman" w:hAnsi="Times New Roman"/>
          <w:sz w:val="28"/>
          <w:szCs w:val="24"/>
          <w:lang w:eastAsia="ru-RU"/>
        </w:rPr>
        <w:t>при проведении капитального и текущего ремонта зданий строений сооружений, в случае, если зеленые насаждения мешают проведению работ;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1.2.3. Проведения строительства (реконструкции), сетей инженерно-технического обеспечения, в том числе линейных объектов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1.2.4. Проведение капитального или текущего ремонта сетей инженерно-технического обеспечения, в том числе линейных объектов за исключением</w:t>
      </w:r>
      <w:r w:rsidRPr="00B777A6">
        <w:rPr>
          <w:rFonts w:ascii="Times New Roman" w:hAnsi="Times New Roman"/>
          <w:color w:val="FF0000"/>
          <w:sz w:val="28"/>
          <w:szCs w:val="24"/>
          <w:lang w:eastAsia="ru-RU"/>
        </w:rPr>
        <w:t xml:space="preserve"> </w:t>
      </w:r>
      <w:r w:rsidRPr="00B777A6">
        <w:rPr>
          <w:rFonts w:ascii="Times New Roman" w:hAnsi="Times New Roman"/>
          <w:sz w:val="28"/>
          <w:szCs w:val="24"/>
          <w:lang w:eastAsia="ru-RU"/>
        </w:rPr>
        <w:t>проведения аварийно-восстановительных работ сетей инженерно-технического обеспечения и сооружений;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1.2.5. Размещения, установки объектов, не являющихся объектами капитального строительства;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1.2.6. Проведение инженерно-геологических изысканий;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1.2.7. Восстановления нормативного светового режима в жилых и нежилых помещениях, затеняемых деревьями.</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1.3. </w:t>
      </w:r>
      <w:r w:rsidR="00BC792C" w:rsidRPr="00BC792C">
        <w:rPr>
          <w:rFonts w:ascii="Times New Roman" w:hAnsi="Times New Roman"/>
          <w:sz w:val="28"/>
          <w:szCs w:val="24"/>
          <w:lang w:val="ru-RU" w:eastAsia="ru-RU"/>
        </w:rPr>
        <w:t xml:space="preserve">Выдача разрешения на уничтожение, повреждение  зеленых насаждений </w:t>
      </w:r>
      <w:r w:rsidRPr="00BC792C">
        <w:rPr>
          <w:rFonts w:ascii="Times New Roman" w:hAnsi="Times New Roman"/>
          <w:sz w:val="28"/>
          <w:szCs w:val="24"/>
          <w:lang w:val="ru-RU" w:eastAsia="ru-RU"/>
        </w:rPr>
        <w:t>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1.4. </w:t>
      </w:r>
      <w:r w:rsidR="00BC792C" w:rsidRPr="00BC792C">
        <w:rPr>
          <w:rFonts w:ascii="Times New Roman" w:hAnsi="Times New Roman"/>
          <w:sz w:val="28"/>
          <w:szCs w:val="24"/>
          <w:lang w:val="ru-RU" w:eastAsia="ru-RU"/>
        </w:rPr>
        <w:t>Выдача разрешения на уничтожение, повреждение  зеленых насаждений</w:t>
      </w:r>
      <w:r w:rsidRPr="00BC792C">
        <w:rPr>
          <w:rFonts w:ascii="Times New Roman" w:hAnsi="Times New Roman"/>
          <w:sz w:val="28"/>
          <w:szCs w:val="24"/>
          <w:lang w:val="ru-RU" w:eastAsia="ru-RU"/>
        </w:rPr>
        <w:t xml:space="preserve"> без разрешения Администрации </w:t>
      </w:r>
      <w:r w:rsidR="00B777A6" w:rsidRPr="00BC792C">
        <w:rPr>
          <w:rFonts w:ascii="Times New Roman" w:hAnsi="Times New Roman"/>
          <w:sz w:val="28"/>
          <w:szCs w:val="24"/>
          <w:lang w:val="ru-RU" w:eastAsia="ru-RU"/>
        </w:rPr>
        <w:t>Индустриального</w:t>
      </w:r>
      <w:r w:rsidR="0006436B" w:rsidRPr="00BC792C">
        <w:rPr>
          <w:rFonts w:ascii="Times New Roman" w:hAnsi="Times New Roman"/>
          <w:sz w:val="28"/>
          <w:szCs w:val="24"/>
          <w:lang w:val="ru-RU" w:eastAsia="ru-RU"/>
        </w:rPr>
        <w:t xml:space="preserve"> сельского поселения </w:t>
      </w:r>
      <w:r w:rsidRPr="00BC792C">
        <w:rPr>
          <w:rFonts w:ascii="Times New Roman" w:hAnsi="Times New Roman"/>
          <w:sz w:val="28"/>
          <w:szCs w:val="24"/>
          <w:lang w:val="ru-RU" w:eastAsia="ru-RU"/>
        </w:rPr>
        <w:t xml:space="preserve">на территории </w:t>
      </w:r>
      <w:r w:rsidR="00B777A6" w:rsidRPr="00BC792C">
        <w:rPr>
          <w:rFonts w:ascii="Times New Roman" w:hAnsi="Times New Roman"/>
          <w:sz w:val="28"/>
          <w:szCs w:val="24"/>
          <w:lang w:val="ru-RU" w:eastAsia="ru-RU"/>
        </w:rPr>
        <w:t>Индустриального</w:t>
      </w:r>
      <w:r w:rsidR="0006436B" w:rsidRPr="00BC792C">
        <w:rPr>
          <w:rFonts w:ascii="Times New Roman" w:hAnsi="Times New Roman"/>
          <w:sz w:val="28"/>
          <w:szCs w:val="24"/>
          <w:lang w:val="ru-RU" w:eastAsia="ru-RU"/>
        </w:rPr>
        <w:t xml:space="preserve"> сельского поселения</w:t>
      </w:r>
      <w:r w:rsidRPr="00BC792C">
        <w:rPr>
          <w:rFonts w:ascii="Times New Roman" w:hAnsi="Times New Roman"/>
          <w:sz w:val="28"/>
          <w:szCs w:val="24"/>
          <w:lang w:val="ru-RU" w:eastAsia="ru-RU"/>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6A25BF" w:rsidRPr="00BC792C" w:rsidRDefault="006A25BF" w:rsidP="006A25BF">
      <w:pPr>
        <w:spacing w:after="0" w:line="240" w:lineRule="auto"/>
        <w:jc w:val="both"/>
        <w:rPr>
          <w:rFonts w:ascii="Times New Roman" w:hAnsi="Times New Roman"/>
          <w:sz w:val="28"/>
          <w:szCs w:val="24"/>
          <w:lang w:val="ru-RU"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1" w:name="_Toc104681542"/>
      <w:r w:rsidRPr="00B777A6">
        <w:rPr>
          <w:rFonts w:ascii="Times New Roman" w:hAnsi="Times New Roman"/>
          <w:b/>
          <w:bCs/>
          <w:sz w:val="28"/>
          <w:szCs w:val="24"/>
          <w:lang w:eastAsia="ru-RU"/>
        </w:rPr>
        <w:t>2. Круг Заявителей</w:t>
      </w:r>
      <w:bookmarkEnd w:id="1"/>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color w:val="000000"/>
          <w:sz w:val="28"/>
          <w:szCs w:val="24"/>
          <w:lang w:eastAsia="ru-RU"/>
        </w:rPr>
        <w:t>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6A25BF" w:rsidRPr="00B777A6" w:rsidRDefault="006A25BF" w:rsidP="006A25BF">
      <w:pPr>
        <w:spacing w:after="0" w:line="240" w:lineRule="auto"/>
        <w:jc w:val="both"/>
        <w:rPr>
          <w:rFonts w:ascii="Times New Roman" w:hAnsi="Times New Roman"/>
          <w:sz w:val="28"/>
          <w:szCs w:val="24"/>
          <w:lang w:eastAsia="ru-RU"/>
        </w:rPr>
      </w:pPr>
      <w:r w:rsidRPr="00B777A6">
        <w:rPr>
          <w:rFonts w:ascii="Times New Roman" w:hAnsi="Times New Roman"/>
          <w:sz w:val="28"/>
          <w:szCs w:val="24"/>
          <w:lang w:eastAsia="ru-RU"/>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2" w:name="_Toc104681543"/>
      <w:r w:rsidRPr="00B777A6">
        <w:rPr>
          <w:rFonts w:ascii="Times New Roman" w:hAnsi="Times New Roman"/>
          <w:b/>
          <w:bCs/>
          <w:sz w:val="28"/>
          <w:szCs w:val="24"/>
          <w:lang w:eastAsia="ru-RU"/>
        </w:rPr>
        <w:t>3. Требования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2"/>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3.1</w:t>
      </w:r>
      <w:r w:rsidR="00EF047E" w:rsidRPr="00B777A6">
        <w:rPr>
          <w:rFonts w:ascii="Times New Roman" w:hAnsi="Times New Roman"/>
          <w:sz w:val="28"/>
          <w:szCs w:val="24"/>
          <w:lang w:eastAsia="ru-RU"/>
        </w:rPr>
        <w:t>.</w:t>
      </w:r>
      <w:r w:rsidRPr="00B777A6">
        <w:rPr>
          <w:rFonts w:ascii="Times New Roman" w:hAnsi="Times New Roman"/>
          <w:sz w:val="28"/>
          <w:szCs w:val="24"/>
          <w:lang w:eastAsia="ru-RU"/>
        </w:rPr>
        <w:t xml:space="preserve"> Информирование о порядке предоставления муниципальной услуги осуществляется: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1) непосредственно при личном приеме заявителя в Администрации </w:t>
      </w:r>
      <w:r w:rsidR="00B777A6" w:rsidRPr="00B777A6">
        <w:rPr>
          <w:rFonts w:ascii="Times New Roman" w:hAnsi="Times New Roman"/>
          <w:sz w:val="28"/>
          <w:szCs w:val="24"/>
          <w:lang w:eastAsia="ru-RU"/>
        </w:rPr>
        <w:t>Индустриального</w:t>
      </w:r>
      <w:r w:rsidR="0006436B" w:rsidRPr="00B777A6">
        <w:rPr>
          <w:rFonts w:ascii="Times New Roman" w:hAnsi="Times New Roman"/>
          <w:sz w:val="28"/>
          <w:szCs w:val="24"/>
          <w:lang w:eastAsia="ru-RU"/>
        </w:rPr>
        <w:t xml:space="preserve"> сельского поселения </w:t>
      </w:r>
      <w:r w:rsidRPr="00B777A6">
        <w:rPr>
          <w:rFonts w:ascii="Times New Roman" w:hAnsi="Times New Roman"/>
          <w:sz w:val="28"/>
          <w:szCs w:val="24"/>
          <w:lang w:eastAsia="ru-RU"/>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2) по телефону Уполномоченном органе или многофункциональном центре;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 письменно, в том числе посредством электронной почты, факсимильной связи;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4) посредством размещения в открытой и доступной форме информации: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в федеральной государственной информационной системе «Единый портал государственных и муниципальных услуг (функций)» </w:t>
      </w:r>
      <w:r w:rsidRPr="00B777A6">
        <w:rPr>
          <w:rFonts w:ascii="Times New Roman" w:hAnsi="Times New Roman"/>
          <w:color w:val="000000"/>
          <w:sz w:val="28"/>
          <w:szCs w:val="24"/>
          <w:u w:val="single"/>
          <w:lang w:eastAsia="ru-RU"/>
        </w:rPr>
        <w:t>(https://www.gosuslugi.ru/)</w:t>
      </w:r>
      <w:r w:rsidRPr="00B777A6">
        <w:rPr>
          <w:rFonts w:ascii="Times New Roman" w:hAnsi="Times New Roman"/>
          <w:sz w:val="28"/>
          <w:szCs w:val="24"/>
          <w:lang w:eastAsia="ru-RU"/>
        </w:rPr>
        <w:t xml:space="preserve"> (далее – Единый портал);</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на официальном сайте Уполномоченного органа (</w:t>
      </w:r>
      <w:r w:rsidR="003D40CA" w:rsidRPr="00B777A6">
        <w:rPr>
          <w:rFonts w:ascii="Times New Roman" w:hAnsi="Times New Roman"/>
          <w:sz w:val="28"/>
          <w:szCs w:val="24"/>
          <w:lang w:eastAsia="ru-RU"/>
        </w:rPr>
        <w:t>http://verhnesveshnikov.ru/</w:t>
      </w:r>
      <w:r w:rsidRPr="00B777A6">
        <w:rPr>
          <w:rFonts w:ascii="Times New Roman" w:hAnsi="Times New Roman"/>
          <w:sz w:val="28"/>
          <w:szCs w:val="24"/>
          <w:lang w:eastAsia="ru-RU"/>
        </w:rPr>
        <w:t>);</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5) посредством размещения информации на информационных стендах Уполномоченного органа или многофункционального центра.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3.2</w:t>
      </w:r>
      <w:r w:rsidR="00EF047E" w:rsidRPr="00B777A6">
        <w:rPr>
          <w:rFonts w:ascii="Times New Roman" w:hAnsi="Times New Roman"/>
          <w:sz w:val="28"/>
          <w:szCs w:val="24"/>
          <w:lang w:eastAsia="ru-RU"/>
        </w:rPr>
        <w:t>.</w:t>
      </w:r>
      <w:r w:rsidRPr="00B777A6">
        <w:rPr>
          <w:rFonts w:ascii="Times New Roman" w:hAnsi="Times New Roman"/>
          <w:sz w:val="28"/>
          <w:szCs w:val="24"/>
          <w:lang w:eastAsia="ru-RU"/>
        </w:rPr>
        <w:t xml:space="preserve"> Информирование осуществляется по вопросам, касающимся: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способов подачи заявления о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справочной информации о работе Уполномоченного органа (структурных подразделений Уполномоченного органа);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документов, необходимых для предоставления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порядка и сроков предоставления муниципальной услуги;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Получение информации по вопросам предоставления муниципальной услуги осуществляется бесплатно.</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3.3</w:t>
      </w:r>
      <w:r w:rsidR="00EF047E" w:rsidRPr="00B777A6">
        <w:rPr>
          <w:rFonts w:ascii="Times New Roman" w:hAnsi="Times New Roman"/>
          <w:sz w:val="28"/>
          <w:szCs w:val="24"/>
          <w:lang w:eastAsia="ru-RU"/>
        </w:rPr>
        <w:t>.</w:t>
      </w:r>
      <w:r w:rsidRPr="00B777A6">
        <w:rPr>
          <w:rFonts w:ascii="Times New Roman" w:hAnsi="Times New Roman"/>
          <w:sz w:val="28"/>
          <w:szCs w:val="24"/>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изложить обращение в письменной форме; назначить другое время для консультаций.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Продолжительность информирования по телефону не должна превышать 10 минут.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Информирование осуществляется в соответствии с графиком приема граждан.</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адрес официального сайта, а также электронной почты и(или) формы обратной связи Уполномоченного органа в сети «Интернет».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center"/>
        <w:rPr>
          <w:rFonts w:ascii="Times New Roman" w:hAnsi="Times New Roman"/>
          <w:sz w:val="28"/>
          <w:szCs w:val="24"/>
          <w:lang w:eastAsia="ru-RU"/>
        </w:rPr>
      </w:pPr>
      <w:bookmarkStart w:id="3" w:name="_Toc104681544"/>
      <w:r w:rsidRPr="00B777A6">
        <w:rPr>
          <w:rFonts w:ascii="Times New Roman" w:hAnsi="Times New Roman"/>
          <w:sz w:val="28"/>
          <w:szCs w:val="24"/>
          <w:lang w:eastAsia="ru-RU"/>
        </w:rPr>
        <w:t>Раздел II. Стандарт предоставления муниципальной услуги</w:t>
      </w:r>
      <w:bookmarkEnd w:id="3"/>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4" w:name="_Toc104681545"/>
      <w:r w:rsidRPr="00B777A6">
        <w:rPr>
          <w:rFonts w:ascii="Times New Roman" w:hAnsi="Times New Roman"/>
          <w:b/>
          <w:sz w:val="28"/>
          <w:szCs w:val="24"/>
          <w:lang w:eastAsia="ru-RU"/>
        </w:rPr>
        <w:t>4. Наименование муниципальной услуги</w:t>
      </w:r>
      <w:bookmarkEnd w:id="4"/>
    </w:p>
    <w:p w:rsidR="006A25BF" w:rsidRPr="00B777A6" w:rsidRDefault="006A25BF" w:rsidP="006A25BF">
      <w:pPr>
        <w:spacing w:after="0" w:line="240" w:lineRule="auto"/>
        <w:jc w:val="both"/>
        <w:rPr>
          <w:rFonts w:ascii="Times New Roman" w:hAnsi="Times New Roman"/>
          <w:sz w:val="28"/>
          <w:szCs w:val="24"/>
          <w:lang w:eastAsia="ru-RU"/>
        </w:rPr>
      </w:pP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4.1. Наименование муниципальной услуги – «</w:t>
      </w:r>
      <w:r w:rsidR="00BC792C" w:rsidRPr="00BC792C">
        <w:rPr>
          <w:rFonts w:ascii="Times New Roman" w:hAnsi="Times New Roman"/>
          <w:sz w:val="28"/>
          <w:szCs w:val="24"/>
          <w:lang w:val="ru-RU" w:eastAsia="ru-RU"/>
        </w:rPr>
        <w:t xml:space="preserve"> Выдача разрешения на уничтожение, повреждение  зеленых насаждений </w:t>
      </w:r>
      <w:r w:rsidRPr="00BC792C">
        <w:rPr>
          <w:rFonts w:ascii="Times New Roman" w:hAnsi="Times New Roman"/>
          <w:sz w:val="28"/>
          <w:szCs w:val="24"/>
          <w:lang w:val="ru-RU" w:eastAsia="ru-RU"/>
        </w:rPr>
        <w:t>» (далее-услуга).</w:t>
      </w:r>
    </w:p>
    <w:p w:rsidR="006A25BF" w:rsidRPr="00BC792C" w:rsidRDefault="006A25BF" w:rsidP="006A25BF">
      <w:pPr>
        <w:spacing w:after="0" w:line="240" w:lineRule="auto"/>
        <w:ind w:firstLine="709"/>
        <w:jc w:val="both"/>
        <w:rPr>
          <w:rFonts w:ascii="Times New Roman" w:hAnsi="Times New Roman"/>
          <w:sz w:val="28"/>
          <w:szCs w:val="24"/>
          <w:lang w:val="ru-RU"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5" w:name="_Toc104681546"/>
      <w:r w:rsidRPr="00B777A6">
        <w:rPr>
          <w:rFonts w:ascii="Times New Roman" w:hAnsi="Times New Roman"/>
          <w:b/>
          <w:sz w:val="28"/>
          <w:szCs w:val="24"/>
          <w:lang w:eastAsia="ru-RU"/>
        </w:rPr>
        <w:t>5. Наименование органа местного самоуправления, предоставляющего муниципальную услугу</w:t>
      </w:r>
      <w:bookmarkEnd w:id="5"/>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5.1</w:t>
      </w:r>
      <w:r w:rsidR="00EF047E" w:rsidRPr="00B777A6">
        <w:rPr>
          <w:rFonts w:ascii="Times New Roman" w:hAnsi="Times New Roman"/>
          <w:sz w:val="28"/>
          <w:szCs w:val="24"/>
          <w:lang w:eastAsia="ru-RU"/>
        </w:rPr>
        <w:t>.</w:t>
      </w:r>
      <w:r w:rsidRPr="00B777A6">
        <w:rPr>
          <w:rFonts w:ascii="Times New Roman" w:hAnsi="Times New Roman"/>
          <w:sz w:val="28"/>
          <w:szCs w:val="24"/>
          <w:lang w:eastAsia="ru-RU"/>
        </w:rPr>
        <w:t xml:space="preserve"> Муниципальная услуга предоставляется Уполномоченным органом - Администрация </w:t>
      </w:r>
      <w:r w:rsidR="00B777A6" w:rsidRPr="00B777A6">
        <w:rPr>
          <w:rFonts w:ascii="Times New Roman" w:hAnsi="Times New Roman"/>
          <w:sz w:val="28"/>
          <w:szCs w:val="24"/>
          <w:lang w:eastAsia="ru-RU"/>
        </w:rPr>
        <w:t>Индустриального</w:t>
      </w:r>
      <w:r w:rsidR="0006436B" w:rsidRPr="00B777A6">
        <w:rPr>
          <w:rFonts w:ascii="Times New Roman" w:hAnsi="Times New Roman"/>
          <w:sz w:val="28"/>
          <w:szCs w:val="24"/>
          <w:lang w:eastAsia="ru-RU"/>
        </w:rPr>
        <w:t xml:space="preserve"> сельского поселения</w:t>
      </w:r>
      <w:r w:rsidRPr="00B777A6">
        <w:rPr>
          <w:rFonts w:ascii="Times New Roman" w:hAnsi="Times New Roman"/>
          <w:sz w:val="28"/>
          <w:szCs w:val="24"/>
          <w:lang w:eastAsia="ru-RU"/>
        </w:rPr>
        <w:t>.</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6" w:name="_Toc104681547"/>
      <w:r w:rsidRPr="00B777A6">
        <w:rPr>
          <w:rFonts w:ascii="Times New Roman" w:hAnsi="Times New Roman"/>
          <w:b/>
          <w:sz w:val="28"/>
          <w:szCs w:val="24"/>
          <w:lang w:eastAsia="ru-RU"/>
        </w:rPr>
        <w:t>6. Описание результата предоставления муниципальной услуги</w:t>
      </w:r>
      <w:bookmarkEnd w:id="6"/>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6.1</w:t>
      </w:r>
      <w:r w:rsidR="00EF047E" w:rsidRPr="00BC792C">
        <w:rPr>
          <w:rFonts w:ascii="Times New Roman" w:hAnsi="Times New Roman"/>
          <w:sz w:val="28"/>
          <w:szCs w:val="24"/>
          <w:lang w:val="ru-RU" w:eastAsia="ru-RU"/>
        </w:rPr>
        <w:t>.</w:t>
      </w:r>
      <w:r w:rsidRPr="00BC792C">
        <w:rPr>
          <w:rFonts w:ascii="Times New Roman" w:hAnsi="Times New Roman"/>
          <w:sz w:val="28"/>
          <w:szCs w:val="24"/>
          <w:lang w:val="ru-RU" w:eastAsia="ru-RU"/>
        </w:rPr>
        <w:t xml:space="preserve"> Результатом предоставления услуги является </w:t>
      </w:r>
      <w:r w:rsidR="00BC792C">
        <w:rPr>
          <w:rFonts w:ascii="Times New Roman" w:hAnsi="Times New Roman"/>
          <w:sz w:val="28"/>
          <w:szCs w:val="24"/>
          <w:lang w:val="ru-RU" w:eastAsia="ru-RU"/>
        </w:rPr>
        <w:t>в</w:t>
      </w:r>
      <w:r w:rsidR="00BC792C" w:rsidRPr="00BC792C">
        <w:rPr>
          <w:rFonts w:ascii="Times New Roman" w:hAnsi="Times New Roman"/>
          <w:sz w:val="28"/>
          <w:szCs w:val="24"/>
          <w:lang w:val="ru-RU" w:eastAsia="ru-RU"/>
        </w:rPr>
        <w:t>ыдача разрешения на уничтожение, повреждение  зеленых насаждений</w:t>
      </w:r>
      <w:r w:rsidRPr="00BC792C">
        <w:rPr>
          <w:rFonts w:ascii="Times New Roman" w:hAnsi="Times New Roman"/>
          <w:sz w:val="28"/>
          <w:szCs w:val="24"/>
          <w:lang w:val="ru-RU" w:eastAsia="ru-RU"/>
        </w:rPr>
        <w:t>.</w:t>
      </w:r>
    </w:p>
    <w:p w:rsidR="006A25BF" w:rsidRPr="00B777A6" w:rsidRDefault="00BC792C" w:rsidP="006A25BF">
      <w:pPr>
        <w:spacing w:after="0" w:line="240" w:lineRule="auto"/>
        <w:ind w:firstLine="709"/>
        <w:jc w:val="both"/>
        <w:rPr>
          <w:rFonts w:ascii="Times New Roman" w:hAnsi="Times New Roman"/>
          <w:sz w:val="28"/>
          <w:szCs w:val="24"/>
          <w:lang w:eastAsia="ru-RU"/>
        </w:rPr>
      </w:pPr>
      <w:r w:rsidRPr="00BC792C">
        <w:rPr>
          <w:rFonts w:ascii="Times New Roman" w:hAnsi="Times New Roman"/>
          <w:sz w:val="28"/>
          <w:szCs w:val="24"/>
          <w:lang w:val="ru-RU" w:eastAsia="ru-RU"/>
        </w:rPr>
        <w:t xml:space="preserve">Выдача разрешения на уничтожение, повреждение  зеленых насаждений </w:t>
      </w:r>
      <w:r w:rsidR="006A25BF" w:rsidRPr="00BC792C">
        <w:rPr>
          <w:rFonts w:ascii="Times New Roman" w:hAnsi="Times New Roman"/>
          <w:sz w:val="28"/>
          <w:szCs w:val="24"/>
          <w:lang w:val="ru-RU" w:eastAsia="ru-RU"/>
        </w:rPr>
        <w:t xml:space="preserve">оформляется по форме согласно Приложению </w:t>
      </w:r>
      <w:r w:rsidR="006A25BF" w:rsidRPr="00B777A6">
        <w:rPr>
          <w:rFonts w:ascii="Times New Roman" w:hAnsi="Times New Roman"/>
          <w:sz w:val="28"/>
          <w:szCs w:val="24"/>
          <w:lang w:eastAsia="ru-RU"/>
        </w:rPr>
        <w:t>№ 1 к настоящему Административному регламенту.</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6.2</w:t>
      </w:r>
      <w:r w:rsidR="00EF047E" w:rsidRPr="00B777A6">
        <w:rPr>
          <w:rFonts w:ascii="Times New Roman" w:hAnsi="Times New Roman"/>
          <w:sz w:val="28"/>
          <w:szCs w:val="24"/>
          <w:lang w:eastAsia="ru-RU"/>
        </w:rPr>
        <w:t>.</w:t>
      </w:r>
      <w:r w:rsidRPr="00B777A6">
        <w:rPr>
          <w:rFonts w:ascii="Times New Roman" w:hAnsi="Times New Roman"/>
          <w:sz w:val="28"/>
          <w:szCs w:val="24"/>
          <w:lang w:eastAsia="ru-RU"/>
        </w:rPr>
        <w:t xml:space="preserve"> Результат предоставления услуги, указанный в пункте 6.1 настоящего Административного регламента: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6A25BF" w:rsidRPr="00B777A6" w:rsidRDefault="006A25BF" w:rsidP="006A25BF">
      <w:pPr>
        <w:spacing w:after="0" w:line="240" w:lineRule="auto"/>
        <w:jc w:val="both"/>
        <w:rPr>
          <w:rFonts w:ascii="Times New Roman" w:hAnsi="Times New Roman"/>
          <w:sz w:val="28"/>
          <w:szCs w:val="24"/>
          <w:lang w:eastAsia="ru-RU"/>
        </w:rPr>
      </w:pPr>
      <w:r w:rsidRPr="00B777A6">
        <w:rPr>
          <w:rFonts w:ascii="Times New Roman" w:hAnsi="Times New Roman"/>
          <w:sz w:val="28"/>
          <w:szCs w:val="24"/>
          <w:lang w:eastAsia="ru-RU"/>
        </w:rPr>
        <w:t> </w:t>
      </w:r>
    </w:p>
    <w:p w:rsidR="006A25BF" w:rsidRPr="00B777A6" w:rsidRDefault="006A25BF" w:rsidP="006A25BF">
      <w:pPr>
        <w:spacing w:after="0" w:line="240" w:lineRule="auto"/>
        <w:jc w:val="center"/>
        <w:rPr>
          <w:rFonts w:ascii="Times New Roman" w:hAnsi="Times New Roman"/>
          <w:sz w:val="28"/>
          <w:szCs w:val="24"/>
          <w:lang w:eastAsia="ru-RU"/>
        </w:rPr>
      </w:pPr>
      <w:bookmarkStart w:id="7" w:name="_Toc104681548"/>
      <w:r w:rsidRPr="00B777A6">
        <w:rPr>
          <w:rFonts w:ascii="Times New Roman" w:hAnsi="Times New Roman"/>
          <w:b/>
          <w:bCs/>
          <w:sz w:val="28"/>
          <w:szCs w:val="24"/>
          <w:lang w:eastAsia="ru-RU"/>
        </w:rPr>
        <w:t>7. Срок предоставления муниципальной услуги</w:t>
      </w:r>
      <w:bookmarkEnd w:id="7"/>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7.1. 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7.2. Срок предоставления Муниципальной услуги начинает исчисляться с даты регистрации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8" w:name="_Toc104681549"/>
      <w:r w:rsidRPr="00B777A6">
        <w:rPr>
          <w:rFonts w:ascii="Times New Roman" w:hAnsi="Times New Roman"/>
          <w:color w:val="000000"/>
          <w:sz w:val="28"/>
          <w:szCs w:val="24"/>
          <w:shd w:val="clear" w:color="auto" w:fill="FFFFFF"/>
          <w:lang w:eastAsia="ru-RU"/>
        </w:rPr>
        <w:t>8. Правовые основания для предоставления муниципальной услуги</w:t>
      </w:r>
      <w:bookmarkEnd w:id="8"/>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9" w:name="_Toc104681550"/>
      <w:r w:rsidRPr="00B777A6">
        <w:rPr>
          <w:rFonts w:ascii="Times New Roman" w:hAnsi="Times New Roman"/>
          <w:b/>
          <w:color w:val="000000"/>
          <w:sz w:val="28"/>
          <w:szCs w:val="24"/>
          <w:shd w:val="clear" w:color="auto" w:fill="FFFFFF"/>
          <w:lang w:eastAsia="ru-RU"/>
        </w:rPr>
        <w:t xml:space="preserve">9. Исчерпывающий перечень документов, необходимых для предоставления </w:t>
      </w:r>
      <w:r w:rsidR="00EF047E" w:rsidRPr="00B777A6">
        <w:rPr>
          <w:rFonts w:ascii="Times New Roman" w:hAnsi="Times New Roman"/>
          <w:b/>
          <w:color w:val="000000"/>
          <w:sz w:val="28"/>
          <w:szCs w:val="24"/>
          <w:shd w:val="clear" w:color="auto" w:fill="FFFFFF"/>
          <w:lang w:eastAsia="ru-RU"/>
        </w:rPr>
        <w:t>муниципальной</w:t>
      </w:r>
      <w:r w:rsidRPr="00B777A6">
        <w:rPr>
          <w:rFonts w:ascii="Times New Roman" w:hAnsi="Times New Roman"/>
          <w:b/>
          <w:color w:val="000000"/>
          <w:sz w:val="28"/>
          <w:szCs w:val="24"/>
          <w:shd w:val="clear" w:color="auto" w:fill="FFFFFF"/>
          <w:lang w:eastAsia="ru-RU"/>
        </w:rPr>
        <w:t xml:space="preserve"> услуги</w:t>
      </w:r>
      <w:bookmarkEnd w:id="9"/>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EF047E">
      <w:pPr>
        <w:spacing w:after="0" w:line="240" w:lineRule="auto"/>
        <w:ind w:firstLine="709"/>
        <w:jc w:val="center"/>
        <w:rPr>
          <w:rFonts w:ascii="Times New Roman" w:hAnsi="Times New Roman"/>
          <w:b/>
          <w:sz w:val="28"/>
          <w:szCs w:val="24"/>
          <w:lang w:eastAsia="ru-RU"/>
        </w:rPr>
      </w:pPr>
      <w:bookmarkStart w:id="10" w:name="_Toc104681551"/>
      <w:r w:rsidRPr="00B777A6">
        <w:rPr>
          <w:rFonts w:ascii="Times New Roman" w:hAnsi="Times New Roman"/>
          <w:b/>
          <w:sz w:val="28"/>
          <w:szCs w:val="24"/>
          <w:lang w:eastAsia="ru-RU"/>
        </w:rP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0"/>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777A6">
        <w:rPr>
          <w:rFonts w:ascii="Times New Roman" w:hAnsi="Times New Roman"/>
          <w:sz w:val="28"/>
          <w:szCs w:val="24"/>
          <w:lang w:eastAsia="ru-RU"/>
        </w:rPr>
        <w:t xml:space="preserve">9.1.1. </w:t>
      </w:r>
      <w:r w:rsidRPr="00BC792C">
        <w:rPr>
          <w:rFonts w:ascii="Times New Roman" w:hAnsi="Times New Roman"/>
          <w:sz w:val="28"/>
          <w:szCs w:val="24"/>
          <w:lang w:val="ru-RU" w:eastAsia="ru-RU"/>
        </w:rPr>
        <w:t xml:space="preserve">Заявитель или его представитель представляет в уполномоченный в орган заявление о </w:t>
      </w:r>
      <w:r w:rsidR="00BC792C">
        <w:rPr>
          <w:rFonts w:ascii="Times New Roman" w:hAnsi="Times New Roman"/>
          <w:sz w:val="28"/>
          <w:szCs w:val="24"/>
          <w:lang w:val="ru-RU" w:eastAsia="ru-RU"/>
        </w:rPr>
        <w:t>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w:t>
      </w:r>
      <w:r w:rsidRPr="00BC792C">
        <w:rPr>
          <w:rFonts w:ascii="Times New Roman" w:hAnsi="Times New Roman"/>
          <w:sz w:val="28"/>
          <w:szCs w:val="24"/>
          <w:lang w:val="ru-RU" w:eastAsia="ru-RU"/>
        </w:rPr>
        <w:t xml:space="preserve"> по форме, приведенной в Приложении № 2 к настоящему Административному регламенту, а также прилагаемые к нему документы, указанные в подпунктах «б» - «г» пункта 9.2 настоящего Административного регламента, и одним из следующих способов по выбору заявителя: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В случае представления заявления о </w:t>
      </w:r>
      <w:r w:rsidR="00BC792C">
        <w:rPr>
          <w:rFonts w:ascii="Times New Roman" w:hAnsi="Times New Roman"/>
          <w:sz w:val="28"/>
          <w:szCs w:val="24"/>
          <w:lang w:val="ru-RU" w:eastAsia="ru-RU"/>
        </w:rPr>
        <w:t>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 </w:t>
      </w:r>
      <w:r w:rsidRPr="00BC792C">
        <w:rPr>
          <w:rFonts w:ascii="Times New Roman" w:hAnsi="Times New Roman"/>
          <w:sz w:val="28"/>
          <w:szCs w:val="24"/>
          <w:lang w:val="ru-RU" w:eastAsia="ru-RU"/>
        </w:rPr>
        <w:t>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C792C">
        <w:rPr>
          <w:rFonts w:ascii="Times New Roman" w:hAnsi="Times New Roman"/>
          <w:sz w:val="28"/>
          <w:szCs w:val="24"/>
          <w:lang w:val="ru-RU" w:eastAsia="ru-RU"/>
        </w:rPr>
        <w:t xml:space="preserve">Заявление о </w:t>
      </w:r>
      <w:r w:rsidR="00BC792C">
        <w:rPr>
          <w:rFonts w:ascii="Times New Roman" w:hAnsi="Times New Roman"/>
          <w:sz w:val="28"/>
          <w:szCs w:val="24"/>
          <w:lang w:val="ru-RU" w:eastAsia="ru-RU"/>
        </w:rPr>
        <w:t>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 </w:t>
      </w:r>
      <w:r w:rsidRPr="00BC792C">
        <w:rPr>
          <w:rFonts w:ascii="Times New Roman" w:hAnsi="Times New Roman"/>
          <w:sz w:val="28"/>
          <w:szCs w:val="24"/>
          <w:lang w:val="ru-RU" w:eastAsia="ru-RU"/>
        </w:rPr>
        <w:t xml:space="preserve">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w:t>
      </w:r>
      <w:r w:rsidRPr="00B777A6">
        <w:rPr>
          <w:rFonts w:ascii="Times New Roman" w:hAnsi="Times New Roman"/>
          <w:sz w:val="28"/>
          <w:szCs w:val="24"/>
          <w:lang w:eastAsia="ru-RU"/>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9.1.2.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9.1.3 Документы, прилагаемые заявителем к заявлению о </w:t>
      </w:r>
      <w:r w:rsidR="00BC792C">
        <w:rPr>
          <w:rFonts w:ascii="Times New Roman" w:hAnsi="Times New Roman"/>
          <w:sz w:val="28"/>
          <w:szCs w:val="24"/>
          <w:lang w:val="ru-RU" w:eastAsia="ru-RU"/>
        </w:rPr>
        <w:t>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w:t>
      </w:r>
      <w:r w:rsidRPr="00BC792C">
        <w:rPr>
          <w:rFonts w:ascii="Times New Roman" w:hAnsi="Times New Roman"/>
          <w:sz w:val="28"/>
          <w:szCs w:val="24"/>
          <w:lang w:val="ru-RU" w:eastAsia="ru-RU"/>
        </w:rPr>
        <w:t>, представляемые в электронной форме, направляются в следующих форматах:</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doc, docx, odt - для документов с текстовым содержанием, не включающим формулы;</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zip, rar – для сжатых документов в один файл;</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sig – для открепленной усиленной квалифицированной электронной подписи.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9.1.4.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«черно-белый» (при отсутствии в документе графических изображений и (или) цветного текста);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«оттенки серого» (при наличии в документе графических изображений, отличных от цветного графического изображения);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«цветной» или «режим полной цветопередачи» (при наличии в документе цветных графических изображений либо цветного текста).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9.2. Документы, прилагаемые заявителем к заявлению о </w:t>
      </w:r>
      <w:r w:rsidR="00BC792C">
        <w:rPr>
          <w:rFonts w:ascii="Times New Roman" w:hAnsi="Times New Roman"/>
          <w:sz w:val="28"/>
          <w:szCs w:val="24"/>
          <w:lang w:val="ru-RU" w:eastAsia="ru-RU"/>
        </w:rPr>
        <w:t>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w:t>
      </w:r>
      <w:r w:rsidRPr="00BC792C">
        <w:rPr>
          <w:rFonts w:ascii="Times New Roman" w:hAnsi="Times New Roman"/>
          <w:sz w:val="28"/>
          <w:szCs w:val="24"/>
          <w:lang w:val="ru-RU" w:eastAsia="ru-RU"/>
        </w:rPr>
        <w:t>, представляемые в электронной форме, должны обеспечивать возможность идентифицировать документ и количество листов в документе.</w:t>
      </w:r>
      <w:bookmarkStart w:id="11" w:name="_Toc104681552"/>
      <w:r w:rsidRPr="00BC792C">
        <w:rPr>
          <w:rFonts w:ascii="Times New Roman" w:hAnsi="Times New Roman"/>
          <w:sz w:val="28"/>
          <w:szCs w:val="24"/>
          <w:lang w:val="ru-RU" w:eastAsia="ru-RU"/>
        </w:rPr>
        <w:t xml:space="preserve"> </w:t>
      </w:r>
      <w:bookmarkEnd w:id="11"/>
    </w:p>
    <w:p w:rsidR="006A25BF" w:rsidRPr="00B777A6" w:rsidRDefault="006A25BF" w:rsidP="006A25BF">
      <w:pPr>
        <w:spacing w:after="0" w:line="240" w:lineRule="auto"/>
        <w:jc w:val="both"/>
        <w:rPr>
          <w:rFonts w:ascii="Times New Roman" w:hAnsi="Times New Roman"/>
          <w:sz w:val="28"/>
          <w:szCs w:val="24"/>
          <w:lang w:eastAsia="ru-RU"/>
        </w:rPr>
      </w:pPr>
      <w:r w:rsidRPr="00B777A6">
        <w:rPr>
          <w:rFonts w:ascii="Times New Roman" w:hAnsi="Times New Roman"/>
          <w:sz w:val="28"/>
          <w:szCs w:val="24"/>
          <w:lang w:eastAsia="ru-RU"/>
        </w:rPr>
        <w:t>Исчерпывающий перечень документов, необходимых для предоставления услуги, подлежащих представлению заявителем самостоятельно:</w:t>
      </w:r>
    </w:p>
    <w:p w:rsidR="006A25BF" w:rsidRPr="00BC792C" w:rsidRDefault="006A25BF" w:rsidP="006A25BF">
      <w:pPr>
        <w:spacing w:after="0" w:line="240" w:lineRule="auto"/>
        <w:ind w:firstLine="709"/>
        <w:jc w:val="both"/>
        <w:rPr>
          <w:rFonts w:ascii="Times New Roman" w:hAnsi="Times New Roman"/>
          <w:sz w:val="28"/>
          <w:szCs w:val="24"/>
          <w:lang w:val="ru-RU" w:eastAsia="ru-RU"/>
        </w:rPr>
      </w:pPr>
      <w:r w:rsidRPr="00BC792C">
        <w:rPr>
          <w:rFonts w:ascii="Times New Roman" w:hAnsi="Times New Roman"/>
          <w:sz w:val="28"/>
          <w:szCs w:val="24"/>
          <w:lang w:val="ru-RU" w:eastAsia="ru-RU"/>
        </w:rPr>
        <w:t xml:space="preserve">а) заявление </w:t>
      </w:r>
      <w:r w:rsidR="00BC792C">
        <w:rPr>
          <w:rFonts w:ascii="Times New Roman" w:hAnsi="Times New Roman"/>
          <w:sz w:val="28"/>
          <w:szCs w:val="24"/>
          <w:lang w:val="ru-RU" w:eastAsia="ru-RU"/>
        </w:rPr>
        <w:t>о 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w:t>
      </w:r>
      <w:r w:rsidRPr="00BC792C">
        <w:rPr>
          <w:rFonts w:ascii="Times New Roman" w:hAnsi="Times New Roman"/>
          <w:sz w:val="28"/>
          <w:szCs w:val="24"/>
          <w:lang w:val="ru-RU" w:eastAsia="ru-RU"/>
        </w:rPr>
        <w:t xml:space="preserve">. В случае представления заявления </w:t>
      </w:r>
      <w:r w:rsidR="00BC792C">
        <w:rPr>
          <w:rFonts w:ascii="Times New Roman" w:hAnsi="Times New Roman"/>
          <w:sz w:val="28"/>
          <w:szCs w:val="24"/>
          <w:lang w:val="ru-RU" w:eastAsia="ru-RU"/>
        </w:rPr>
        <w:t>о выдаче</w:t>
      </w:r>
      <w:r w:rsidR="00BC792C" w:rsidRPr="00BC792C">
        <w:rPr>
          <w:rFonts w:ascii="Times New Roman" w:hAnsi="Times New Roman"/>
          <w:sz w:val="28"/>
          <w:szCs w:val="24"/>
          <w:lang w:val="ru-RU" w:eastAsia="ru-RU"/>
        </w:rPr>
        <w:t xml:space="preserve"> разрешения на уничтожение, повреждение  зеленых насаждений</w:t>
      </w:r>
      <w:r w:rsidRPr="00BC792C">
        <w:rPr>
          <w:rFonts w:ascii="Times New Roman" w:hAnsi="Times New Roman"/>
          <w:sz w:val="28"/>
          <w:szCs w:val="24"/>
          <w:lang w:val="ru-RU" w:eastAsia="ru-RU"/>
        </w:rPr>
        <w:t xml:space="preserve">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г) заключение специализированной организации ФБУЗ «Центр гигиены и эпидемиологии в Костромской области» (г. Кострома ул. Свердлова д.23, тел: 8(4942) 31-20-97) о нарушении естественного освещения в жилом или нежилом помещении (в случае отсутствия предписания надзорных органов);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6A25BF" w:rsidRPr="00B777A6" w:rsidRDefault="006A25BF" w:rsidP="006A25BF">
      <w:pPr>
        <w:spacing w:after="0" w:line="240" w:lineRule="auto"/>
        <w:jc w:val="both"/>
        <w:rPr>
          <w:rFonts w:ascii="Times New Roman" w:hAnsi="Times New Roman"/>
          <w:sz w:val="28"/>
          <w:szCs w:val="24"/>
          <w:lang w:eastAsia="ru-RU"/>
        </w:rPr>
      </w:pPr>
      <w:r w:rsidRPr="00B777A6">
        <w:rPr>
          <w:rFonts w:ascii="Times New Roman" w:hAnsi="Times New Roman"/>
          <w:sz w:val="28"/>
          <w:szCs w:val="24"/>
          <w:lang w:eastAsia="ru-RU"/>
        </w:rPr>
        <w:t>е) задание на выполнение инженерных изысканий (в случае проведения инженерно-геологических изысканий.</w:t>
      </w:r>
    </w:p>
    <w:p w:rsidR="007F4094" w:rsidRPr="00B777A6" w:rsidRDefault="007F4094" w:rsidP="006A25BF">
      <w:pPr>
        <w:spacing w:after="0" w:line="240" w:lineRule="auto"/>
        <w:jc w:val="both"/>
        <w:rPr>
          <w:rFonts w:ascii="Times New Roman" w:hAnsi="Times New Roman"/>
          <w:sz w:val="28"/>
          <w:szCs w:val="24"/>
          <w:lang w:eastAsia="ru-RU"/>
        </w:rPr>
      </w:pPr>
    </w:p>
    <w:p w:rsidR="007F4094" w:rsidRPr="00B777A6" w:rsidRDefault="007F4094" w:rsidP="006A25BF">
      <w:pPr>
        <w:spacing w:after="0" w:line="240" w:lineRule="auto"/>
        <w:jc w:val="both"/>
        <w:rPr>
          <w:rFonts w:ascii="Times New Roman" w:hAnsi="Times New Roman"/>
          <w:sz w:val="28"/>
          <w:szCs w:val="24"/>
          <w:lang w:eastAsia="ru-RU"/>
        </w:rPr>
      </w:pPr>
    </w:p>
    <w:p w:rsidR="00EF047E" w:rsidRPr="00B777A6" w:rsidRDefault="00EF047E" w:rsidP="006A25BF">
      <w:pPr>
        <w:spacing w:after="0" w:line="240" w:lineRule="auto"/>
        <w:jc w:val="both"/>
        <w:rPr>
          <w:rFonts w:ascii="Times New Roman" w:hAnsi="Times New Roman"/>
          <w:sz w:val="28"/>
          <w:szCs w:val="24"/>
          <w:lang w:eastAsia="ru-RU"/>
        </w:rPr>
      </w:pPr>
    </w:p>
    <w:p w:rsidR="006A25BF" w:rsidRPr="00B777A6" w:rsidRDefault="006A25BF" w:rsidP="00EF047E">
      <w:pPr>
        <w:spacing w:after="0" w:line="240" w:lineRule="auto"/>
        <w:ind w:firstLine="709"/>
        <w:jc w:val="center"/>
        <w:rPr>
          <w:rFonts w:ascii="Times New Roman" w:hAnsi="Times New Roman"/>
          <w:b/>
          <w:sz w:val="28"/>
          <w:szCs w:val="24"/>
          <w:lang w:eastAsia="ru-RU"/>
        </w:rPr>
      </w:pPr>
      <w:bookmarkStart w:id="12" w:name="_Toc104681553"/>
      <w:r w:rsidRPr="00B777A6">
        <w:rPr>
          <w:rFonts w:ascii="Times New Roman" w:hAnsi="Times New Roman"/>
          <w:b/>
          <w:sz w:val="28"/>
          <w:szCs w:val="24"/>
          <w:lang w:eastAsia="ru-RU"/>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2"/>
    </w:p>
    <w:p w:rsidR="00EF047E" w:rsidRPr="00B777A6" w:rsidRDefault="00EF047E" w:rsidP="00EF047E">
      <w:pPr>
        <w:spacing w:after="0" w:line="240" w:lineRule="auto"/>
        <w:ind w:firstLine="709"/>
        <w:jc w:val="center"/>
        <w:rPr>
          <w:rFonts w:ascii="Times New Roman" w:hAnsi="Times New Roman"/>
          <w:b/>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9.3.1.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а) сведения из Единого государственного реестра юридических лиц (при обращении заявителя, являющегося юридическим лицом);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Предписание надзорного органа;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Разрешение на размещение объекта;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 Разрешение на право проведения земляных работ;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з) Разрешение на строительство.</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left="709"/>
        <w:jc w:val="center"/>
        <w:rPr>
          <w:rFonts w:ascii="Times New Roman" w:hAnsi="Times New Roman"/>
          <w:sz w:val="28"/>
          <w:szCs w:val="24"/>
          <w:lang w:eastAsia="ru-RU"/>
        </w:rPr>
      </w:pPr>
      <w:bookmarkStart w:id="13" w:name="_Toc104681554"/>
      <w:r w:rsidRPr="00B777A6">
        <w:rPr>
          <w:rFonts w:ascii="Times New Roman" w:hAnsi="Times New Roman"/>
          <w:b/>
          <w:bCs/>
          <w:sz w:val="28"/>
          <w:szCs w:val="24"/>
          <w:lang w:eastAsia="ru-RU"/>
        </w:rPr>
        <w:t>10. Исчерпывающий перечень оснований отказа в приеме документов</w:t>
      </w:r>
      <w:bookmarkEnd w:id="13"/>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EF047E"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10.1. </w:t>
      </w:r>
      <w:r w:rsidR="006A25BF" w:rsidRPr="00B777A6">
        <w:rPr>
          <w:rFonts w:ascii="Times New Roman" w:hAnsi="Times New Roman"/>
          <w:sz w:val="28"/>
          <w:szCs w:val="24"/>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6A25BF" w:rsidRPr="00B777A6" w:rsidRDefault="00EF047E"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10.2.</w:t>
      </w:r>
      <w:r w:rsidR="006A25BF" w:rsidRPr="00B777A6">
        <w:rPr>
          <w:rFonts w:ascii="Times New Roman" w:hAnsi="Times New Roman"/>
          <w:sz w:val="28"/>
          <w:szCs w:val="24"/>
          <w:lang w:eastAsia="ru-RU"/>
        </w:rPr>
        <w:t xml:space="preserve"> Представление неполного комплекта документов, необходимых для предоставления услуги;</w:t>
      </w:r>
    </w:p>
    <w:p w:rsidR="006A25BF" w:rsidRPr="00B777A6" w:rsidRDefault="00EF047E"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10.3. </w:t>
      </w:r>
      <w:r w:rsidR="006A25BF" w:rsidRPr="00B777A6">
        <w:rPr>
          <w:rFonts w:ascii="Times New Roman" w:hAnsi="Times New Roman"/>
          <w:sz w:val="28"/>
          <w:szCs w:val="24"/>
          <w:lang w:eastAsia="ru-RU"/>
        </w:rPr>
        <w:t>Представленные заявителем документы утратили силу на момент обращения за услугой;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10.6 Неполное заполнение полей в форме заявления, в том числе в интерактивной форме заявления на ЕПГУ;</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10.7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10.8 Несоблюдение установленных статьей 11 Федерального закона от 6 апреля 2011 г. № П3-ФЗ «Об электронной подписи» условий признания действительности, усиленной квалифицированной электронной подписи.</w:t>
      </w:r>
    </w:p>
    <w:p w:rsidR="006A25BF" w:rsidRPr="00F72A17" w:rsidRDefault="006A25BF" w:rsidP="006A25BF">
      <w:pPr>
        <w:spacing w:after="0" w:line="240" w:lineRule="auto"/>
        <w:ind w:firstLine="709"/>
        <w:jc w:val="both"/>
        <w:rPr>
          <w:rFonts w:ascii="Times New Roman" w:hAnsi="Times New Roman"/>
          <w:sz w:val="28"/>
          <w:szCs w:val="24"/>
          <w:lang w:val="ru-RU" w:eastAsia="ru-RU"/>
        </w:rPr>
      </w:pPr>
      <w:r w:rsidRPr="00B777A6">
        <w:rPr>
          <w:rFonts w:ascii="Times New Roman" w:hAnsi="Times New Roman"/>
          <w:sz w:val="28"/>
          <w:szCs w:val="24"/>
          <w:lang w:eastAsia="ru-RU"/>
        </w:rPr>
        <w:t xml:space="preserve">10.9 Решение об отказе в приеме документов, указанных в пункте 9.2 настоящего Административного регламента, оформляется по форме согласно Приложению </w:t>
      </w:r>
      <w:r w:rsidRPr="00F72A17">
        <w:rPr>
          <w:rFonts w:ascii="Times New Roman" w:hAnsi="Times New Roman"/>
          <w:sz w:val="28"/>
          <w:szCs w:val="24"/>
          <w:lang w:val="ru-RU" w:eastAsia="ru-RU"/>
        </w:rPr>
        <w:t>№ 3 к настоящему Административному регламенту.</w:t>
      </w:r>
    </w:p>
    <w:p w:rsidR="006A25BF" w:rsidRPr="00F72A17" w:rsidRDefault="006A25BF" w:rsidP="006A25BF">
      <w:pPr>
        <w:spacing w:after="0" w:line="240" w:lineRule="auto"/>
        <w:ind w:firstLine="709"/>
        <w:jc w:val="both"/>
        <w:rPr>
          <w:rFonts w:ascii="Times New Roman" w:hAnsi="Times New Roman"/>
          <w:sz w:val="28"/>
          <w:szCs w:val="24"/>
          <w:lang w:val="ru-RU" w:eastAsia="ru-RU"/>
        </w:rPr>
      </w:pPr>
      <w:r w:rsidRPr="00F72A17">
        <w:rPr>
          <w:rFonts w:ascii="Times New Roman" w:hAnsi="Times New Roman"/>
          <w:sz w:val="28"/>
          <w:szCs w:val="24"/>
          <w:lang w:val="ru-RU" w:eastAsia="ru-RU"/>
        </w:rPr>
        <w:t xml:space="preserve">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w:t>
      </w:r>
      <w:r w:rsidR="00F72A17">
        <w:rPr>
          <w:rFonts w:ascii="Times New Roman" w:hAnsi="Times New Roman"/>
          <w:sz w:val="28"/>
          <w:szCs w:val="24"/>
          <w:lang w:val="ru-RU" w:eastAsia="ru-RU"/>
        </w:rPr>
        <w:t>выдаче</w:t>
      </w:r>
      <w:r w:rsidR="00F72A17" w:rsidRPr="00BC792C">
        <w:rPr>
          <w:rFonts w:ascii="Times New Roman" w:hAnsi="Times New Roman"/>
          <w:sz w:val="28"/>
          <w:szCs w:val="24"/>
          <w:lang w:val="ru-RU" w:eastAsia="ru-RU"/>
        </w:rPr>
        <w:t xml:space="preserve"> разрешения на уничтожение, повреждение  зеленых насаждений</w:t>
      </w:r>
      <w:r w:rsidRPr="00F72A17">
        <w:rPr>
          <w:rFonts w:ascii="Times New Roman" w:hAnsi="Times New Roman"/>
          <w:sz w:val="28"/>
          <w:szCs w:val="24"/>
          <w:lang w:val="ru-RU" w:eastAsia="ru-RU"/>
        </w:rPr>
        <w:t>,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Отказ в приеме документов, указанных в пункте </w:t>
      </w:r>
      <w:r w:rsidR="00EF047E" w:rsidRPr="00B777A6">
        <w:rPr>
          <w:rFonts w:ascii="Times New Roman" w:hAnsi="Times New Roman"/>
          <w:sz w:val="28"/>
          <w:szCs w:val="24"/>
          <w:lang w:eastAsia="ru-RU"/>
        </w:rPr>
        <w:t>10</w:t>
      </w:r>
      <w:r w:rsidRPr="00B777A6">
        <w:rPr>
          <w:rFonts w:ascii="Times New Roman" w:hAnsi="Times New Roman"/>
          <w:sz w:val="28"/>
          <w:szCs w:val="24"/>
          <w:lang w:eastAsia="ru-RU"/>
        </w:rPr>
        <w:t xml:space="preserve"> настоящего Административного регламента, не препятствует повторному обращению заявителя в Уполномоченный орган.</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14" w:name="_Toc104681555"/>
      <w:r w:rsidRPr="00B777A6">
        <w:rPr>
          <w:rFonts w:ascii="Times New Roman" w:hAnsi="Times New Roman"/>
          <w:b/>
          <w:bCs/>
          <w:sz w:val="28"/>
          <w:szCs w:val="24"/>
          <w:lang w:eastAsia="ru-RU"/>
        </w:rPr>
        <w:t>11. Исчерпывающий перечень оснований отказа в предоставлении услуги</w:t>
      </w:r>
      <w:bookmarkEnd w:id="14"/>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11.1 Наличие противоречивых сведений в Заявлении и приложенных к нему документах;</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11.3 Выявлена возможность сохранения зеленых насаждений;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11.4 Несоответствие документов, представляемых Заявителем, по форме или содержанию требованиям законодательства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11.6 Запрос подан неуполномоченным лицом.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Решение об отказе в предоставлении услуги, оформляется по форме согласно Приложению № 3 к настоящему Административному регламенту.</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15" w:name="_Toc104681556"/>
      <w:r w:rsidRPr="00B777A6">
        <w:rPr>
          <w:rFonts w:ascii="Times New Roman" w:hAnsi="Times New Roman"/>
          <w:b/>
          <w:sz w:val="28"/>
          <w:szCs w:val="24"/>
          <w:lang w:eastAsia="ru-RU"/>
        </w:rPr>
        <w:t>12 Порядок, размер и основания взимания государственной пошлины или иной оплаты, взимаемой за предоставление муниципальной услуги</w:t>
      </w:r>
      <w:bookmarkEnd w:id="15"/>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06436B">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12.1. Предоставление услуги осуществляется без взимания платы. </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16" w:name="_Toc104681557"/>
      <w:r w:rsidRPr="00B777A6">
        <w:rPr>
          <w:rFonts w:ascii="Times New Roman" w:hAnsi="Times New Roman"/>
          <w:b/>
          <w:sz w:val="28"/>
          <w:szCs w:val="24"/>
          <w:lang w:eastAsia="ru-RU"/>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6"/>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17" w:name="_Toc104681558"/>
      <w:r w:rsidRPr="00B777A6">
        <w:rPr>
          <w:rFonts w:ascii="Times New Roman" w:hAnsi="Times New Roman"/>
          <w:b/>
          <w:sz w:val="28"/>
          <w:szCs w:val="24"/>
          <w:lang w:eastAsia="ru-RU"/>
        </w:rPr>
        <w:t>14. Срок регистрации запроса заявителя о предоставлении муниципальной услуги, в том числе в электронной форме</w:t>
      </w:r>
      <w:bookmarkEnd w:id="17"/>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14.1. 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6A25BF" w:rsidRPr="00F72A17" w:rsidRDefault="006A25BF" w:rsidP="006A25BF">
      <w:pPr>
        <w:spacing w:after="0" w:line="240" w:lineRule="auto"/>
        <w:ind w:firstLine="709"/>
        <w:jc w:val="both"/>
        <w:rPr>
          <w:rFonts w:ascii="Times New Roman" w:hAnsi="Times New Roman"/>
          <w:sz w:val="28"/>
          <w:szCs w:val="24"/>
          <w:lang w:val="ru-RU" w:eastAsia="ru-RU"/>
        </w:rPr>
      </w:pPr>
      <w:r w:rsidRPr="00B777A6">
        <w:rPr>
          <w:rFonts w:ascii="Times New Roman" w:hAnsi="Times New Roman"/>
          <w:sz w:val="28"/>
          <w:szCs w:val="24"/>
          <w:lang w:eastAsia="ru-RU"/>
        </w:rPr>
        <w:t xml:space="preserve">14.2. </w:t>
      </w:r>
      <w:r w:rsidRPr="00F72A17">
        <w:rPr>
          <w:rFonts w:ascii="Times New Roman" w:hAnsi="Times New Roman"/>
          <w:sz w:val="28"/>
          <w:szCs w:val="24"/>
          <w:lang w:val="ru-RU" w:eastAsia="ru-RU"/>
        </w:rPr>
        <w:t xml:space="preserve">В случае представления заявления о </w:t>
      </w:r>
      <w:r w:rsidR="00F72A17">
        <w:rPr>
          <w:rFonts w:ascii="Times New Roman" w:hAnsi="Times New Roman"/>
          <w:sz w:val="28"/>
          <w:szCs w:val="24"/>
          <w:lang w:val="ru-RU" w:eastAsia="ru-RU"/>
        </w:rPr>
        <w:t>выдаче</w:t>
      </w:r>
      <w:r w:rsidR="00F72A17" w:rsidRPr="00BC792C">
        <w:rPr>
          <w:rFonts w:ascii="Times New Roman" w:hAnsi="Times New Roman"/>
          <w:sz w:val="28"/>
          <w:szCs w:val="24"/>
          <w:lang w:val="ru-RU" w:eastAsia="ru-RU"/>
        </w:rPr>
        <w:t xml:space="preserve"> разрешения на уничтожение, повреждение  зеленых насаждений</w:t>
      </w:r>
      <w:r w:rsidRPr="00F72A17">
        <w:rPr>
          <w:rFonts w:ascii="Times New Roman" w:hAnsi="Times New Roman"/>
          <w:sz w:val="28"/>
          <w:szCs w:val="24"/>
          <w:lang w:val="ru-RU" w:eastAsia="ru-RU"/>
        </w:rPr>
        <w:t xml:space="preserve"> в электронной форме способом, указанным в подпункте «а» пункта 9.1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w:t>
      </w:r>
      <w:r w:rsidR="00F72A17">
        <w:rPr>
          <w:rFonts w:ascii="Times New Roman" w:hAnsi="Times New Roman"/>
          <w:sz w:val="28"/>
          <w:szCs w:val="24"/>
          <w:lang w:val="ru-RU" w:eastAsia="ru-RU"/>
        </w:rPr>
        <w:t>выдаче</w:t>
      </w:r>
      <w:r w:rsidR="00F72A17" w:rsidRPr="00BC792C">
        <w:rPr>
          <w:rFonts w:ascii="Times New Roman" w:hAnsi="Times New Roman"/>
          <w:sz w:val="28"/>
          <w:szCs w:val="24"/>
          <w:lang w:val="ru-RU" w:eastAsia="ru-RU"/>
        </w:rPr>
        <w:t xml:space="preserve"> разрешения на уничтожение, повреждение  зеленых насаждений</w:t>
      </w:r>
      <w:r w:rsidRPr="00F72A17">
        <w:rPr>
          <w:rFonts w:ascii="Times New Roman" w:hAnsi="Times New Roman"/>
          <w:sz w:val="28"/>
          <w:szCs w:val="24"/>
          <w:lang w:val="ru-RU" w:eastAsia="ru-RU"/>
        </w:rPr>
        <w:t xml:space="preserve"> считается первый рабочий день, следующий за днем представления заявителем указанного заявления.</w:t>
      </w:r>
    </w:p>
    <w:p w:rsidR="006A25BF" w:rsidRPr="00F72A17" w:rsidRDefault="006A25BF" w:rsidP="006A25BF">
      <w:pPr>
        <w:spacing w:after="0" w:line="240" w:lineRule="auto"/>
        <w:jc w:val="both"/>
        <w:rPr>
          <w:rFonts w:ascii="Times New Roman" w:hAnsi="Times New Roman"/>
          <w:sz w:val="28"/>
          <w:szCs w:val="24"/>
          <w:lang w:val="ru-RU"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18" w:name="_Toc104681559"/>
      <w:r w:rsidRPr="00B777A6">
        <w:rPr>
          <w:rFonts w:ascii="Times New Roman" w:hAnsi="Times New Roman"/>
          <w:b/>
          <w:sz w:val="28"/>
          <w:szCs w:val="24"/>
          <w:lang w:eastAsia="ru-RU"/>
        </w:rPr>
        <w:t>15. Требования к помещениям, в которых предоставляется муниципальная услуга</w:t>
      </w:r>
      <w:bookmarkEnd w:id="18"/>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случае, если имеется возможность организации стоянки (парковки) возле здания (строения),</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в котором размещено помещение приема и выдачи документов, организовывается стоянка</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(парковка)для личного автомобильного транспорта заявителей. За пользование стоянкой</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(парковкой)</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с заявителей плата не взимается.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Для парковки специальных автотранспортных средств инвалидов на стоянке (парковке)</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Центральный вход в здание Уполномоченного органа должен быть оборудован информационной табличкой(вывеской),содержащей информацию:</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наименование;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местонахождение и юридический адрес; режим работы;</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график приема;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номера телефонов для справок.</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Помещения, в которых предоставляется государственная (муниципальная) услуга, оснащаются: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туалетными комнатами для посетителей.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Места приема Заявителей оборудуются информационными табличками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(вывесками)с указанием: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номера кабинета и наименования отдела;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фамилии, имени и отчества (последнее–при наличии), должности ответственного лица за прием документов;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графика приема Заявителей.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При предоставлении муниципальной услуги инвалидам обеспечиваются: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возможность беспрепятственного доступа к объекту (зданию, помещению), в котором предоставляется муниципальная услуга;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сопровождение инвалидов, имеющих стойкие расстройства функции зрения и самостоятельного передвижения;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 допуск сурдопереводчика и тифлосурдопереводчика;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государственная(муниципальная)услуги;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з) оказание инвалидам помощи в преодолении барьеров, мешающих получению ими государственных и муниципальных услуг наравне с другими лицами.</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left="709"/>
        <w:jc w:val="center"/>
        <w:rPr>
          <w:rFonts w:ascii="Times New Roman" w:hAnsi="Times New Roman"/>
          <w:b/>
          <w:sz w:val="28"/>
          <w:szCs w:val="24"/>
          <w:lang w:eastAsia="ru-RU"/>
        </w:rPr>
      </w:pPr>
      <w:bookmarkStart w:id="19" w:name="_Toc104681560"/>
      <w:r w:rsidRPr="00B777A6">
        <w:rPr>
          <w:rFonts w:ascii="Times New Roman" w:hAnsi="Times New Roman"/>
          <w:b/>
          <w:sz w:val="28"/>
          <w:szCs w:val="24"/>
          <w:lang w:eastAsia="ru-RU"/>
        </w:rPr>
        <w:t>16. Показатели доступности и качества муниципальной услуги</w:t>
      </w:r>
      <w:bookmarkEnd w:id="19"/>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16.1 Основными показателями доступности предоставления муниципальной услуги являются: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возможность получения заявителем уведомлений о предоставлении муниципальной услуги с помощью Единого портала;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6A25BF" w:rsidRPr="00B777A6" w:rsidRDefault="006A25BF" w:rsidP="006A25BF">
      <w:pPr>
        <w:spacing w:after="0" w:line="240" w:lineRule="auto"/>
        <w:jc w:val="both"/>
        <w:rPr>
          <w:rFonts w:ascii="Times New Roman" w:hAnsi="Times New Roman"/>
          <w:sz w:val="28"/>
          <w:szCs w:val="24"/>
          <w:lang w:eastAsia="ru-RU"/>
        </w:rPr>
      </w:pPr>
      <w:r w:rsidRPr="00B777A6">
        <w:rPr>
          <w:rFonts w:ascii="Times New Roman" w:hAnsi="Times New Roman"/>
          <w:sz w:val="28"/>
          <w:szCs w:val="24"/>
          <w:lang w:eastAsia="ru-RU"/>
        </w:rPr>
        <w:t>16.2 Основными показателями качества предоставления муниципальной услуги являются: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минимально возможное количество взаимодействий гражданина с должностными лицами, участвующими в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отсутствие обоснованных жалоб на действия (бездействие) сотрудников и их некорректное (невнимательное) отношение к заявителям;</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отсутствие нарушений установленных сроков в процессе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20" w:name="_Toc104681561"/>
      <w:r w:rsidRPr="00B777A6">
        <w:rPr>
          <w:rFonts w:ascii="Times New Roman" w:hAnsi="Times New Roman"/>
          <w:b/>
          <w:bCs/>
          <w:color w:val="000000"/>
          <w:sz w:val="28"/>
          <w:szCs w:val="24"/>
          <w:shd w:val="clear" w:color="auto" w:fill="FFFFFF"/>
          <w:lang w:eastAsia="ru-RU"/>
        </w:rPr>
        <w:t>17. Иные требования к предоставлению государственной услуги</w:t>
      </w:r>
      <w:bookmarkEnd w:id="20"/>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bookmarkStart w:id="21" w:name="_Toc104681562"/>
      <w:r w:rsidRPr="00B777A6">
        <w:rPr>
          <w:rFonts w:ascii="Times New Roman" w:hAnsi="Times New Roman"/>
          <w:sz w:val="28"/>
          <w:szCs w:val="24"/>
          <w:lang w:eastAsia="ru-RU"/>
        </w:rPr>
        <w:t>17.1 Перечень услуг, которые являются необходимыми и обязательными для предоставления муниципальной услуги, в том числе</w:t>
      </w:r>
      <w:bookmarkEnd w:id="21"/>
      <w:r w:rsidRPr="00B777A6">
        <w:rPr>
          <w:rFonts w:ascii="Times New Roman" w:hAnsi="Times New Roman"/>
          <w:sz w:val="28"/>
          <w:szCs w:val="24"/>
          <w:lang w:eastAsia="ru-RU"/>
        </w:rPr>
        <w:t xml:space="preserve"> сведения о документе (документах), выдаваемом (выдаваемых) организациями, участвующими в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17.1.1. Услуги, необходимые и обязательные для предоставления муниципальной услуги, отсутствуют.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17.1.2. При предоставлении муниципальной услуги запрещается требовать от заявителя: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представления документов и информации, которые в соответствии с нормативными правовыми актами Российской Федерации и</w:t>
      </w:r>
      <w:r w:rsidRPr="00B777A6">
        <w:rPr>
          <w:rFonts w:ascii="Times New Roman" w:hAnsi="Times New Roman"/>
          <w:i/>
          <w:iCs/>
          <w:sz w:val="28"/>
          <w:szCs w:val="24"/>
          <w:lang w:eastAsia="ru-RU"/>
        </w:rPr>
        <w:t xml:space="preserve"> </w:t>
      </w:r>
      <w:r w:rsidR="0006436B" w:rsidRPr="00B777A6">
        <w:rPr>
          <w:rFonts w:ascii="Times New Roman" w:hAnsi="Times New Roman"/>
          <w:sz w:val="28"/>
          <w:szCs w:val="24"/>
          <w:lang w:eastAsia="ru-RU"/>
        </w:rPr>
        <w:t>Ростовской</w:t>
      </w:r>
      <w:r w:rsidRPr="00B777A6">
        <w:rPr>
          <w:rFonts w:ascii="Times New Roman" w:hAnsi="Times New Roman"/>
          <w:sz w:val="28"/>
          <w:szCs w:val="24"/>
          <w:lang w:eastAsia="ru-RU"/>
        </w:rPr>
        <w:t xml:space="preserve"> области, муниципальными правовыми актами </w:t>
      </w:r>
      <w:r w:rsidR="00B777A6" w:rsidRPr="00B777A6">
        <w:rPr>
          <w:rFonts w:ascii="Times New Roman" w:hAnsi="Times New Roman"/>
          <w:sz w:val="28"/>
          <w:szCs w:val="24"/>
          <w:lang w:eastAsia="ru-RU"/>
        </w:rPr>
        <w:t>Индустриального</w:t>
      </w:r>
      <w:r w:rsidR="0006436B" w:rsidRPr="00B777A6">
        <w:rPr>
          <w:rFonts w:ascii="Times New Roman" w:hAnsi="Times New Roman"/>
          <w:sz w:val="28"/>
          <w:szCs w:val="24"/>
          <w:lang w:eastAsia="ru-RU"/>
        </w:rPr>
        <w:t xml:space="preserve"> сельского поселения </w:t>
      </w:r>
      <w:r w:rsidRPr="00B777A6">
        <w:rPr>
          <w:rFonts w:ascii="Times New Roman" w:hAnsi="Times New Roman"/>
          <w:sz w:val="28"/>
          <w:szCs w:val="24"/>
          <w:lang w:eastAsia="ru-RU"/>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center"/>
        <w:rPr>
          <w:rFonts w:ascii="Times New Roman" w:hAnsi="Times New Roman"/>
          <w:b/>
          <w:sz w:val="28"/>
          <w:szCs w:val="24"/>
          <w:lang w:eastAsia="ru-RU"/>
        </w:rPr>
      </w:pPr>
      <w:r w:rsidRPr="00B777A6">
        <w:rPr>
          <w:rFonts w:ascii="Times New Roman" w:hAnsi="Times New Roman"/>
          <w:b/>
          <w:sz w:val="28"/>
          <w:szCs w:val="24"/>
          <w:lang w:eastAsia="ru-RU"/>
        </w:rPr>
        <w:t xml:space="preserve">Раздел III. </w:t>
      </w:r>
      <w:r w:rsidRPr="00B777A6">
        <w:rPr>
          <w:rFonts w:ascii="Times New Roman" w:hAnsi="Times New Roman"/>
          <w:b/>
          <w:color w:val="000000"/>
          <w:sz w:val="28"/>
          <w:szCs w:val="24"/>
          <w:shd w:val="clear" w:color="auto" w:fill="FFFFFF"/>
          <w:lang w:eastAsia="ru-RU"/>
        </w:rPr>
        <w:t>Состав, последовательность и сроки выполнения административных процедур</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22" w:name="_Toc104681564"/>
      <w:r w:rsidRPr="00B777A6">
        <w:rPr>
          <w:rFonts w:ascii="Times New Roman" w:hAnsi="Times New Roman"/>
          <w:b/>
          <w:bCs/>
          <w:sz w:val="28"/>
          <w:szCs w:val="24"/>
          <w:lang w:eastAsia="ru-RU"/>
        </w:rPr>
        <w:t>18. Исчерпывающий перечень административных процедур</w:t>
      </w:r>
      <w:bookmarkEnd w:id="22"/>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18.1. Предоставление муниципальной услуги включает в себя следующие административные процедуры:</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прием, проверка документов и регистрация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подготовка акта обследования;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направление начислений компенсационной стоимости (при наличии);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д) рассмотрение документов и сведений;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 принятие решения;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ж) выдача результата.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Описание административных процедур представлено в Приложении № 3 к настоящему Административному регламенту.</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23" w:name="_Toc104681565"/>
      <w:r w:rsidRPr="00B777A6">
        <w:rPr>
          <w:rFonts w:ascii="Times New Roman" w:hAnsi="Times New Roman"/>
          <w:b/>
          <w:sz w:val="28"/>
          <w:szCs w:val="24"/>
          <w:lang w:eastAsia="ru-RU"/>
        </w:rPr>
        <w:t>19. Перечень административных процедур(действий) при предоставлении муниципальной услуги услуг в электронной форме</w:t>
      </w:r>
      <w:bookmarkEnd w:id="23"/>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19.1. При предоставлении муниципальной услуги в электронной форме заявителю обеспечиваются: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получение информации о порядке и сроках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формирование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получение результата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получение сведений о ходе рассмотрения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 осуществление оценки качества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24" w:name="_Toc104681566"/>
      <w:r w:rsidRPr="00B777A6">
        <w:rPr>
          <w:rFonts w:ascii="Times New Roman" w:hAnsi="Times New Roman"/>
          <w:b/>
          <w:sz w:val="28"/>
          <w:szCs w:val="24"/>
          <w:lang w:eastAsia="ru-RU"/>
        </w:rPr>
        <w:t>20. Порядок осуществления административных процедур (действий) в электронной форме</w:t>
      </w:r>
      <w:bookmarkEnd w:id="24"/>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20.1 Формирование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При формировании заявления заявителю обеспечивается: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возможность печати на бумажном носителе копии электронной формы</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20.2. Уполномоченный орган обеспечивает в сроки, указанные в пунктах 14.1-14.2 настоящего Административного регламента: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20.3. Электронное заявление становится доступным для должностного лица Уполномоченного органа, ответственного за прием и регистрацию заявления (далее–ответственное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Ответственное должностное лицо:</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проверяет наличие электронных заявлений, поступивших посредством Единого портала, с периодичностью не реже 2 раз в день;</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рассматривает поступившие заявления и приложенные образы документов (документы);</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производит действия в соответствии с пунктом 18.1 настоящего Административного регламента.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20.4. Заявителю в качестве результата предоставления муниципальной услуги обеспечивается возможность получения документа: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При предоставлении муниципальной услуги в электронной форме заявителю направляется: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20.6. Оценка качества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действий(бездействия),совершенных при предоставлении государственных и муниципальных услуг.</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25" w:name="_Toc104681567"/>
      <w:r w:rsidRPr="00B777A6">
        <w:rPr>
          <w:rFonts w:ascii="Times New Roman" w:hAnsi="Times New Roman"/>
          <w:b/>
          <w:sz w:val="28"/>
          <w:szCs w:val="24"/>
          <w:lang w:eastAsia="ru-RU"/>
        </w:rPr>
        <w:t>Раздел IV. Формы контроля за исполнением административного регламента</w:t>
      </w:r>
      <w:bookmarkEnd w:id="25"/>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center"/>
        <w:rPr>
          <w:rFonts w:ascii="Times New Roman" w:hAnsi="Times New Roman"/>
          <w:b/>
          <w:sz w:val="28"/>
          <w:szCs w:val="24"/>
          <w:lang w:eastAsia="ru-RU"/>
        </w:rPr>
      </w:pPr>
      <w:bookmarkStart w:id="26" w:name="_Toc104681568"/>
      <w:r w:rsidRPr="00B777A6">
        <w:rPr>
          <w:rFonts w:ascii="Times New Roman" w:hAnsi="Times New Roman"/>
          <w:b/>
          <w:sz w:val="28"/>
          <w:szCs w:val="24"/>
          <w:lang w:eastAsia="ru-RU"/>
        </w:rPr>
        <w:t>21.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6"/>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06436B" w:rsidRPr="00B777A6">
        <w:rPr>
          <w:rFonts w:ascii="Times New Roman" w:hAnsi="Times New Roman"/>
          <w:sz w:val="28"/>
          <w:szCs w:val="24"/>
          <w:lang w:eastAsia="ru-RU"/>
        </w:rPr>
        <w:t>Уполномоченного органа</w:t>
      </w:r>
      <w:r w:rsidRPr="00B777A6">
        <w:rPr>
          <w:rFonts w:ascii="Times New Roman" w:hAnsi="Times New Roman"/>
          <w:sz w:val="28"/>
          <w:szCs w:val="24"/>
          <w:lang w:eastAsia="ru-RU"/>
        </w:rPr>
        <w:t>, уполномоченными на осуществление контроля за предоставлением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6436B" w:rsidRPr="00B777A6">
        <w:rPr>
          <w:rFonts w:ascii="Times New Roman" w:hAnsi="Times New Roman"/>
          <w:sz w:val="28"/>
          <w:szCs w:val="24"/>
          <w:lang w:eastAsia="ru-RU"/>
        </w:rPr>
        <w:t>Уполномоченного органа</w:t>
      </w:r>
      <w:r w:rsidRPr="00B777A6">
        <w:rPr>
          <w:rFonts w:ascii="Times New Roman" w:hAnsi="Times New Roman"/>
          <w:sz w:val="28"/>
          <w:szCs w:val="24"/>
          <w:lang w:eastAsia="ru-RU"/>
        </w:rPr>
        <w:t>.</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Текущий контроль осуществляется путем проведения проверок:</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решений о предоставлении (об отказе в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выявления и устранения нарушений прав граждан;</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27" w:name="_Toc104681569"/>
      <w:r w:rsidRPr="00B777A6">
        <w:rPr>
          <w:rFonts w:ascii="Times New Roman" w:hAnsi="Times New Roman"/>
          <w:b/>
          <w:sz w:val="28"/>
          <w:szCs w:val="24"/>
          <w:lang w:eastAsia="ru-RU"/>
        </w:rP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7"/>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22.1. Контроль за полнотой и качеством предоставления муниципальной услуги включает в себя проведение плановых и внеплановых проверок.</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22.2.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При плановой проверке полноты и качества предоставления муниципальной услуги контролю подлежат: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соблюдение сроков предоставления муниципальной услуги; соблюдение положений настоящего Административного регламента;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правильность и обоснованность принятого решения об отказе в предоставлении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Основанием для проведения внеплановых проверок являются: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6436B" w:rsidRPr="00B777A6">
        <w:rPr>
          <w:rFonts w:ascii="Times New Roman" w:hAnsi="Times New Roman"/>
          <w:sz w:val="28"/>
          <w:szCs w:val="24"/>
          <w:lang w:eastAsia="ru-RU"/>
        </w:rPr>
        <w:t>Ростовской</w:t>
      </w:r>
      <w:r w:rsidRPr="00B777A6">
        <w:rPr>
          <w:rFonts w:ascii="Times New Roman" w:hAnsi="Times New Roman"/>
          <w:sz w:val="28"/>
          <w:szCs w:val="24"/>
          <w:lang w:eastAsia="ru-RU"/>
        </w:rPr>
        <w:t xml:space="preserve"> области</w:t>
      </w:r>
      <w:r w:rsidRPr="00B777A6">
        <w:rPr>
          <w:rFonts w:ascii="Times New Roman" w:hAnsi="Times New Roman"/>
          <w:i/>
          <w:iCs/>
          <w:sz w:val="28"/>
          <w:szCs w:val="24"/>
          <w:lang w:eastAsia="ru-RU"/>
        </w:rPr>
        <w:t xml:space="preserve"> </w:t>
      </w:r>
      <w:r w:rsidRPr="00B777A6">
        <w:rPr>
          <w:rFonts w:ascii="Times New Roman" w:hAnsi="Times New Roman"/>
          <w:sz w:val="28"/>
          <w:szCs w:val="24"/>
          <w:lang w:eastAsia="ru-RU"/>
        </w:rPr>
        <w:t xml:space="preserve">и нормативных правовых актов органов местного самоуправления </w:t>
      </w:r>
      <w:r w:rsidR="00B777A6" w:rsidRPr="00B777A6">
        <w:rPr>
          <w:rFonts w:ascii="Times New Roman" w:hAnsi="Times New Roman"/>
          <w:sz w:val="28"/>
          <w:szCs w:val="24"/>
          <w:lang w:eastAsia="ru-RU"/>
        </w:rPr>
        <w:t>Индустриального</w:t>
      </w:r>
      <w:r w:rsidR="0006436B" w:rsidRPr="00B777A6">
        <w:rPr>
          <w:rFonts w:ascii="Times New Roman" w:hAnsi="Times New Roman"/>
          <w:sz w:val="28"/>
          <w:szCs w:val="24"/>
          <w:lang w:eastAsia="ru-RU"/>
        </w:rPr>
        <w:t xml:space="preserve"> сельского поселения</w:t>
      </w:r>
      <w:r w:rsidRPr="00B777A6">
        <w:rPr>
          <w:rFonts w:ascii="Times New Roman" w:hAnsi="Times New Roman"/>
          <w:sz w:val="28"/>
          <w:szCs w:val="24"/>
          <w:lang w:eastAsia="ru-RU"/>
        </w:rPr>
        <w:t>;</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обращения граждан и юридических лиц на нарушения законодательства, в том числе на качество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28" w:name="_Toc104681570"/>
      <w:r w:rsidRPr="00B777A6">
        <w:rPr>
          <w:rFonts w:ascii="Times New Roman" w:hAnsi="Times New Roman"/>
          <w:b/>
          <w:sz w:val="28"/>
          <w:szCs w:val="24"/>
          <w:lang w:eastAsia="ru-RU"/>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8"/>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23.1.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B777A6">
        <w:rPr>
          <w:rFonts w:ascii="Times New Roman" w:hAnsi="Times New Roman"/>
          <w:i/>
          <w:iCs/>
          <w:sz w:val="28"/>
          <w:szCs w:val="24"/>
          <w:lang w:eastAsia="ru-RU"/>
        </w:rPr>
        <w:t xml:space="preserve"> </w:t>
      </w:r>
      <w:r w:rsidR="0006436B" w:rsidRPr="00B777A6">
        <w:rPr>
          <w:rFonts w:ascii="Times New Roman" w:hAnsi="Times New Roman"/>
          <w:sz w:val="28"/>
          <w:szCs w:val="24"/>
          <w:lang w:eastAsia="ru-RU"/>
        </w:rPr>
        <w:t>Ростовской</w:t>
      </w:r>
      <w:r w:rsidRPr="00B777A6">
        <w:rPr>
          <w:rFonts w:ascii="Times New Roman" w:hAnsi="Times New Roman"/>
          <w:sz w:val="28"/>
          <w:szCs w:val="24"/>
          <w:lang w:eastAsia="ru-RU"/>
        </w:rPr>
        <w:t xml:space="preserve"> области и нормативных правовых актов органов местного самоуправления </w:t>
      </w:r>
      <w:r w:rsidR="00B777A6" w:rsidRPr="00B777A6">
        <w:rPr>
          <w:rFonts w:ascii="Times New Roman" w:hAnsi="Times New Roman"/>
          <w:sz w:val="28"/>
          <w:szCs w:val="24"/>
          <w:lang w:eastAsia="ru-RU"/>
        </w:rPr>
        <w:t>Индустриального</w:t>
      </w:r>
      <w:r w:rsidR="0006436B" w:rsidRPr="00B777A6">
        <w:rPr>
          <w:rFonts w:ascii="Times New Roman" w:hAnsi="Times New Roman"/>
          <w:sz w:val="28"/>
          <w:szCs w:val="24"/>
          <w:lang w:eastAsia="ru-RU"/>
        </w:rPr>
        <w:t xml:space="preserve"> сельского поселения </w:t>
      </w:r>
      <w:r w:rsidRPr="00B777A6">
        <w:rPr>
          <w:rFonts w:ascii="Times New Roman" w:hAnsi="Times New Roman"/>
          <w:sz w:val="28"/>
          <w:szCs w:val="24"/>
          <w:lang w:eastAsia="ru-RU"/>
        </w:rPr>
        <w:t>осуществляется привлечение виновных лиц к ответственности в соответствии с законодательством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муниципальной услуги закрепляется в их должностных регламентах в соответствии с требованиями законодательства.</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29" w:name="_Toc104681571"/>
      <w:r w:rsidRPr="00B777A6">
        <w:rPr>
          <w:rFonts w:ascii="Times New Roman" w:hAnsi="Times New Roman"/>
          <w:b/>
          <w:sz w:val="28"/>
          <w:szCs w:val="24"/>
          <w:lang w:eastAsia="ru-RU"/>
        </w:rPr>
        <w:t>24.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9"/>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 xml:space="preserve">Граждане, их объединения и организации также имеют право: </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направлять замечания и предложения по улучшению доступности и качества предоставления муниципальной услуги;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вносить предложения о мерах по устранению нарушений настоящего Административного регламента.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r w:rsidRPr="00B777A6">
        <w:rPr>
          <w:rFonts w:ascii="Times New Roman" w:hAnsi="Times New Roman"/>
          <w:b/>
          <w:sz w:val="28"/>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sz w:val="28"/>
          <w:szCs w:val="24"/>
          <w:lang w:eastAsia="ru-RU"/>
        </w:rPr>
      </w:pPr>
      <w:bookmarkStart w:id="30" w:name="_Toc104681573"/>
      <w:r w:rsidRPr="00B777A6">
        <w:rPr>
          <w:rFonts w:ascii="Times New Roman" w:hAnsi="Times New Roman"/>
          <w:b/>
          <w:bCs/>
          <w:sz w:val="28"/>
          <w:szCs w:val="24"/>
          <w:lang w:eastAsia="ru-RU"/>
        </w:rPr>
        <w:t>25. Право заявителя на обжалование</w:t>
      </w:r>
      <w:bookmarkEnd w:id="30"/>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Заявитель имеет право на обжалование решения и(или)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досудебном(внесудебном)порядке (далее–жалоба).</w:t>
      </w:r>
    </w:p>
    <w:p w:rsidR="006A25BF" w:rsidRPr="00B777A6" w:rsidRDefault="006A25BF" w:rsidP="006A25BF">
      <w:pPr>
        <w:spacing w:after="0" w:line="240" w:lineRule="auto"/>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31" w:name="_Toc104681574"/>
      <w:r w:rsidRPr="00B777A6">
        <w:rPr>
          <w:rFonts w:ascii="Times New Roman" w:hAnsi="Times New Roman"/>
          <w:b/>
          <w:sz w:val="28"/>
          <w:szCs w:val="24"/>
          <w:lang w:eastAsia="ru-RU"/>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1"/>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в Уполномоченный орган – на решение и</w:t>
      </w:r>
      <w:r w:rsidR="0006436B" w:rsidRPr="00B777A6">
        <w:rPr>
          <w:rFonts w:ascii="Times New Roman" w:hAnsi="Times New Roman"/>
          <w:sz w:val="28"/>
          <w:szCs w:val="24"/>
          <w:lang w:eastAsia="ru-RU"/>
        </w:rPr>
        <w:t xml:space="preserve"> </w:t>
      </w:r>
      <w:r w:rsidRPr="00B777A6">
        <w:rPr>
          <w:rFonts w:ascii="Times New Roman" w:hAnsi="Times New Roman"/>
          <w:sz w:val="28"/>
          <w:szCs w:val="24"/>
          <w:lang w:eastAsia="ru-RU"/>
        </w:rPr>
        <w:t>(или)действия(бездействие)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к руководителю многофункционального центра – на решения и действия (бездействие)работника многофункционального центра;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к учредителю многофункционального центра – на решение и действия (бездействие) многофункционального центра.</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32" w:name="_Toc104681575"/>
      <w:r w:rsidRPr="00B777A6">
        <w:rPr>
          <w:rFonts w:ascii="Times New Roman" w:hAnsi="Times New Roman"/>
          <w:b/>
          <w:sz w:val="28"/>
          <w:szCs w:val="24"/>
          <w:lang w:eastAsia="ru-RU"/>
        </w:rPr>
        <w:t>27.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2"/>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заявителем(представителем).</w:t>
      </w:r>
    </w:p>
    <w:p w:rsidR="006A25BF" w:rsidRPr="00B777A6" w:rsidRDefault="006A25BF" w:rsidP="006A25BF">
      <w:pPr>
        <w:spacing w:after="0" w:line="240" w:lineRule="auto"/>
        <w:jc w:val="both"/>
        <w:rPr>
          <w:rFonts w:ascii="Times New Roman" w:hAnsi="Times New Roman"/>
          <w:sz w:val="28"/>
          <w:szCs w:val="24"/>
          <w:lang w:eastAsia="ru-RU"/>
        </w:rPr>
      </w:pPr>
      <w:r w:rsidRPr="00B777A6">
        <w:rPr>
          <w:rFonts w:ascii="Times New Roman" w:hAnsi="Times New Roman"/>
          <w:sz w:val="28"/>
          <w:szCs w:val="24"/>
          <w:lang w:eastAsia="ru-RU"/>
        </w:rPr>
        <w:t> </w:t>
      </w:r>
    </w:p>
    <w:p w:rsidR="006A25BF" w:rsidRPr="00B777A6" w:rsidRDefault="006A25BF" w:rsidP="006A25BF">
      <w:pPr>
        <w:spacing w:after="0" w:line="240" w:lineRule="auto"/>
        <w:ind w:left="709"/>
        <w:jc w:val="center"/>
        <w:rPr>
          <w:rFonts w:ascii="Times New Roman" w:hAnsi="Times New Roman"/>
          <w:b/>
          <w:sz w:val="28"/>
          <w:szCs w:val="24"/>
          <w:lang w:eastAsia="ru-RU"/>
        </w:rPr>
      </w:pPr>
      <w:bookmarkStart w:id="33" w:name="_Toc104681576"/>
      <w:r w:rsidRPr="00B777A6">
        <w:rPr>
          <w:rFonts w:ascii="Times New Roman" w:hAnsi="Times New Roman"/>
          <w:b/>
          <w:sz w:val="28"/>
          <w:szCs w:val="24"/>
          <w:lang w:eastAsia="ru-RU"/>
        </w:rPr>
        <w:t>28.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33"/>
    </w:p>
    <w:p w:rsidR="006A25BF" w:rsidRPr="00B777A6" w:rsidRDefault="006A25BF" w:rsidP="006A25BF">
      <w:pPr>
        <w:spacing w:after="0" w:line="240" w:lineRule="auto"/>
        <w:ind w:firstLine="709"/>
        <w:jc w:val="center"/>
        <w:rPr>
          <w:rFonts w:ascii="Times New Roman" w:hAnsi="Times New Roman"/>
          <w:b/>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28.1.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Федеральным законом «Об организации предоставления государственных и муниципальных услуг»;</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Постановлением Правительства Российской Федерации от20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34" w:name="_Toc104681577"/>
      <w:r w:rsidRPr="00B777A6">
        <w:rPr>
          <w:rFonts w:ascii="Times New Roman" w:hAnsi="Times New Roman"/>
          <w:b/>
          <w:sz w:val="28"/>
          <w:szCs w:val="24"/>
          <w:lang w:eastAsia="ru-RU"/>
        </w:rPr>
        <w:t>Раздел VI. Особенности выполнения административных процедур</w:t>
      </w:r>
      <w:r w:rsidR="007F4094" w:rsidRPr="00B777A6">
        <w:rPr>
          <w:rFonts w:ascii="Times New Roman" w:hAnsi="Times New Roman"/>
          <w:b/>
          <w:sz w:val="28"/>
          <w:szCs w:val="24"/>
          <w:lang w:eastAsia="ru-RU"/>
        </w:rPr>
        <w:t xml:space="preserve"> </w:t>
      </w:r>
      <w:r w:rsidRPr="00B777A6">
        <w:rPr>
          <w:rFonts w:ascii="Times New Roman" w:hAnsi="Times New Roman"/>
          <w:b/>
          <w:sz w:val="28"/>
          <w:szCs w:val="24"/>
          <w:lang w:eastAsia="ru-RU"/>
        </w:rPr>
        <w:t>(действий) в многофункциональных центрах предоставления государственных и муниципальных услуг</w:t>
      </w:r>
      <w:bookmarkEnd w:id="34"/>
    </w:p>
    <w:p w:rsidR="006A25BF" w:rsidRPr="00B777A6" w:rsidRDefault="006A25BF" w:rsidP="006A25BF">
      <w:pPr>
        <w:spacing w:after="0" w:line="240" w:lineRule="auto"/>
        <w:ind w:firstLine="709"/>
        <w:jc w:val="center"/>
        <w:rPr>
          <w:rFonts w:ascii="Times New Roman" w:hAnsi="Times New Roman"/>
          <w:b/>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35" w:name="_Toc104681578"/>
      <w:r w:rsidRPr="00B777A6">
        <w:rPr>
          <w:rFonts w:ascii="Times New Roman" w:hAnsi="Times New Roman"/>
          <w:b/>
          <w:sz w:val="28"/>
          <w:szCs w:val="24"/>
          <w:lang w:eastAsia="ru-RU"/>
        </w:rPr>
        <w:t>29. 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35"/>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29.1 Многофункциональный центр осуществляет: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иные процедуры и действия, предусмотренные Федеральным законом № 210-ФЗ.</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36" w:name="_Toc104681579"/>
      <w:r w:rsidRPr="00B777A6">
        <w:rPr>
          <w:rFonts w:ascii="Times New Roman" w:hAnsi="Times New Roman"/>
          <w:b/>
          <w:sz w:val="28"/>
          <w:szCs w:val="24"/>
          <w:lang w:eastAsia="ru-RU"/>
        </w:rPr>
        <w:t>30. Информирование заявителей</w:t>
      </w:r>
      <w:bookmarkEnd w:id="36"/>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30.1. Информирование заявителя многофункциональными центрами осуществляется следующими способами: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изложить обращение в письменной форме (ответ направляется Заявителю в соответствии со способом, указанным в обращении);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назначить другое время для консультаций.</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jc w:val="center"/>
        <w:rPr>
          <w:rFonts w:ascii="Times New Roman" w:hAnsi="Times New Roman"/>
          <w:b/>
          <w:sz w:val="28"/>
          <w:szCs w:val="24"/>
          <w:lang w:eastAsia="ru-RU"/>
        </w:rPr>
      </w:pPr>
      <w:bookmarkStart w:id="37" w:name="_Toc104681580"/>
      <w:r w:rsidRPr="00B777A6">
        <w:rPr>
          <w:rFonts w:ascii="Times New Roman" w:hAnsi="Times New Roman"/>
          <w:b/>
          <w:sz w:val="28"/>
          <w:szCs w:val="24"/>
          <w:lang w:eastAsia="ru-RU"/>
        </w:rPr>
        <w:t>31. Выдача заявителю результата предоставления муниципальной услуги</w:t>
      </w:r>
      <w:bookmarkEnd w:id="37"/>
    </w:p>
    <w:p w:rsidR="006A25BF" w:rsidRPr="00B777A6" w:rsidRDefault="006A25BF" w:rsidP="006A25BF">
      <w:pPr>
        <w:spacing w:after="0" w:line="240" w:lineRule="auto"/>
        <w:ind w:firstLine="709"/>
        <w:jc w:val="both"/>
        <w:rPr>
          <w:rFonts w:ascii="Times New Roman" w:hAnsi="Times New Roman"/>
          <w:sz w:val="28"/>
          <w:szCs w:val="24"/>
          <w:lang w:eastAsia="ru-RU"/>
        </w:rPr>
      </w:pP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31.1.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31.2.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Работник многофункционального центра осуществляет следующие действия: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б) проверяет полномочия представителя заявителя (в случае обращения представителя заявителя);</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в) определяет статус исполнения заявления заявителя в ГИС;</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6A25BF" w:rsidRPr="00B777A6" w:rsidRDefault="006A25BF" w:rsidP="006A25BF">
      <w:pPr>
        <w:spacing w:after="0" w:line="240" w:lineRule="auto"/>
        <w:ind w:firstLine="709"/>
        <w:jc w:val="both"/>
        <w:rPr>
          <w:rFonts w:ascii="Times New Roman" w:hAnsi="Times New Roman"/>
          <w:sz w:val="28"/>
          <w:szCs w:val="24"/>
          <w:lang w:eastAsia="ru-RU"/>
        </w:rPr>
      </w:pPr>
      <w:r w:rsidRPr="00B777A6">
        <w:rPr>
          <w:rFonts w:ascii="Times New Roman" w:hAnsi="Times New Roman"/>
          <w:sz w:val="28"/>
          <w:szCs w:val="24"/>
          <w:lang w:eastAsia="ru-RU"/>
        </w:rPr>
        <w:t>е) выдает документы заявителю, при необходимости запрашивает у заявителя подписи за каждый выданный документ;</w:t>
      </w:r>
    </w:p>
    <w:p w:rsidR="006A25BF" w:rsidRPr="00F72A17" w:rsidRDefault="006A25BF" w:rsidP="00F72A17">
      <w:pPr>
        <w:spacing w:after="0" w:line="240" w:lineRule="auto"/>
        <w:ind w:firstLine="709"/>
        <w:jc w:val="both"/>
        <w:rPr>
          <w:rFonts w:ascii="Times New Roman" w:hAnsi="Times New Roman"/>
          <w:sz w:val="28"/>
          <w:szCs w:val="24"/>
          <w:lang w:val="ru-RU" w:eastAsia="ru-RU"/>
        </w:rPr>
      </w:pPr>
      <w:r w:rsidRPr="00F72A17">
        <w:rPr>
          <w:rFonts w:ascii="Times New Roman" w:hAnsi="Times New Roman"/>
          <w:sz w:val="28"/>
          <w:szCs w:val="24"/>
          <w:lang w:val="ru-RU" w:eastAsia="ru-RU"/>
        </w:rPr>
        <w:t>ж) запрашивает согласие заявителя на участие в смс-опросе для оценки качества предоставленных услуг многофункциональным центром.</w:t>
      </w:r>
    </w:p>
    <w:p w:rsidR="006A25BF" w:rsidRPr="00F72A17" w:rsidRDefault="006A25BF" w:rsidP="006A25BF">
      <w:pPr>
        <w:spacing w:after="0" w:line="240" w:lineRule="auto"/>
        <w:jc w:val="both"/>
        <w:rPr>
          <w:rFonts w:ascii="Times New Roman" w:hAnsi="Times New Roman"/>
          <w:sz w:val="28"/>
          <w:szCs w:val="24"/>
          <w:lang w:val="ru-RU" w:eastAsia="ru-RU"/>
        </w:rPr>
      </w:pPr>
    </w:p>
    <w:p w:rsidR="00B777A6" w:rsidRPr="00F72A17" w:rsidRDefault="00B777A6" w:rsidP="006A25BF">
      <w:pPr>
        <w:spacing w:after="0" w:line="240" w:lineRule="auto"/>
        <w:jc w:val="both"/>
        <w:rPr>
          <w:rFonts w:ascii="Times New Roman" w:hAnsi="Times New Roman"/>
          <w:sz w:val="24"/>
          <w:szCs w:val="24"/>
          <w:lang w:val="ru-RU" w:eastAsia="ru-RU"/>
        </w:rPr>
      </w:pPr>
    </w:p>
    <w:p w:rsidR="006A25BF" w:rsidRPr="00F72A17" w:rsidRDefault="006A25BF" w:rsidP="006A25BF">
      <w:pPr>
        <w:spacing w:after="0" w:line="240" w:lineRule="auto"/>
        <w:jc w:val="both"/>
        <w:rPr>
          <w:rFonts w:ascii="Times New Roman" w:hAnsi="Times New Roman"/>
          <w:sz w:val="28"/>
          <w:szCs w:val="24"/>
          <w:lang w:val="ru-RU" w:eastAsia="ru-RU"/>
        </w:rPr>
      </w:pPr>
    </w:p>
    <w:p w:rsidR="00F256D5" w:rsidRPr="00B777A6" w:rsidRDefault="00F256D5" w:rsidP="00F72A17">
      <w:pPr>
        <w:widowControl w:val="0"/>
        <w:suppressAutoHyphens/>
        <w:spacing w:before="76" w:after="0" w:line="240" w:lineRule="auto"/>
        <w:ind w:right="125"/>
        <w:contextualSpacing/>
        <w:jc w:val="right"/>
        <w:rPr>
          <w:rFonts w:ascii="Times New Roman" w:eastAsia="NSimSun" w:hAnsi="Times New Roman" w:cs="Arial"/>
          <w:color w:val="000000"/>
          <w:spacing w:val="1"/>
          <w:sz w:val="28"/>
          <w:szCs w:val="20"/>
          <w:lang w:eastAsia="zh-CN" w:bidi="hi-IN"/>
        </w:rPr>
      </w:pPr>
      <w:r w:rsidRPr="00B777A6">
        <w:rPr>
          <w:rFonts w:ascii="Times New Roman" w:eastAsia="NSimSun" w:hAnsi="Times New Roman" w:cs="Arial"/>
          <w:color w:val="000000"/>
          <w:sz w:val="28"/>
          <w:szCs w:val="20"/>
          <w:lang w:eastAsia="zh-CN" w:bidi="hi-IN"/>
        </w:rPr>
        <w:t>Приложение №1</w:t>
      </w:r>
      <w:r w:rsidRPr="00B777A6">
        <w:rPr>
          <w:rFonts w:ascii="Times New Roman" w:eastAsia="NSimSun" w:hAnsi="Times New Roman" w:cs="Arial"/>
          <w:color w:val="000000"/>
          <w:spacing w:val="1"/>
          <w:sz w:val="28"/>
          <w:szCs w:val="20"/>
          <w:lang w:eastAsia="zh-CN" w:bidi="hi-IN"/>
        </w:rPr>
        <w:t xml:space="preserve"> </w:t>
      </w:r>
    </w:p>
    <w:p w:rsidR="00F256D5" w:rsidRPr="00B777A6" w:rsidRDefault="00F256D5" w:rsidP="00F72A17">
      <w:pPr>
        <w:widowControl w:val="0"/>
        <w:suppressAutoHyphens/>
        <w:spacing w:before="76" w:after="0" w:line="240" w:lineRule="auto"/>
        <w:ind w:right="125" w:firstLine="709"/>
        <w:contextualSpacing/>
        <w:jc w:val="right"/>
        <w:rPr>
          <w:rFonts w:ascii="Times New Roman" w:eastAsia="NSimSun" w:hAnsi="Times New Roman" w:cs="Arial"/>
          <w:color w:val="000000"/>
          <w:spacing w:val="1"/>
          <w:sz w:val="28"/>
          <w:szCs w:val="20"/>
          <w:lang w:eastAsia="zh-CN" w:bidi="hi-IN"/>
        </w:rPr>
      </w:pPr>
      <w:r w:rsidRPr="00B777A6">
        <w:rPr>
          <w:rFonts w:ascii="Times New Roman" w:eastAsia="NSimSun" w:hAnsi="Times New Roman" w:cs="Arial"/>
          <w:color w:val="000000"/>
          <w:sz w:val="28"/>
          <w:szCs w:val="20"/>
          <w:lang w:eastAsia="zh-CN" w:bidi="hi-IN"/>
        </w:rPr>
        <w:t>к</w:t>
      </w:r>
      <w:r w:rsidRPr="00B777A6">
        <w:rPr>
          <w:rFonts w:ascii="Times New Roman" w:eastAsia="NSimSun" w:hAnsi="Times New Roman" w:cs="Arial"/>
          <w:color w:val="000000"/>
          <w:spacing w:val="4"/>
          <w:sz w:val="28"/>
          <w:szCs w:val="20"/>
          <w:lang w:eastAsia="zh-CN" w:bidi="hi-IN"/>
        </w:rPr>
        <w:t xml:space="preserve"> </w:t>
      </w:r>
      <w:r w:rsidRPr="00B777A6">
        <w:rPr>
          <w:rFonts w:ascii="Times New Roman" w:eastAsia="NSimSun" w:hAnsi="Times New Roman" w:cs="Arial"/>
          <w:color w:val="000000"/>
          <w:sz w:val="28"/>
          <w:szCs w:val="20"/>
          <w:lang w:eastAsia="zh-CN" w:bidi="hi-IN"/>
        </w:rPr>
        <w:t>Административному</w:t>
      </w:r>
      <w:r w:rsidRPr="00B777A6">
        <w:rPr>
          <w:rFonts w:ascii="Times New Roman" w:eastAsia="NSimSun" w:hAnsi="Times New Roman" w:cs="Arial"/>
          <w:color w:val="000000"/>
          <w:spacing w:val="5"/>
          <w:sz w:val="28"/>
          <w:szCs w:val="20"/>
          <w:lang w:eastAsia="zh-CN" w:bidi="hi-IN"/>
        </w:rPr>
        <w:t xml:space="preserve"> </w:t>
      </w:r>
      <w:r w:rsidRPr="00B777A6">
        <w:rPr>
          <w:rFonts w:ascii="Times New Roman" w:eastAsia="NSimSun" w:hAnsi="Times New Roman" w:cs="Arial"/>
          <w:color w:val="000000"/>
          <w:sz w:val="28"/>
          <w:szCs w:val="20"/>
          <w:lang w:eastAsia="zh-CN" w:bidi="hi-IN"/>
        </w:rPr>
        <w:t>регламенту</w:t>
      </w:r>
      <w:r w:rsidRPr="00B777A6">
        <w:rPr>
          <w:rFonts w:ascii="Times New Roman" w:eastAsia="NSimSun" w:hAnsi="Times New Roman" w:cs="Arial"/>
          <w:color w:val="000000"/>
          <w:spacing w:val="1"/>
          <w:sz w:val="28"/>
          <w:szCs w:val="20"/>
          <w:lang w:eastAsia="zh-CN" w:bidi="hi-IN"/>
        </w:rPr>
        <w:t xml:space="preserve"> </w:t>
      </w:r>
    </w:p>
    <w:p w:rsidR="00F256D5" w:rsidRPr="00B777A6" w:rsidRDefault="00F256D5" w:rsidP="00F72A17">
      <w:pPr>
        <w:widowControl w:val="0"/>
        <w:suppressAutoHyphens/>
        <w:spacing w:before="76" w:after="0" w:line="240" w:lineRule="auto"/>
        <w:ind w:right="125" w:firstLine="709"/>
        <w:contextualSpacing/>
        <w:jc w:val="right"/>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по</w:t>
      </w:r>
      <w:r w:rsidRPr="00B777A6">
        <w:rPr>
          <w:rFonts w:ascii="Times New Roman" w:eastAsia="NSimSun" w:hAnsi="Times New Roman" w:cs="Arial"/>
          <w:color w:val="000000"/>
          <w:spacing w:val="-13"/>
          <w:sz w:val="28"/>
          <w:szCs w:val="20"/>
          <w:lang w:eastAsia="zh-CN" w:bidi="hi-IN"/>
        </w:rPr>
        <w:t xml:space="preserve"> </w:t>
      </w:r>
      <w:r w:rsidRPr="00B777A6">
        <w:rPr>
          <w:rFonts w:ascii="Times New Roman" w:eastAsia="NSimSun" w:hAnsi="Times New Roman" w:cs="Arial"/>
          <w:color w:val="000000"/>
          <w:sz w:val="28"/>
          <w:szCs w:val="20"/>
          <w:lang w:eastAsia="zh-CN" w:bidi="hi-IN"/>
        </w:rPr>
        <w:t>предоставлению</w:t>
      </w:r>
      <w:r w:rsidRPr="00B777A6">
        <w:rPr>
          <w:rFonts w:ascii="Times New Roman" w:eastAsia="NSimSun" w:hAnsi="Times New Roman" w:cs="Arial"/>
          <w:color w:val="000000"/>
          <w:spacing w:val="-12"/>
          <w:sz w:val="28"/>
          <w:szCs w:val="20"/>
          <w:lang w:eastAsia="zh-CN" w:bidi="hi-IN"/>
        </w:rPr>
        <w:t xml:space="preserve"> </w:t>
      </w:r>
    </w:p>
    <w:p w:rsidR="00F256D5" w:rsidRPr="00F72A17" w:rsidRDefault="00F72A17" w:rsidP="00F72A17">
      <w:pPr>
        <w:widowControl w:val="0"/>
        <w:suppressAutoHyphens/>
        <w:spacing w:after="0" w:line="240" w:lineRule="auto"/>
        <w:ind w:right="196"/>
        <w:contextualSpacing/>
        <w:jc w:val="right"/>
        <w:rPr>
          <w:rFonts w:ascii="Times New Roman" w:eastAsia="NSimSun" w:hAnsi="Times New Roman" w:cs="Arial"/>
          <w:color w:val="000000"/>
          <w:sz w:val="28"/>
          <w:szCs w:val="20"/>
          <w:lang w:val="ru-RU" w:eastAsia="zh-CN" w:bidi="hi-IN"/>
        </w:rPr>
      </w:pPr>
      <w:r>
        <w:rPr>
          <w:rFonts w:ascii="Times New Roman" w:eastAsia="NSimSun" w:hAnsi="Times New Roman" w:cs="Arial"/>
          <w:color w:val="000000"/>
          <w:sz w:val="28"/>
          <w:szCs w:val="20"/>
          <w:lang w:val="ru-RU" w:eastAsia="zh-CN" w:bidi="hi-IN"/>
        </w:rPr>
        <w:t xml:space="preserve"> </w:t>
      </w:r>
      <w:r w:rsidR="00F256D5" w:rsidRPr="00F72A17">
        <w:rPr>
          <w:rFonts w:ascii="Times New Roman" w:eastAsia="NSimSun" w:hAnsi="Times New Roman" w:cs="Arial"/>
          <w:color w:val="000000"/>
          <w:sz w:val="28"/>
          <w:szCs w:val="20"/>
          <w:lang w:val="ru-RU" w:eastAsia="zh-CN" w:bidi="hi-IN"/>
        </w:rPr>
        <w:t>муниципальной услуги</w:t>
      </w:r>
    </w:p>
    <w:p w:rsidR="00F256D5" w:rsidRPr="00F72A17" w:rsidRDefault="00F256D5" w:rsidP="00F256D5">
      <w:pPr>
        <w:widowControl w:val="0"/>
        <w:suppressAutoHyphens/>
        <w:spacing w:after="0" w:line="240" w:lineRule="auto"/>
        <w:ind w:right="196"/>
        <w:contextualSpacing/>
        <w:jc w:val="right"/>
        <w:rPr>
          <w:rFonts w:ascii="Times New Roman" w:eastAsia="NSimSun" w:hAnsi="Times New Roman" w:cs="Arial"/>
          <w:color w:val="000000"/>
          <w:sz w:val="28"/>
          <w:szCs w:val="20"/>
          <w:lang w:val="ru-RU" w:eastAsia="zh-CN" w:bidi="hi-IN"/>
        </w:rPr>
      </w:pPr>
    </w:p>
    <w:p w:rsidR="00F256D5" w:rsidRPr="00F72A17" w:rsidRDefault="00F256D5" w:rsidP="00F256D5">
      <w:pPr>
        <w:suppressAutoHyphens/>
        <w:spacing w:before="240" w:after="240" w:line="312" w:lineRule="auto"/>
        <w:contextualSpacing/>
        <w:jc w:val="center"/>
        <w:outlineLvl w:val="1"/>
        <w:rPr>
          <w:rFonts w:ascii="Times New Roman" w:eastAsia="NSimSun" w:hAnsi="Times New Roman" w:cs="Arial"/>
          <w:b/>
          <w:color w:val="000000"/>
          <w:sz w:val="28"/>
          <w:szCs w:val="20"/>
          <w:lang w:val="ru-RU" w:eastAsia="zh-CN" w:bidi="hi-IN"/>
        </w:rPr>
      </w:pPr>
      <w:bookmarkStart w:id="38" w:name="__RefHeading___43"/>
      <w:bookmarkEnd w:id="38"/>
      <w:r w:rsidRPr="00F72A17">
        <w:rPr>
          <w:rFonts w:ascii="Times New Roman" w:eastAsia="NSimSun" w:hAnsi="Times New Roman" w:cs="Arial"/>
          <w:color w:val="000000"/>
          <w:sz w:val="28"/>
          <w:szCs w:val="20"/>
          <w:lang w:val="ru-RU" w:eastAsia="zh-CN" w:bidi="hi-IN"/>
        </w:rPr>
        <w:t>Форма</w:t>
      </w:r>
      <w:r w:rsidRPr="00F72A17">
        <w:rPr>
          <w:rFonts w:ascii="Times New Roman" w:eastAsia="NSimSun" w:hAnsi="Times New Roman" w:cs="Arial"/>
          <w:b/>
          <w:color w:val="000000"/>
          <w:sz w:val="28"/>
          <w:szCs w:val="20"/>
          <w:lang w:val="ru-RU" w:eastAsia="zh-CN" w:bidi="hi-IN"/>
        </w:rPr>
        <w:t xml:space="preserve"> </w:t>
      </w:r>
      <w:r w:rsidR="00F72A17" w:rsidRPr="00BC792C">
        <w:rPr>
          <w:rFonts w:ascii="Times New Roman" w:hAnsi="Times New Roman"/>
          <w:sz w:val="28"/>
          <w:szCs w:val="24"/>
          <w:lang w:val="ru-RU" w:eastAsia="ru-RU"/>
        </w:rPr>
        <w:t xml:space="preserve"> разрешения на уничтожение, повреждение  зеленых насаждений</w:t>
      </w:r>
    </w:p>
    <w:p w:rsidR="00F256D5" w:rsidRPr="00F72A17" w:rsidRDefault="00F256D5" w:rsidP="00B777A6">
      <w:pPr>
        <w:widowControl w:val="0"/>
        <w:suppressAutoHyphens/>
        <w:spacing w:after="0" w:line="240" w:lineRule="auto"/>
        <w:jc w:val="center"/>
        <w:rPr>
          <w:rFonts w:ascii="Times New Roman" w:eastAsia="NSimSun" w:hAnsi="Times New Roman" w:cs="Arial"/>
          <w:b/>
          <w:color w:val="000000"/>
          <w:sz w:val="28"/>
          <w:szCs w:val="20"/>
          <w:lang w:val="ru-RU" w:eastAsia="zh-CN" w:bidi="hi-IN"/>
        </w:rPr>
      </w:pPr>
    </w:p>
    <w:p w:rsidR="00F256D5" w:rsidRPr="00B777A6" w:rsidRDefault="00F256D5" w:rsidP="00B777A6">
      <w:pPr>
        <w:widowControl w:val="0"/>
        <w:suppressAutoHyphens/>
        <w:spacing w:after="0" w:line="240" w:lineRule="auto"/>
        <w:contextualSpacing/>
        <w:jc w:val="right"/>
        <w:rPr>
          <w:rFonts w:ascii="Times New Roman" w:eastAsia="NSimSun" w:hAnsi="Times New Roman" w:cs="Arial"/>
          <w:i/>
          <w:color w:val="000000"/>
          <w:sz w:val="28"/>
          <w:szCs w:val="20"/>
          <w:lang w:eastAsia="zh-CN" w:bidi="hi-IN"/>
        </w:rPr>
      </w:pPr>
      <w:r w:rsidRPr="00B777A6">
        <w:rPr>
          <w:rFonts w:ascii="Times New Roman" w:eastAsia="NSimSun" w:hAnsi="Times New Roman" w:cs="Arial"/>
          <w:color w:val="000000"/>
          <w:sz w:val="28"/>
          <w:szCs w:val="20"/>
          <w:lang w:eastAsia="zh-CN" w:bidi="hi-IN"/>
        </w:rPr>
        <w:t xml:space="preserve">От: </w:t>
      </w:r>
      <w:r w:rsidRPr="00B777A6">
        <w:rPr>
          <w:rFonts w:ascii="Times New Roman" w:eastAsia="NSimSun" w:hAnsi="Times New Roman" w:cs="Arial"/>
          <w:i/>
          <w:color w:val="000000"/>
          <w:sz w:val="28"/>
          <w:szCs w:val="20"/>
          <w:lang w:eastAsia="zh-CN" w:bidi="hi-IN"/>
        </w:rPr>
        <w:t>_______________________</w:t>
      </w:r>
    </w:p>
    <w:p w:rsidR="00F256D5" w:rsidRPr="00B777A6" w:rsidRDefault="00F256D5" w:rsidP="00B777A6">
      <w:pPr>
        <w:widowControl w:val="0"/>
        <w:suppressAutoHyphens/>
        <w:spacing w:after="0" w:line="240" w:lineRule="auto"/>
        <w:ind w:left="6096"/>
        <w:contextualSpacing/>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(наименование уполномоченного органа)</w:t>
      </w:r>
    </w:p>
    <w:p w:rsidR="00F256D5" w:rsidRPr="00B777A6" w:rsidRDefault="00F256D5" w:rsidP="00B777A6">
      <w:pPr>
        <w:widowControl w:val="0"/>
        <w:suppressAutoHyphens/>
        <w:spacing w:after="0" w:line="240" w:lineRule="auto"/>
        <w:ind w:left="6096"/>
        <w:contextualSpacing/>
        <w:rPr>
          <w:rFonts w:ascii="Times New Roman" w:eastAsia="NSimSun" w:hAnsi="Times New Roman" w:cs="Arial"/>
          <w:color w:val="000000"/>
          <w:sz w:val="28"/>
          <w:szCs w:val="20"/>
          <w:lang w:eastAsia="zh-CN" w:bidi="hi-IN"/>
        </w:rPr>
      </w:pPr>
    </w:p>
    <w:tbl>
      <w:tblPr>
        <w:tblW w:w="9214" w:type="dxa"/>
        <w:tblInd w:w="147" w:type="dxa"/>
        <w:tblLayout w:type="fixed"/>
        <w:tblCellMar>
          <w:top w:w="75" w:type="dxa"/>
          <w:left w:w="255" w:type="dxa"/>
          <w:bottom w:w="75" w:type="dxa"/>
          <w:right w:w="255" w:type="dxa"/>
        </w:tblCellMar>
        <w:tblLook w:val="04A0" w:firstRow="1" w:lastRow="0" w:firstColumn="1" w:lastColumn="0" w:noHBand="0" w:noVBand="1"/>
      </w:tblPr>
      <w:tblGrid>
        <w:gridCol w:w="5955"/>
        <w:gridCol w:w="3259"/>
      </w:tblGrid>
      <w:tr w:rsidR="00F256D5" w:rsidRPr="00C86638" w:rsidTr="00267AEB">
        <w:trPr>
          <w:trHeight w:val="586"/>
        </w:trPr>
        <w:tc>
          <w:tcPr>
            <w:tcW w:w="5954" w:type="dxa"/>
          </w:tcPr>
          <w:p w:rsidR="00F256D5" w:rsidRDefault="00F256D5" w:rsidP="00B777A6">
            <w:pPr>
              <w:widowControl w:val="0"/>
              <w:suppressAutoHyphens/>
              <w:spacing w:after="0" w:line="240" w:lineRule="auto"/>
              <w:ind w:firstLine="4707"/>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xml:space="preserve">   Кому</w:t>
            </w:r>
          </w:p>
          <w:p w:rsidR="00B777A6" w:rsidRDefault="00B777A6" w:rsidP="00B777A6">
            <w:pPr>
              <w:widowControl w:val="0"/>
              <w:suppressAutoHyphens/>
              <w:spacing w:after="0" w:line="240" w:lineRule="auto"/>
              <w:ind w:firstLine="4707"/>
              <w:rPr>
                <w:rFonts w:ascii="Times New Roman" w:eastAsia="NSimSun" w:hAnsi="Times New Roman" w:cs="Arial"/>
                <w:color w:val="000000"/>
                <w:sz w:val="28"/>
                <w:szCs w:val="20"/>
                <w:lang w:eastAsia="zh-CN" w:bidi="hi-IN"/>
              </w:rPr>
            </w:pPr>
          </w:p>
          <w:p w:rsidR="00B777A6" w:rsidRDefault="00B777A6" w:rsidP="00B777A6">
            <w:pPr>
              <w:widowControl w:val="0"/>
              <w:suppressAutoHyphens/>
              <w:spacing w:after="0" w:line="240" w:lineRule="auto"/>
              <w:ind w:firstLine="4707"/>
              <w:rPr>
                <w:rFonts w:ascii="Times New Roman" w:eastAsia="NSimSun" w:hAnsi="Times New Roman" w:cs="Arial"/>
                <w:color w:val="000000"/>
                <w:sz w:val="28"/>
                <w:szCs w:val="20"/>
                <w:lang w:eastAsia="zh-CN" w:bidi="hi-IN"/>
              </w:rPr>
            </w:pPr>
          </w:p>
          <w:p w:rsidR="00B777A6" w:rsidRPr="00B777A6" w:rsidRDefault="00B777A6" w:rsidP="00B777A6">
            <w:pPr>
              <w:widowControl w:val="0"/>
              <w:suppressAutoHyphens/>
              <w:spacing w:after="0" w:line="240" w:lineRule="auto"/>
              <w:ind w:firstLine="4707"/>
              <w:rPr>
                <w:rFonts w:ascii="Times New Roman" w:eastAsia="NSimSun" w:hAnsi="Times New Roman" w:cs="Arial"/>
                <w:color w:val="000000"/>
                <w:sz w:val="28"/>
                <w:szCs w:val="20"/>
                <w:lang w:eastAsia="zh-CN" w:bidi="hi-IN"/>
              </w:rPr>
            </w:pPr>
          </w:p>
        </w:tc>
        <w:tc>
          <w:tcPr>
            <w:tcW w:w="3259" w:type="dxa"/>
          </w:tcPr>
          <w:p w:rsidR="00F256D5" w:rsidRPr="00B777A6" w:rsidRDefault="00F256D5" w:rsidP="00B777A6">
            <w:pPr>
              <w:widowControl w:val="0"/>
              <w:suppressAutoHyphens/>
              <w:spacing w:after="0" w:line="240" w:lineRule="auto"/>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 xml:space="preserve"> ______________________</w:t>
            </w:r>
          </w:p>
          <w:p w:rsidR="00F256D5" w:rsidRPr="00B777A6" w:rsidRDefault="00F256D5" w:rsidP="00B777A6">
            <w:pPr>
              <w:widowControl w:val="0"/>
              <w:suppressAutoHyphens/>
              <w:spacing w:after="0" w:line="240" w:lineRule="auto"/>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 xml:space="preserve">(фамилия, имя, отчество - для граждан и ИП, или полное наименование </w:t>
            </w:r>
            <w:r w:rsidRPr="00B777A6">
              <w:rPr>
                <w:rFonts w:ascii="Times New Roman" w:eastAsia="NSimSun" w:hAnsi="Times New Roman" w:cs="Arial"/>
                <w:i/>
                <w:color w:val="000000"/>
                <w:sz w:val="28"/>
                <w:szCs w:val="20"/>
                <w:lang w:eastAsia="zh-CN" w:bidi="hi-IN"/>
              </w:rPr>
              <w:br/>
              <w:t>организации – для юридических лиц</w:t>
            </w:r>
          </w:p>
        </w:tc>
      </w:tr>
      <w:tr w:rsidR="00F256D5" w:rsidRPr="00C86638" w:rsidTr="00267AEB">
        <w:trPr>
          <w:trHeight w:val="977"/>
        </w:trPr>
        <w:tc>
          <w:tcPr>
            <w:tcW w:w="5954" w:type="dxa"/>
          </w:tcPr>
          <w:p w:rsidR="00F256D5" w:rsidRPr="00B777A6" w:rsidRDefault="00F256D5" w:rsidP="00B777A6">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w:t>
            </w:r>
          </w:p>
        </w:tc>
        <w:tc>
          <w:tcPr>
            <w:tcW w:w="3259" w:type="dxa"/>
          </w:tcPr>
          <w:p w:rsidR="00F256D5" w:rsidRPr="00B777A6" w:rsidRDefault="00F256D5" w:rsidP="00B77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______________________</w:t>
            </w:r>
          </w:p>
          <w:p w:rsidR="00F256D5" w:rsidRPr="00B777A6" w:rsidRDefault="00F256D5" w:rsidP="00B77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NSimSun" w:hAnsi="Times New Roman" w:cs="Arial"/>
                <w:i/>
                <w:color w:val="000000"/>
                <w:sz w:val="28"/>
                <w:szCs w:val="20"/>
                <w:lang w:eastAsia="zh-CN" w:bidi="hi-IN"/>
              </w:rPr>
            </w:pPr>
            <w:r w:rsidRPr="00B777A6">
              <w:rPr>
                <w:rFonts w:ascii="Times New Roman" w:eastAsia="NSimSun" w:hAnsi="Times New Roman" w:cs="Arial"/>
                <w:color w:val="000000"/>
                <w:sz w:val="28"/>
                <w:szCs w:val="20"/>
                <w:lang w:eastAsia="zh-CN" w:bidi="hi-IN"/>
              </w:rPr>
              <w:t>(</w:t>
            </w:r>
            <w:r w:rsidRPr="00B777A6">
              <w:rPr>
                <w:rFonts w:ascii="Times New Roman" w:eastAsia="NSimSun" w:hAnsi="Times New Roman" w:cs="Arial"/>
                <w:i/>
                <w:color w:val="000000"/>
                <w:sz w:val="28"/>
                <w:szCs w:val="20"/>
                <w:lang w:eastAsia="zh-CN" w:bidi="hi-IN"/>
              </w:rPr>
              <w:t>почтовый индекс</w:t>
            </w:r>
          </w:p>
          <w:p w:rsidR="00F256D5" w:rsidRPr="00B777A6" w:rsidRDefault="00F256D5" w:rsidP="00B77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и адрес, адрес электронной почты)</w:t>
            </w:r>
          </w:p>
          <w:p w:rsidR="00F256D5" w:rsidRPr="00B777A6" w:rsidRDefault="00F256D5" w:rsidP="00B777A6">
            <w:pPr>
              <w:widowControl w:val="0"/>
              <w:suppressAutoHyphens/>
              <w:spacing w:after="0" w:line="240" w:lineRule="auto"/>
              <w:rPr>
                <w:rFonts w:ascii="Times New Roman" w:eastAsia="NSimSun" w:hAnsi="Times New Roman" w:cs="Arial"/>
                <w:color w:val="000000"/>
                <w:sz w:val="28"/>
                <w:szCs w:val="20"/>
                <w:lang w:eastAsia="zh-CN" w:bidi="hi-IN"/>
              </w:rPr>
            </w:pPr>
          </w:p>
        </w:tc>
      </w:tr>
    </w:tbl>
    <w:p w:rsidR="00F34A1B" w:rsidRDefault="00F34A1B" w:rsidP="00F256D5">
      <w:pPr>
        <w:widowControl w:val="0"/>
        <w:suppressAutoHyphens/>
        <w:spacing w:after="0" w:line="240" w:lineRule="auto"/>
        <w:jc w:val="center"/>
        <w:rPr>
          <w:rFonts w:ascii="Times New Roman" w:hAnsi="Times New Roman"/>
          <w:sz w:val="28"/>
          <w:szCs w:val="24"/>
          <w:lang w:val="ru-RU" w:eastAsia="ru-RU"/>
        </w:rPr>
      </w:pPr>
      <w:r>
        <w:rPr>
          <w:rFonts w:ascii="Times New Roman" w:hAnsi="Times New Roman"/>
          <w:sz w:val="28"/>
          <w:szCs w:val="24"/>
          <w:lang w:val="ru-RU" w:eastAsia="ru-RU"/>
        </w:rPr>
        <w:t>РАЗРЕШЕНИЕ</w:t>
      </w:r>
      <w:r w:rsidRPr="00BC792C">
        <w:rPr>
          <w:rFonts w:ascii="Times New Roman" w:hAnsi="Times New Roman"/>
          <w:sz w:val="28"/>
          <w:szCs w:val="24"/>
          <w:lang w:val="ru-RU" w:eastAsia="ru-RU"/>
        </w:rPr>
        <w:t xml:space="preserve"> </w:t>
      </w:r>
    </w:p>
    <w:p w:rsidR="00F34A1B" w:rsidRPr="00F34A1B" w:rsidRDefault="00F34A1B" w:rsidP="00F256D5">
      <w:pPr>
        <w:widowControl w:val="0"/>
        <w:suppressAutoHyphens/>
        <w:spacing w:after="0" w:line="240" w:lineRule="auto"/>
        <w:jc w:val="center"/>
        <w:rPr>
          <w:rFonts w:ascii="Times New Roman" w:eastAsia="NSimSun" w:hAnsi="Times New Roman" w:cs="Arial"/>
          <w:color w:val="000000"/>
          <w:sz w:val="28"/>
          <w:szCs w:val="20"/>
          <w:lang w:val="ru-RU" w:eastAsia="zh-CN" w:bidi="hi-IN"/>
        </w:rPr>
      </w:pPr>
      <w:r w:rsidRPr="00BC792C">
        <w:rPr>
          <w:rFonts w:ascii="Times New Roman" w:hAnsi="Times New Roman"/>
          <w:sz w:val="28"/>
          <w:szCs w:val="24"/>
          <w:lang w:val="ru-RU" w:eastAsia="ru-RU"/>
        </w:rPr>
        <w:t>на уничтожение, повреждение  зеленых насаждений</w:t>
      </w:r>
    </w:p>
    <w:tbl>
      <w:tblPr>
        <w:tblW w:w="9386" w:type="dxa"/>
        <w:tblInd w:w="-28" w:type="dxa"/>
        <w:tblLayout w:type="fixed"/>
        <w:tblCellMar>
          <w:left w:w="28" w:type="dxa"/>
          <w:right w:w="28" w:type="dxa"/>
        </w:tblCellMar>
        <w:tblLook w:val="04A0" w:firstRow="1" w:lastRow="0" w:firstColumn="1" w:lastColumn="0" w:noHBand="0" w:noVBand="1"/>
      </w:tblPr>
      <w:tblGrid>
        <w:gridCol w:w="3110"/>
        <w:gridCol w:w="3845"/>
        <w:gridCol w:w="2431"/>
      </w:tblGrid>
      <w:tr w:rsidR="00F256D5" w:rsidRPr="00C86638" w:rsidTr="00267AEB">
        <w:tc>
          <w:tcPr>
            <w:tcW w:w="3110" w:type="dxa"/>
            <w:tcBorders>
              <w:bottom w:val="single" w:sz="4" w:space="0" w:color="000000"/>
            </w:tcBorders>
            <w:vAlign w:val="bottom"/>
          </w:tcPr>
          <w:p w:rsidR="00F256D5" w:rsidRPr="00F34A1B" w:rsidRDefault="00F256D5" w:rsidP="00F256D5">
            <w:pPr>
              <w:widowControl w:val="0"/>
              <w:suppressAutoHyphens/>
              <w:spacing w:after="0" w:line="240" w:lineRule="auto"/>
              <w:jc w:val="center"/>
              <w:rPr>
                <w:rFonts w:ascii="Times New Roman" w:eastAsia="NSimSun" w:hAnsi="Times New Roman" w:cs="Arial"/>
                <w:color w:val="000000"/>
                <w:sz w:val="28"/>
                <w:szCs w:val="20"/>
                <w:lang w:val="ru-RU" w:eastAsia="zh-CN" w:bidi="hi-IN"/>
              </w:rPr>
            </w:pPr>
          </w:p>
        </w:tc>
        <w:tc>
          <w:tcPr>
            <w:tcW w:w="3845" w:type="dxa"/>
            <w:vAlign w:val="bottom"/>
          </w:tcPr>
          <w:p w:rsidR="00F256D5" w:rsidRPr="00F34A1B" w:rsidRDefault="00F256D5" w:rsidP="00F256D5">
            <w:pPr>
              <w:widowControl w:val="0"/>
              <w:suppressAutoHyphens/>
              <w:spacing w:after="0" w:line="240" w:lineRule="auto"/>
              <w:ind w:right="85"/>
              <w:jc w:val="right"/>
              <w:rPr>
                <w:rFonts w:ascii="Times New Roman" w:eastAsia="NSimSun" w:hAnsi="Times New Roman" w:cs="Arial"/>
                <w:color w:val="000000"/>
                <w:sz w:val="28"/>
                <w:szCs w:val="20"/>
                <w:lang w:val="ru-RU" w:eastAsia="zh-CN" w:bidi="hi-IN"/>
              </w:rPr>
            </w:pPr>
          </w:p>
        </w:tc>
        <w:tc>
          <w:tcPr>
            <w:tcW w:w="2431" w:type="dxa"/>
            <w:tcBorders>
              <w:bottom w:val="single" w:sz="4" w:space="0" w:color="000000"/>
            </w:tcBorders>
            <w:vAlign w:val="bottom"/>
          </w:tcPr>
          <w:p w:rsidR="00F256D5" w:rsidRPr="00F34A1B" w:rsidRDefault="00F256D5" w:rsidP="00F256D5">
            <w:pPr>
              <w:widowControl w:val="0"/>
              <w:suppressAutoHyphens/>
              <w:spacing w:after="0" w:line="240" w:lineRule="auto"/>
              <w:jc w:val="center"/>
              <w:rPr>
                <w:rFonts w:ascii="Times New Roman" w:eastAsia="NSimSun" w:hAnsi="Times New Roman" w:cs="Arial"/>
                <w:color w:val="000000"/>
                <w:sz w:val="28"/>
                <w:szCs w:val="20"/>
                <w:lang w:val="ru-RU" w:eastAsia="zh-CN" w:bidi="hi-IN"/>
              </w:rPr>
            </w:pPr>
          </w:p>
        </w:tc>
      </w:tr>
      <w:tr w:rsidR="00F256D5" w:rsidRPr="00C86638" w:rsidTr="00267AEB">
        <w:tc>
          <w:tcPr>
            <w:tcW w:w="3110" w:type="dxa"/>
          </w:tcPr>
          <w:p w:rsidR="00F256D5" w:rsidRPr="00B777A6" w:rsidRDefault="00F256D5" w:rsidP="00F256D5">
            <w:pPr>
              <w:widowControl w:val="0"/>
              <w:suppressAutoHyphens/>
              <w:spacing w:after="0" w:line="240" w:lineRule="auto"/>
              <w:jc w:val="center"/>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дата решения уполномоченного органа местного самоуправления</w:t>
            </w:r>
          </w:p>
        </w:tc>
        <w:tc>
          <w:tcPr>
            <w:tcW w:w="3845" w:type="dxa"/>
          </w:tcPr>
          <w:p w:rsidR="00F256D5" w:rsidRPr="00B777A6" w:rsidRDefault="00F256D5" w:rsidP="00F256D5">
            <w:pPr>
              <w:widowControl w:val="0"/>
              <w:suppressAutoHyphens/>
              <w:spacing w:after="0" w:line="240" w:lineRule="auto"/>
              <w:ind w:right="85"/>
              <w:jc w:val="right"/>
              <w:rPr>
                <w:rFonts w:ascii="Times New Roman" w:eastAsia="NSimSun" w:hAnsi="Times New Roman" w:cs="Arial"/>
                <w:color w:val="000000"/>
                <w:sz w:val="28"/>
                <w:szCs w:val="20"/>
                <w:lang w:eastAsia="zh-CN" w:bidi="hi-IN"/>
              </w:rPr>
            </w:pPr>
          </w:p>
        </w:tc>
        <w:tc>
          <w:tcPr>
            <w:tcW w:w="2431" w:type="dxa"/>
          </w:tcPr>
          <w:p w:rsidR="00F256D5" w:rsidRPr="00B777A6" w:rsidRDefault="00F256D5" w:rsidP="00F256D5">
            <w:pPr>
              <w:widowControl w:val="0"/>
              <w:suppressAutoHyphens/>
              <w:spacing w:after="0" w:line="240" w:lineRule="auto"/>
              <w:jc w:val="center"/>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 xml:space="preserve">номер решения уполномоченного органа местного самоуправления </w:t>
            </w:r>
          </w:p>
        </w:tc>
      </w:tr>
      <w:tr w:rsidR="00F256D5" w:rsidRPr="00C86638" w:rsidTr="00267AEB">
        <w:tc>
          <w:tcPr>
            <w:tcW w:w="3110" w:type="dxa"/>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p>
        </w:tc>
        <w:tc>
          <w:tcPr>
            <w:tcW w:w="3845" w:type="dxa"/>
          </w:tcPr>
          <w:p w:rsidR="00F256D5" w:rsidRPr="00B777A6" w:rsidRDefault="00F256D5" w:rsidP="00F256D5">
            <w:pPr>
              <w:widowControl w:val="0"/>
              <w:suppressAutoHyphens/>
              <w:spacing w:after="0" w:line="240" w:lineRule="auto"/>
              <w:ind w:right="85"/>
              <w:jc w:val="right"/>
              <w:rPr>
                <w:rFonts w:ascii="Times New Roman" w:eastAsia="NSimSun" w:hAnsi="Times New Roman" w:cs="Arial"/>
                <w:color w:val="000000"/>
                <w:sz w:val="28"/>
                <w:szCs w:val="20"/>
                <w:lang w:eastAsia="zh-CN" w:bidi="hi-IN"/>
              </w:rPr>
            </w:pPr>
          </w:p>
        </w:tc>
        <w:tc>
          <w:tcPr>
            <w:tcW w:w="2431" w:type="dxa"/>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p>
        </w:tc>
      </w:tr>
    </w:tbl>
    <w:p w:rsidR="00F256D5" w:rsidRPr="00F34A1B" w:rsidRDefault="00F256D5" w:rsidP="00F256D5">
      <w:pPr>
        <w:widowControl w:val="0"/>
        <w:suppressAutoHyphens/>
        <w:spacing w:after="0" w:line="240" w:lineRule="auto"/>
        <w:ind w:firstLine="709"/>
        <w:jc w:val="both"/>
        <w:rPr>
          <w:rFonts w:ascii="Times New Roman" w:eastAsia="NSimSun" w:hAnsi="Times New Roman" w:cs="Arial"/>
          <w:color w:val="000000"/>
          <w:sz w:val="28"/>
          <w:szCs w:val="20"/>
          <w:lang w:val="ru-RU" w:eastAsia="zh-CN" w:bidi="hi-IN"/>
        </w:rPr>
      </w:pPr>
      <w:r w:rsidRPr="00F34A1B">
        <w:rPr>
          <w:rFonts w:ascii="Times New Roman" w:eastAsia="NSimSun" w:hAnsi="Times New Roman" w:cs="Arial"/>
          <w:color w:val="000000"/>
          <w:sz w:val="28"/>
          <w:szCs w:val="20"/>
          <w:lang w:val="ru-RU" w:eastAsia="zh-CN" w:bidi="hi-IN"/>
        </w:rPr>
        <w:t xml:space="preserve">По результатам рассмотрения запроса </w:t>
      </w:r>
      <w:r w:rsidRPr="00F34A1B">
        <w:rPr>
          <w:rFonts w:ascii="Times New Roman" w:eastAsia="NSimSun" w:hAnsi="Times New Roman" w:cs="Arial"/>
          <w:i/>
          <w:color w:val="000000"/>
          <w:sz w:val="28"/>
          <w:szCs w:val="20"/>
          <w:lang w:val="ru-RU" w:eastAsia="zh-CN" w:bidi="hi-IN"/>
        </w:rPr>
        <w:t>________________________</w:t>
      </w:r>
      <w:r w:rsidRPr="00F34A1B">
        <w:rPr>
          <w:rFonts w:ascii="Times New Roman" w:eastAsia="NSimSun" w:hAnsi="Times New Roman" w:cs="Arial"/>
          <w:color w:val="000000"/>
          <w:sz w:val="28"/>
          <w:szCs w:val="20"/>
          <w:lang w:val="ru-RU" w:eastAsia="zh-CN" w:bidi="hi-IN"/>
        </w:rPr>
        <w:t xml:space="preserve">, уведомляем о предоставлении </w:t>
      </w:r>
      <w:r w:rsidR="00F34A1B" w:rsidRPr="00BC792C">
        <w:rPr>
          <w:rFonts w:ascii="Times New Roman" w:hAnsi="Times New Roman"/>
          <w:sz w:val="28"/>
          <w:szCs w:val="24"/>
          <w:lang w:val="ru-RU" w:eastAsia="ru-RU"/>
        </w:rPr>
        <w:t>разрешения на уничтожение, повреждение  зеленых насаждений</w:t>
      </w:r>
      <w:r w:rsidRPr="00F34A1B">
        <w:rPr>
          <w:rFonts w:ascii="Times New Roman" w:eastAsia="NSimSun" w:hAnsi="Times New Roman" w:cs="Arial"/>
          <w:color w:val="000000"/>
          <w:sz w:val="28"/>
          <w:szCs w:val="20"/>
          <w:lang w:val="ru-RU" w:eastAsia="zh-CN" w:bidi="hi-IN"/>
        </w:rPr>
        <w:t xml:space="preserve"> </w:t>
      </w:r>
      <w:r w:rsidRPr="00F34A1B">
        <w:rPr>
          <w:rFonts w:ascii="Times New Roman" w:eastAsia="NSimSun" w:hAnsi="Times New Roman" w:cs="Arial"/>
          <w:i/>
          <w:color w:val="000000"/>
          <w:sz w:val="28"/>
          <w:szCs w:val="20"/>
          <w:lang w:val="ru-RU" w:eastAsia="zh-CN" w:bidi="hi-IN"/>
        </w:rPr>
        <w:t>____________</w:t>
      </w:r>
      <w:r w:rsidRPr="00F34A1B">
        <w:rPr>
          <w:rFonts w:ascii="Times New Roman" w:eastAsia="NSimSun" w:hAnsi="Times New Roman" w:cs="Arial"/>
          <w:color w:val="000000"/>
          <w:sz w:val="28"/>
          <w:szCs w:val="20"/>
          <w:lang w:val="ru-RU" w:eastAsia="zh-CN" w:bidi="hi-IN"/>
        </w:rPr>
        <w:t xml:space="preserve"> на основании </w:t>
      </w:r>
      <w:r w:rsidRPr="00F34A1B">
        <w:rPr>
          <w:rFonts w:ascii="Times New Roman" w:eastAsia="NSimSun" w:hAnsi="Times New Roman" w:cs="Arial"/>
          <w:i/>
          <w:color w:val="000000"/>
          <w:sz w:val="28"/>
          <w:szCs w:val="20"/>
          <w:lang w:val="ru-RU" w:eastAsia="zh-CN" w:bidi="hi-IN"/>
        </w:rPr>
        <w:t>_______________</w:t>
      </w:r>
      <w:r w:rsidRPr="00F34A1B">
        <w:rPr>
          <w:rFonts w:ascii="Times New Roman" w:eastAsia="NSimSun" w:hAnsi="Times New Roman" w:cs="Arial"/>
          <w:color w:val="000000"/>
          <w:sz w:val="28"/>
          <w:szCs w:val="20"/>
          <w:lang w:val="ru-RU" w:eastAsia="zh-CN" w:bidi="hi-IN"/>
        </w:rPr>
        <w:t>на земельном участке</w:t>
      </w:r>
      <w:r w:rsidRPr="00F34A1B">
        <w:rPr>
          <w:rFonts w:ascii="Times New Roman" w:eastAsia="NSimSun" w:hAnsi="Times New Roman" w:cs="Arial"/>
          <w:i/>
          <w:color w:val="000000"/>
          <w:sz w:val="28"/>
          <w:szCs w:val="20"/>
          <w:lang w:val="ru-RU" w:eastAsia="zh-CN" w:bidi="hi-IN"/>
        </w:rPr>
        <w:t xml:space="preserve"> </w:t>
      </w:r>
      <w:r w:rsidRPr="00F34A1B">
        <w:rPr>
          <w:rFonts w:ascii="Times New Roman" w:eastAsia="NSimSun" w:hAnsi="Times New Roman" w:cs="Arial"/>
          <w:color w:val="000000"/>
          <w:sz w:val="28"/>
          <w:szCs w:val="20"/>
          <w:lang w:val="ru-RU" w:eastAsia="zh-CN" w:bidi="hi-IN"/>
        </w:rPr>
        <w:t xml:space="preserve">с кадастровым номером </w:t>
      </w:r>
      <w:r w:rsidRPr="00F34A1B">
        <w:rPr>
          <w:rFonts w:ascii="Times New Roman" w:eastAsia="NSimSun" w:hAnsi="Times New Roman" w:cs="Arial"/>
          <w:i/>
          <w:color w:val="000000"/>
          <w:sz w:val="28"/>
          <w:szCs w:val="20"/>
          <w:lang w:val="ru-RU" w:eastAsia="zh-CN" w:bidi="hi-IN"/>
        </w:rPr>
        <w:t>__________________</w:t>
      </w:r>
      <w:r w:rsidRPr="00F34A1B">
        <w:rPr>
          <w:rFonts w:ascii="Times New Roman" w:eastAsia="NSimSun" w:hAnsi="Times New Roman" w:cs="Arial"/>
          <w:color w:val="000000"/>
          <w:sz w:val="28"/>
          <w:szCs w:val="20"/>
          <w:lang w:val="ru-RU" w:eastAsia="zh-CN" w:bidi="hi-IN"/>
        </w:rPr>
        <w:t xml:space="preserve"> на срок до</w:t>
      </w:r>
      <w:r w:rsidRPr="00F34A1B">
        <w:rPr>
          <w:rFonts w:ascii="Times New Roman" w:eastAsia="NSimSun" w:hAnsi="Times New Roman" w:cs="Arial"/>
          <w:i/>
          <w:color w:val="000000"/>
          <w:sz w:val="28"/>
          <w:szCs w:val="20"/>
          <w:lang w:val="ru-RU" w:eastAsia="zh-CN" w:bidi="hi-IN"/>
        </w:rPr>
        <w:t>____________________</w:t>
      </w:r>
      <w:r w:rsidRPr="00F34A1B">
        <w:rPr>
          <w:rFonts w:ascii="Times New Roman" w:eastAsia="NSimSun" w:hAnsi="Times New Roman" w:cs="Arial"/>
          <w:color w:val="000000"/>
          <w:sz w:val="28"/>
          <w:szCs w:val="20"/>
          <w:lang w:val="ru-RU" w:eastAsia="zh-CN" w:bidi="hi-IN"/>
        </w:rPr>
        <w:t>.</w:t>
      </w: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r w:rsidRPr="00F34A1B">
        <w:rPr>
          <w:rFonts w:ascii="Times New Roman" w:eastAsia="NSimSun" w:hAnsi="Times New Roman" w:cs="Arial"/>
          <w:color w:val="000000"/>
          <w:sz w:val="28"/>
          <w:szCs w:val="20"/>
          <w:lang w:val="ru-RU" w:eastAsia="zh-CN" w:bidi="hi-IN"/>
        </w:rPr>
        <w:t>Приложение: схема участка с нанесением зелены</w:t>
      </w:r>
      <w:r w:rsidR="00F34A1B" w:rsidRPr="00F34A1B">
        <w:rPr>
          <w:rFonts w:ascii="Times New Roman" w:eastAsia="NSimSun" w:hAnsi="Times New Roman" w:cs="Arial"/>
          <w:color w:val="000000"/>
          <w:sz w:val="28"/>
          <w:szCs w:val="20"/>
          <w:lang w:val="ru-RU" w:eastAsia="zh-CN" w:bidi="hi-IN"/>
        </w:rPr>
        <w:t xml:space="preserve">х насаждений, подлежащих </w:t>
      </w:r>
      <w:r w:rsidR="00F34A1B">
        <w:rPr>
          <w:rFonts w:ascii="Times New Roman" w:eastAsia="NSimSun" w:hAnsi="Times New Roman" w:cs="Arial"/>
          <w:color w:val="000000"/>
          <w:sz w:val="28"/>
          <w:szCs w:val="20"/>
          <w:lang w:val="ru-RU" w:eastAsia="zh-CN" w:bidi="hi-IN"/>
        </w:rPr>
        <w:t>уничтожению</w:t>
      </w:r>
      <w:r w:rsidRPr="00F34A1B">
        <w:rPr>
          <w:rFonts w:ascii="Times New Roman" w:eastAsia="NSimSun" w:hAnsi="Times New Roman" w:cs="Arial"/>
          <w:color w:val="000000"/>
          <w:sz w:val="28"/>
          <w:szCs w:val="20"/>
          <w:lang w:val="ru-RU" w:eastAsia="zh-CN" w:bidi="hi-IN"/>
        </w:rPr>
        <w:t>.</w:t>
      </w: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i/>
          <w:color w:val="000000"/>
          <w:sz w:val="28"/>
          <w:szCs w:val="20"/>
          <w:lang w:eastAsia="zh-CN" w:bidi="hi-IN"/>
        </w:rPr>
        <w:t>________________________________________</w:t>
      </w:r>
    </w:p>
    <w:tbl>
      <w:tblPr>
        <w:tblW w:w="10206" w:type="dxa"/>
        <w:tblLayout w:type="fixed"/>
        <w:tblLook w:val="04A0" w:firstRow="1" w:lastRow="0" w:firstColumn="1" w:lastColumn="0" w:noHBand="0" w:noVBand="1"/>
      </w:tblPr>
      <w:tblGrid>
        <w:gridCol w:w="5097"/>
        <w:gridCol w:w="5109"/>
      </w:tblGrid>
      <w:tr w:rsidR="00F256D5" w:rsidRPr="00C86638" w:rsidTr="00267AEB">
        <w:tc>
          <w:tcPr>
            <w:tcW w:w="5097" w:type="dxa"/>
            <w:tcBorders>
              <w:right w:val="single" w:sz="4" w:space="0" w:color="000000"/>
            </w:tcBorders>
          </w:tcPr>
          <w:p w:rsidR="00F256D5" w:rsidRPr="00B777A6" w:rsidRDefault="00F256D5" w:rsidP="00F256D5">
            <w:pPr>
              <w:widowControl w:val="0"/>
              <w:suppressAutoHyphens/>
              <w:spacing w:after="160" w:line="264" w:lineRule="auto"/>
              <w:ind w:left="350" w:right="262"/>
              <w:jc w:val="center"/>
              <w:rPr>
                <w:rFonts w:ascii="Times New Roman" w:eastAsia="NSimSun" w:hAnsi="Times New Roman" w:cs="Arial"/>
                <w:b/>
                <w:i/>
                <w:color w:val="000000"/>
                <w:sz w:val="28"/>
                <w:szCs w:val="20"/>
                <w:lang w:eastAsia="zh-CN" w:bidi="hi-IN"/>
              </w:rPr>
            </w:pPr>
            <w:bookmarkStart w:id="39" w:name="_Hlk55827197"/>
            <w:bookmarkEnd w:id="39"/>
            <w:r w:rsidRPr="00B777A6">
              <w:rPr>
                <w:rFonts w:ascii="Times New Roman" w:eastAsia="NSimSun" w:hAnsi="Times New Roman" w:cs="Arial"/>
                <w:b/>
                <w:i/>
                <w:color w:val="000000"/>
                <w:sz w:val="28"/>
                <w:szCs w:val="20"/>
                <w:lang w:eastAsia="zh-CN" w:bidi="hi-IN"/>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F256D5" w:rsidRPr="00B777A6"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Сведения об</w:t>
            </w:r>
          </w:p>
          <w:p w:rsidR="00F256D5" w:rsidRPr="00B777A6"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электронной</w:t>
            </w:r>
          </w:p>
          <w:p w:rsidR="00F256D5" w:rsidRPr="00B777A6"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подписи</w:t>
            </w:r>
          </w:p>
        </w:tc>
      </w:tr>
    </w:tbl>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bookmarkStart w:id="40" w:name="_Hlk51692325"/>
      <w:bookmarkEnd w:id="40"/>
      <w:r w:rsidRPr="00B777A6">
        <w:rPr>
          <w:rFonts w:ascii="Times New Roman" w:eastAsia="NSimSun" w:hAnsi="Times New Roman" w:cs="Arial"/>
          <w:color w:val="000000"/>
          <w:sz w:val="24"/>
          <w:szCs w:val="20"/>
          <w:lang w:eastAsia="zh-CN" w:bidi="hi-IN"/>
        </w:rPr>
        <w:br w:type="page"/>
      </w:r>
    </w:p>
    <w:p w:rsidR="00F256D5" w:rsidRPr="00B777A6" w:rsidRDefault="00F256D5" w:rsidP="00F256D5">
      <w:pPr>
        <w:widowControl w:val="0"/>
        <w:suppressAutoHyphens/>
        <w:spacing w:after="0" w:line="264" w:lineRule="auto"/>
        <w:jc w:val="right"/>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xml:space="preserve">Приложение </w:t>
      </w:r>
    </w:p>
    <w:p w:rsidR="00F256D5" w:rsidRPr="00F34A1B" w:rsidRDefault="00F256D5" w:rsidP="00F256D5">
      <w:pPr>
        <w:widowControl w:val="0"/>
        <w:suppressAutoHyphens/>
        <w:spacing w:after="0" w:line="240" w:lineRule="auto"/>
        <w:ind w:left="5387"/>
        <w:jc w:val="right"/>
        <w:rPr>
          <w:rFonts w:ascii="Times New Roman" w:eastAsia="NSimSun" w:hAnsi="Times New Roman" w:cs="Arial"/>
          <w:color w:val="000000"/>
          <w:sz w:val="28"/>
          <w:szCs w:val="20"/>
          <w:lang w:val="ru-RU" w:eastAsia="zh-CN" w:bidi="hi-IN"/>
        </w:rPr>
      </w:pPr>
      <w:r w:rsidRPr="00F34A1B">
        <w:rPr>
          <w:rFonts w:ascii="Times New Roman" w:eastAsia="NSimSun" w:hAnsi="Times New Roman" w:cs="Arial"/>
          <w:color w:val="000000"/>
          <w:sz w:val="28"/>
          <w:szCs w:val="20"/>
          <w:lang w:val="ru-RU" w:eastAsia="zh-CN" w:bidi="hi-IN"/>
        </w:rPr>
        <w:t xml:space="preserve">к </w:t>
      </w:r>
      <w:r w:rsidR="00F34A1B">
        <w:rPr>
          <w:rFonts w:ascii="Times New Roman" w:hAnsi="Times New Roman"/>
          <w:sz w:val="28"/>
          <w:szCs w:val="24"/>
          <w:lang w:val="ru-RU" w:eastAsia="ru-RU"/>
        </w:rPr>
        <w:t>разрешению</w:t>
      </w:r>
      <w:r w:rsidR="00F34A1B" w:rsidRPr="00BC792C">
        <w:rPr>
          <w:rFonts w:ascii="Times New Roman" w:hAnsi="Times New Roman"/>
          <w:sz w:val="28"/>
          <w:szCs w:val="24"/>
          <w:lang w:val="ru-RU" w:eastAsia="ru-RU"/>
        </w:rPr>
        <w:t xml:space="preserve"> на уничтожение, повреждение  зеленых насаждений</w:t>
      </w:r>
    </w:p>
    <w:p w:rsidR="00F256D5" w:rsidRPr="00B777A6" w:rsidRDefault="00F256D5" w:rsidP="00F256D5">
      <w:pPr>
        <w:widowControl w:val="0"/>
        <w:suppressAutoHyphens/>
        <w:spacing w:after="0" w:line="240" w:lineRule="auto"/>
        <w:ind w:left="5387"/>
        <w:jc w:val="right"/>
        <w:rPr>
          <w:rFonts w:ascii="Times New Roman" w:eastAsia="NSimSun" w:hAnsi="Times New Roman" w:cs="Arial"/>
          <w:color w:val="000000"/>
          <w:sz w:val="28"/>
          <w:szCs w:val="20"/>
          <w:u w:val="single"/>
          <w:lang w:eastAsia="zh-CN" w:bidi="hi-IN"/>
        </w:rPr>
      </w:pPr>
      <w:r w:rsidRPr="00B777A6">
        <w:rPr>
          <w:rFonts w:ascii="Times New Roman" w:eastAsia="NSimSun" w:hAnsi="Times New Roman" w:cs="Arial"/>
          <w:color w:val="000000"/>
          <w:sz w:val="28"/>
          <w:szCs w:val="20"/>
          <w:lang w:eastAsia="zh-CN" w:bidi="hi-IN"/>
        </w:rPr>
        <w:t>Регистрационный №: _______________</w:t>
      </w:r>
    </w:p>
    <w:p w:rsidR="00F256D5" w:rsidRPr="00B777A6" w:rsidRDefault="00F256D5" w:rsidP="00F256D5">
      <w:pPr>
        <w:widowControl w:val="0"/>
        <w:suppressAutoHyphens/>
        <w:spacing w:after="0" w:line="240" w:lineRule="auto"/>
        <w:ind w:left="5387"/>
        <w:jc w:val="right"/>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Дата: _______________</w:t>
      </w:r>
    </w:p>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p w:rsidR="00F256D5" w:rsidRPr="00F34A1B" w:rsidRDefault="00F256D5" w:rsidP="00F256D5">
      <w:pPr>
        <w:widowControl w:val="0"/>
        <w:suppressAutoHyphens/>
        <w:spacing w:after="0" w:line="240" w:lineRule="auto"/>
        <w:jc w:val="center"/>
        <w:outlineLvl w:val="2"/>
        <w:rPr>
          <w:rFonts w:ascii="Times New Roman" w:eastAsia="NSimSun" w:hAnsi="Times New Roman" w:cs="Arial"/>
          <w:b/>
          <w:color w:val="000000"/>
          <w:sz w:val="28"/>
          <w:szCs w:val="20"/>
          <w:lang w:val="ru-RU" w:eastAsia="zh-CN" w:bidi="hi-IN"/>
        </w:rPr>
      </w:pPr>
      <w:bookmarkStart w:id="41" w:name="__RefHeading___44"/>
      <w:bookmarkEnd w:id="41"/>
      <w:r w:rsidRPr="00F34A1B">
        <w:rPr>
          <w:rFonts w:ascii="Times New Roman" w:eastAsia="NSimSun" w:hAnsi="Times New Roman" w:cs="Arial"/>
          <w:b/>
          <w:color w:val="000000"/>
          <w:sz w:val="28"/>
          <w:szCs w:val="20"/>
          <w:lang w:val="ru-RU" w:eastAsia="zh-CN" w:bidi="hi-IN"/>
        </w:rPr>
        <w:t xml:space="preserve">СХЕМА УЧАСТКА С НАНЕСЕНИЕМ ЗЕЛЕНЫХ НАСАЖДЕНИЙ, ПОДЛЕЖАЩИХ </w:t>
      </w:r>
      <w:r w:rsidR="00F34A1B">
        <w:rPr>
          <w:rFonts w:ascii="Times New Roman" w:eastAsia="NSimSun" w:hAnsi="Times New Roman" w:cs="Arial"/>
          <w:b/>
          <w:color w:val="000000"/>
          <w:sz w:val="28"/>
          <w:szCs w:val="20"/>
          <w:lang w:val="ru-RU" w:eastAsia="zh-CN" w:bidi="hi-IN"/>
        </w:rPr>
        <w:t>УНИЧТОЖЕНИЮ</w:t>
      </w: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r w:rsidRPr="00F34A1B">
        <w:rPr>
          <w:rFonts w:ascii="Times New Roman" w:eastAsia="NSimSun" w:hAnsi="Times New Roman" w:cs="Arial"/>
          <w:i/>
          <w:color w:val="000000"/>
          <w:sz w:val="28"/>
          <w:szCs w:val="20"/>
          <w:lang w:val="ru-RU" w:eastAsia="zh-CN" w:bidi="hi-IN"/>
        </w:rPr>
        <w:t xml:space="preserve"> </w:t>
      </w:r>
      <w:r w:rsidRPr="00F34A1B">
        <w:rPr>
          <w:rFonts w:ascii="Times New Roman" w:eastAsia="NSimSun" w:hAnsi="Times New Roman" w:cs="Arial"/>
          <w:i/>
          <w:color w:val="000000"/>
          <w:sz w:val="28"/>
          <w:szCs w:val="20"/>
          <w:lang w:val="ru-RU" w:eastAsia="zh-CN" w:bidi="hi-IN"/>
        </w:rPr>
        <w:br/>
      </w: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i/>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p w:rsidR="00F256D5" w:rsidRPr="00F34A1B" w:rsidRDefault="00F256D5" w:rsidP="00F256D5">
      <w:pPr>
        <w:widowControl w:val="0"/>
        <w:suppressAutoHyphens/>
        <w:spacing w:after="0" w:line="240" w:lineRule="auto"/>
        <w:rPr>
          <w:rFonts w:ascii="Times New Roman" w:eastAsia="NSimSun" w:hAnsi="Times New Roman" w:cs="Arial"/>
          <w:color w:val="000000"/>
          <w:sz w:val="28"/>
          <w:szCs w:val="20"/>
          <w:lang w:val="ru-RU" w:eastAsia="zh-CN" w:bidi="hi-IN"/>
        </w:rPr>
      </w:pPr>
    </w:p>
    <w:tbl>
      <w:tblPr>
        <w:tblW w:w="9358" w:type="dxa"/>
        <w:tblLayout w:type="fixed"/>
        <w:tblLook w:val="04A0" w:firstRow="1" w:lastRow="0" w:firstColumn="1" w:lastColumn="0" w:noHBand="0" w:noVBand="1"/>
      </w:tblPr>
      <w:tblGrid>
        <w:gridCol w:w="4956"/>
        <w:gridCol w:w="4402"/>
      </w:tblGrid>
      <w:tr w:rsidR="00F256D5" w:rsidRPr="00C86638" w:rsidTr="00267AEB">
        <w:tc>
          <w:tcPr>
            <w:tcW w:w="4955" w:type="dxa"/>
            <w:tcBorders>
              <w:right w:val="single" w:sz="4" w:space="0" w:color="000000"/>
            </w:tcBorders>
          </w:tcPr>
          <w:p w:rsidR="00F256D5" w:rsidRPr="00B777A6" w:rsidRDefault="00F256D5" w:rsidP="00F256D5">
            <w:pPr>
              <w:widowControl w:val="0"/>
              <w:suppressAutoHyphens/>
              <w:spacing w:after="160" w:line="264" w:lineRule="auto"/>
              <w:ind w:left="350" w:right="262"/>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{Ф.И.О. должность уполномоченного сотрудника}</w:t>
            </w:r>
          </w:p>
        </w:tc>
        <w:tc>
          <w:tcPr>
            <w:tcW w:w="4402" w:type="dxa"/>
            <w:tcBorders>
              <w:top w:val="single" w:sz="4" w:space="0" w:color="000000"/>
              <w:left w:val="single" w:sz="4" w:space="0" w:color="000000"/>
              <w:bottom w:val="single" w:sz="4" w:space="0" w:color="000000"/>
              <w:right w:val="single" w:sz="4" w:space="0" w:color="000000"/>
            </w:tcBorders>
          </w:tcPr>
          <w:p w:rsidR="00F256D5" w:rsidRPr="00B777A6" w:rsidRDefault="00F256D5" w:rsidP="00F256D5">
            <w:pPr>
              <w:widowControl w:val="0"/>
              <w:suppressAutoHyphens/>
              <w:spacing w:after="0" w:line="240" w:lineRule="auto"/>
              <w:ind w:left="350" w:right="262"/>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Сведения об</w:t>
            </w:r>
          </w:p>
          <w:p w:rsidR="00F256D5" w:rsidRPr="00B777A6" w:rsidRDefault="00F256D5" w:rsidP="00F256D5">
            <w:pPr>
              <w:widowControl w:val="0"/>
              <w:suppressAutoHyphens/>
              <w:spacing w:after="0" w:line="240" w:lineRule="auto"/>
              <w:ind w:left="350" w:right="262"/>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электронной</w:t>
            </w:r>
          </w:p>
          <w:p w:rsidR="00F256D5" w:rsidRPr="00B777A6" w:rsidRDefault="00F256D5" w:rsidP="00F256D5">
            <w:pPr>
              <w:widowControl w:val="0"/>
              <w:suppressAutoHyphens/>
              <w:spacing w:after="0" w:line="240" w:lineRule="auto"/>
              <w:ind w:left="350" w:right="262"/>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подписи</w:t>
            </w:r>
          </w:p>
        </w:tc>
      </w:tr>
    </w:tbl>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p w:rsidR="00F256D5" w:rsidRPr="00B777A6" w:rsidRDefault="00F256D5" w:rsidP="00F256D5">
      <w:pPr>
        <w:widowControl w:val="0"/>
        <w:suppressAutoHyphens/>
        <w:spacing w:after="160" w:line="264" w:lineRule="auto"/>
        <w:rPr>
          <w:rFonts w:ascii="Times New Roman" w:eastAsia="NSimSun" w:hAnsi="Times New Roman" w:cs="Arial"/>
          <w:color w:val="000000"/>
          <w:sz w:val="28"/>
          <w:szCs w:val="20"/>
          <w:lang w:eastAsia="zh-CN" w:bidi="hi-IN"/>
        </w:rPr>
      </w:pPr>
    </w:p>
    <w:p w:rsidR="00F256D5" w:rsidRPr="00B777A6" w:rsidRDefault="00F256D5" w:rsidP="00F256D5">
      <w:pPr>
        <w:widowControl w:val="0"/>
        <w:suppressAutoHyphens/>
        <w:spacing w:after="160" w:line="264" w:lineRule="auto"/>
        <w:rPr>
          <w:rFonts w:ascii="Times New Roman" w:eastAsia="NSimSun" w:hAnsi="Times New Roman" w:cs="Arial"/>
          <w:color w:val="000000"/>
          <w:sz w:val="28"/>
          <w:szCs w:val="20"/>
          <w:lang w:eastAsia="zh-CN" w:bidi="hi-IN"/>
        </w:rPr>
      </w:pPr>
    </w:p>
    <w:p w:rsidR="00F256D5" w:rsidRDefault="00F256D5"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5512F" w:rsidRDefault="00F5512F"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5512F" w:rsidRDefault="00F5512F"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5512F" w:rsidRDefault="00F5512F"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5512F" w:rsidRDefault="00F5512F"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5512F" w:rsidRDefault="00F5512F"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5512F" w:rsidRPr="00B777A6" w:rsidRDefault="00F5512F" w:rsidP="00F256D5">
      <w:pPr>
        <w:widowControl w:val="0"/>
        <w:suppressAutoHyphens/>
        <w:spacing w:after="160" w:line="264" w:lineRule="auto"/>
        <w:rPr>
          <w:rFonts w:ascii="Times New Roman" w:eastAsia="NSimSun" w:hAnsi="Times New Roman" w:cs="Arial"/>
          <w:color w:val="000000"/>
          <w:sz w:val="28"/>
          <w:szCs w:val="20"/>
          <w:lang w:eastAsia="zh-CN" w:bidi="hi-IN"/>
        </w:rPr>
      </w:pP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pacing w:val="1"/>
          <w:sz w:val="28"/>
          <w:szCs w:val="20"/>
          <w:lang w:eastAsia="zh-CN" w:bidi="hi-IN"/>
        </w:rPr>
      </w:pPr>
      <w:r w:rsidRPr="00B777A6">
        <w:rPr>
          <w:rFonts w:ascii="Times New Roman" w:eastAsia="NSimSun" w:hAnsi="Times New Roman" w:cs="Arial"/>
          <w:color w:val="000000"/>
          <w:sz w:val="28"/>
          <w:szCs w:val="20"/>
          <w:lang w:eastAsia="zh-CN" w:bidi="hi-IN"/>
        </w:rPr>
        <w:t>Приложение № 2</w:t>
      </w:r>
      <w:r w:rsidRPr="00B777A6">
        <w:rPr>
          <w:rFonts w:ascii="Times New Roman" w:eastAsia="NSimSun" w:hAnsi="Times New Roman" w:cs="Arial"/>
          <w:color w:val="000000"/>
          <w:spacing w:val="1"/>
          <w:sz w:val="28"/>
          <w:szCs w:val="20"/>
          <w:lang w:eastAsia="zh-CN" w:bidi="hi-IN"/>
        </w:rPr>
        <w:t xml:space="preserve"> </w:t>
      </w: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pacing w:val="1"/>
          <w:sz w:val="28"/>
          <w:szCs w:val="20"/>
          <w:lang w:eastAsia="zh-CN" w:bidi="hi-IN"/>
        </w:rPr>
      </w:pPr>
      <w:r w:rsidRPr="00B777A6">
        <w:rPr>
          <w:rFonts w:ascii="Times New Roman" w:eastAsia="NSimSun" w:hAnsi="Times New Roman" w:cs="Arial"/>
          <w:color w:val="000000"/>
          <w:sz w:val="28"/>
          <w:szCs w:val="20"/>
          <w:lang w:eastAsia="zh-CN" w:bidi="hi-IN"/>
        </w:rPr>
        <w:t>к</w:t>
      </w:r>
      <w:r w:rsidRPr="00B777A6">
        <w:rPr>
          <w:rFonts w:ascii="Times New Roman" w:eastAsia="NSimSun" w:hAnsi="Times New Roman" w:cs="Arial"/>
          <w:color w:val="000000"/>
          <w:spacing w:val="4"/>
          <w:sz w:val="28"/>
          <w:szCs w:val="20"/>
          <w:lang w:eastAsia="zh-CN" w:bidi="hi-IN"/>
        </w:rPr>
        <w:t xml:space="preserve"> </w:t>
      </w:r>
      <w:r w:rsidRPr="00B777A6">
        <w:rPr>
          <w:rFonts w:ascii="Times New Roman" w:eastAsia="NSimSun" w:hAnsi="Times New Roman" w:cs="Arial"/>
          <w:color w:val="000000"/>
          <w:sz w:val="28"/>
          <w:szCs w:val="20"/>
          <w:lang w:eastAsia="zh-CN" w:bidi="hi-IN"/>
        </w:rPr>
        <w:t>Административному</w:t>
      </w:r>
      <w:r w:rsidRPr="00B777A6">
        <w:rPr>
          <w:rFonts w:ascii="Times New Roman" w:eastAsia="NSimSun" w:hAnsi="Times New Roman" w:cs="Arial"/>
          <w:color w:val="000000"/>
          <w:spacing w:val="5"/>
          <w:sz w:val="28"/>
          <w:szCs w:val="20"/>
          <w:lang w:eastAsia="zh-CN" w:bidi="hi-IN"/>
        </w:rPr>
        <w:t xml:space="preserve"> </w:t>
      </w:r>
      <w:r w:rsidRPr="00B777A6">
        <w:rPr>
          <w:rFonts w:ascii="Times New Roman" w:eastAsia="NSimSun" w:hAnsi="Times New Roman" w:cs="Arial"/>
          <w:color w:val="000000"/>
          <w:sz w:val="28"/>
          <w:szCs w:val="20"/>
          <w:lang w:eastAsia="zh-CN" w:bidi="hi-IN"/>
        </w:rPr>
        <w:t>регламенту</w:t>
      </w:r>
      <w:r w:rsidRPr="00B777A6">
        <w:rPr>
          <w:rFonts w:ascii="Times New Roman" w:eastAsia="NSimSun" w:hAnsi="Times New Roman" w:cs="Arial"/>
          <w:color w:val="000000"/>
          <w:spacing w:val="1"/>
          <w:sz w:val="28"/>
          <w:szCs w:val="20"/>
          <w:lang w:eastAsia="zh-CN" w:bidi="hi-IN"/>
        </w:rPr>
        <w:t xml:space="preserve"> </w:t>
      </w: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pacing w:val="-12"/>
          <w:sz w:val="28"/>
          <w:szCs w:val="20"/>
          <w:lang w:eastAsia="zh-CN" w:bidi="hi-IN"/>
        </w:rPr>
      </w:pPr>
      <w:r w:rsidRPr="00B777A6">
        <w:rPr>
          <w:rFonts w:ascii="Times New Roman" w:eastAsia="NSimSun" w:hAnsi="Times New Roman" w:cs="Arial"/>
          <w:color w:val="000000"/>
          <w:sz w:val="28"/>
          <w:szCs w:val="20"/>
          <w:lang w:eastAsia="zh-CN" w:bidi="hi-IN"/>
        </w:rPr>
        <w:t>по</w:t>
      </w:r>
      <w:r w:rsidRPr="00B777A6">
        <w:rPr>
          <w:rFonts w:ascii="Times New Roman" w:eastAsia="NSimSun" w:hAnsi="Times New Roman" w:cs="Arial"/>
          <w:color w:val="000000"/>
          <w:spacing w:val="-13"/>
          <w:sz w:val="28"/>
          <w:szCs w:val="20"/>
          <w:lang w:eastAsia="zh-CN" w:bidi="hi-IN"/>
        </w:rPr>
        <w:t xml:space="preserve"> </w:t>
      </w:r>
      <w:r w:rsidRPr="00B777A6">
        <w:rPr>
          <w:rFonts w:ascii="Times New Roman" w:eastAsia="NSimSun" w:hAnsi="Times New Roman" w:cs="Arial"/>
          <w:color w:val="000000"/>
          <w:sz w:val="28"/>
          <w:szCs w:val="20"/>
          <w:lang w:eastAsia="zh-CN" w:bidi="hi-IN"/>
        </w:rPr>
        <w:t>предоставлению</w:t>
      </w:r>
      <w:r w:rsidRPr="00B777A6">
        <w:rPr>
          <w:rFonts w:ascii="Times New Roman" w:eastAsia="NSimSun" w:hAnsi="Times New Roman" w:cs="Arial"/>
          <w:color w:val="000000"/>
          <w:spacing w:val="-12"/>
          <w:sz w:val="28"/>
          <w:szCs w:val="20"/>
          <w:lang w:eastAsia="zh-CN" w:bidi="hi-IN"/>
        </w:rPr>
        <w:t xml:space="preserve"> </w:t>
      </w: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муниципальной услуги</w:t>
      </w:r>
    </w:p>
    <w:p w:rsidR="00F256D5" w:rsidRPr="00B777A6" w:rsidRDefault="00F256D5" w:rsidP="00F256D5">
      <w:pPr>
        <w:suppressAutoHyphens/>
        <w:spacing w:after="0" w:line="312" w:lineRule="auto"/>
        <w:contextualSpacing/>
        <w:jc w:val="center"/>
        <w:outlineLvl w:val="1"/>
        <w:rPr>
          <w:rFonts w:ascii="Times New Roman" w:eastAsia="NSimSun" w:hAnsi="Times New Roman" w:cs="Arial"/>
          <w:b/>
          <w:color w:val="000000"/>
          <w:sz w:val="28"/>
          <w:szCs w:val="20"/>
          <w:lang w:eastAsia="zh-CN" w:bidi="hi-IN"/>
        </w:rPr>
      </w:pPr>
    </w:p>
    <w:p w:rsidR="00F256D5" w:rsidRPr="00B777A6" w:rsidRDefault="00F256D5" w:rsidP="00F256D5">
      <w:pPr>
        <w:suppressAutoHyphens/>
        <w:spacing w:after="0" w:line="312" w:lineRule="auto"/>
        <w:contextualSpacing/>
        <w:jc w:val="center"/>
        <w:outlineLvl w:val="1"/>
        <w:rPr>
          <w:rFonts w:ascii="Times New Roman" w:eastAsia="NSimSun" w:hAnsi="Times New Roman" w:cs="Arial"/>
          <w:b/>
          <w:color w:val="000000"/>
          <w:sz w:val="28"/>
          <w:szCs w:val="20"/>
          <w:lang w:eastAsia="zh-CN" w:bidi="hi-IN"/>
        </w:rPr>
      </w:pPr>
      <w:bookmarkStart w:id="42" w:name="__RefHeading___45"/>
      <w:bookmarkEnd w:id="42"/>
      <w:r w:rsidRPr="00B777A6">
        <w:rPr>
          <w:rFonts w:ascii="Times New Roman" w:eastAsia="NSimSun" w:hAnsi="Times New Roman" w:cs="Arial"/>
          <w:b/>
          <w:color w:val="000000"/>
          <w:sz w:val="28"/>
          <w:szCs w:val="20"/>
          <w:lang w:eastAsia="zh-CN" w:bidi="hi-IN"/>
        </w:rPr>
        <w:t xml:space="preserve">Форма решения </w:t>
      </w:r>
      <w:bookmarkStart w:id="43" w:name="_Hlk88216683"/>
      <w:r w:rsidRPr="00B777A6">
        <w:rPr>
          <w:rFonts w:ascii="Times New Roman" w:eastAsia="NSimSun" w:hAnsi="Times New Roman" w:cs="Arial"/>
          <w:b/>
          <w:color w:val="000000"/>
          <w:sz w:val="28"/>
          <w:szCs w:val="20"/>
          <w:lang w:eastAsia="zh-CN" w:bidi="hi-IN"/>
        </w:rPr>
        <w:t xml:space="preserve">об отказе в приеме документов, необходимых для предоставления услуги/об отказе в предоставлении услуги </w:t>
      </w:r>
      <w:bookmarkEnd w:id="43"/>
    </w:p>
    <w:tbl>
      <w:tblPr>
        <w:tblW w:w="9214" w:type="dxa"/>
        <w:tblInd w:w="147" w:type="dxa"/>
        <w:tblLayout w:type="fixed"/>
        <w:tblCellMar>
          <w:top w:w="75" w:type="dxa"/>
          <w:left w:w="255" w:type="dxa"/>
          <w:bottom w:w="75" w:type="dxa"/>
          <w:right w:w="255" w:type="dxa"/>
        </w:tblCellMar>
        <w:tblLook w:val="04A0" w:firstRow="1" w:lastRow="0" w:firstColumn="1" w:lastColumn="0" w:noHBand="0" w:noVBand="1"/>
      </w:tblPr>
      <w:tblGrid>
        <w:gridCol w:w="5955"/>
        <w:gridCol w:w="3259"/>
      </w:tblGrid>
      <w:tr w:rsidR="00F256D5" w:rsidRPr="00C86638" w:rsidTr="00267AEB">
        <w:trPr>
          <w:trHeight w:val="459"/>
        </w:trPr>
        <w:tc>
          <w:tcPr>
            <w:tcW w:w="5954" w:type="dxa"/>
          </w:tcPr>
          <w:p w:rsidR="00F256D5" w:rsidRPr="00B777A6" w:rsidRDefault="00F256D5" w:rsidP="00F256D5">
            <w:pPr>
              <w:widowControl w:val="0"/>
              <w:suppressAutoHyphens/>
              <w:spacing w:after="0" w:line="240" w:lineRule="auto"/>
              <w:ind w:firstLine="4707"/>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Кому</w:t>
            </w:r>
          </w:p>
        </w:tc>
        <w:tc>
          <w:tcPr>
            <w:tcW w:w="3259" w:type="dxa"/>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______________________ (</w:t>
            </w:r>
            <w:r w:rsidRPr="00B777A6">
              <w:rPr>
                <w:rFonts w:ascii="Times New Roman" w:eastAsia="NSimSun" w:hAnsi="Times New Roman" w:cs="Arial"/>
                <w:i/>
                <w:color w:val="000000"/>
                <w:sz w:val="28"/>
                <w:szCs w:val="20"/>
                <w:lang w:eastAsia="zh-CN" w:bidi="hi-IN"/>
              </w:rPr>
              <w:t xml:space="preserve">фамилия, имя, отчество - для граждан и ИП или полное наименование </w:t>
            </w:r>
            <w:r w:rsidRPr="00B777A6">
              <w:rPr>
                <w:rFonts w:ascii="Times New Roman" w:eastAsia="NSimSun" w:hAnsi="Times New Roman" w:cs="Arial"/>
                <w:i/>
                <w:color w:val="000000"/>
                <w:sz w:val="28"/>
                <w:szCs w:val="20"/>
                <w:lang w:eastAsia="zh-CN" w:bidi="hi-IN"/>
              </w:rPr>
              <w:br/>
              <w:t>организации – для юридических лиц)</w:t>
            </w:r>
          </w:p>
        </w:tc>
      </w:tr>
      <w:tr w:rsidR="00F256D5" w:rsidRPr="00C86638" w:rsidTr="00267AEB">
        <w:trPr>
          <w:trHeight w:val="490"/>
        </w:trPr>
        <w:tc>
          <w:tcPr>
            <w:tcW w:w="5954" w:type="dxa"/>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w:t>
            </w:r>
          </w:p>
        </w:tc>
        <w:tc>
          <w:tcPr>
            <w:tcW w:w="3259" w:type="dxa"/>
          </w:tcPr>
          <w:p w:rsidR="00F256D5" w:rsidRPr="00B777A6"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______________________ (почтовый индекс</w:t>
            </w:r>
          </w:p>
          <w:p w:rsidR="00F256D5" w:rsidRPr="00B777A6"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и адрес, адрес электронной почты)</w:t>
            </w:r>
          </w:p>
          <w:p w:rsidR="00F256D5" w:rsidRPr="00B777A6" w:rsidRDefault="00F256D5" w:rsidP="00F256D5">
            <w:pPr>
              <w:widowControl w:val="0"/>
              <w:suppressAutoHyphens/>
              <w:spacing w:after="0" w:line="240" w:lineRule="auto"/>
              <w:rPr>
                <w:rFonts w:ascii="Times New Roman" w:eastAsia="NSimSun" w:hAnsi="Times New Roman" w:cs="Arial"/>
                <w:i/>
                <w:color w:val="000000"/>
                <w:sz w:val="28"/>
                <w:szCs w:val="20"/>
                <w:u w:val="single"/>
                <w:lang w:eastAsia="zh-CN" w:bidi="hi-IN"/>
              </w:rPr>
            </w:pPr>
          </w:p>
        </w:tc>
      </w:tr>
    </w:tbl>
    <w:p w:rsidR="00F256D5" w:rsidRPr="00B777A6" w:rsidRDefault="00F256D5" w:rsidP="00F256D5">
      <w:pPr>
        <w:widowControl w:val="0"/>
        <w:suppressAutoHyphens/>
        <w:spacing w:after="0" w:line="240" w:lineRule="auto"/>
        <w:ind w:left="5103" w:firstLine="709"/>
        <w:contextualSpacing/>
        <w:rPr>
          <w:rFonts w:ascii="Times New Roman" w:eastAsia="NSimSun" w:hAnsi="Times New Roman" w:cs="Arial"/>
          <w:i/>
          <w:color w:val="000000"/>
          <w:sz w:val="28"/>
          <w:szCs w:val="20"/>
          <w:lang w:eastAsia="zh-CN" w:bidi="hi-IN"/>
        </w:rPr>
      </w:pPr>
      <w:r w:rsidRPr="00B777A6">
        <w:rPr>
          <w:rFonts w:ascii="Times New Roman" w:eastAsia="NSimSun" w:hAnsi="Times New Roman" w:cs="Arial"/>
          <w:color w:val="000000"/>
          <w:sz w:val="28"/>
          <w:szCs w:val="20"/>
          <w:lang w:eastAsia="zh-CN" w:bidi="hi-IN"/>
        </w:rPr>
        <w:t xml:space="preserve">От: </w:t>
      </w:r>
      <w:r w:rsidRPr="00B777A6">
        <w:rPr>
          <w:rFonts w:ascii="Times New Roman" w:eastAsia="NSimSun" w:hAnsi="Times New Roman" w:cs="Arial"/>
          <w:color w:val="000000"/>
          <w:sz w:val="28"/>
          <w:szCs w:val="20"/>
          <w:lang w:eastAsia="zh-CN" w:bidi="hi-IN"/>
        </w:rPr>
        <w:tab/>
        <w:t xml:space="preserve"> </w:t>
      </w:r>
      <w:r w:rsidRPr="00B777A6">
        <w:rPr>
          <w:rFonts w:ascii="Times New Roman" w:eastAsia="NSimSun" w:hAnsi="Times New Roman" w:cs="Arial"/>
          <w:i/>
          <w:color w:val="000000"/>
          <w:sz w:val="28"/>
          <w:szCs w:val="20"/>
          <w:lang w:eastAsia="zh-CN" w:bidi="hi-IN"/>
        </w:rPr>
        <w:t>_________________</w:t>
      </w:r>
    </w:p>
    <w:p w:rsidR="00F256D5" w:rsidRPr="00B777A6" w:rsidRDefault="00F256D5" w:rsidP="00F256D5">
      <w:pPr>
        <w:widowControl w:val="0"/>
        <w:suppressAutoHyphens/>
        <w:spacing w:after="0" w:line="240" w:lineRule="auto"/>
        <w:ind w:left="5954"/>
        <w:contextualSpacing/>
        <w:rPr>
          <w:rFonts w:ascii="Times New Roman" w:eastAsia="NSimSun" w:hAnsi="Times New Roman" w:cs="Arial"/>
          <w:color w:val="000000"/>
          <w:sz w:val="28"/>
          <w:szCs w:val="20"/>
          <w:u w:val="single"/>
          <w:lang w:eastAsia="zh-CN" w:bidi="hi-IN"/>
        </w:rPr>
      </w:pPr>
      <w:r w:rsidRPr="00B777A6">
        <w:rPr>
          <w:rFonts w:ascii="Times New Roman" w:eastAsia="NSimSun" w:hAnsi="Times New Roman" w:cs="Arial"/>
          <w:i/>
          <w:color w:val="000000"/>
          <w:sz w:val="28"/>
          <w:szCs w:val="20"/>
          <w:lang w:eastAsia="zh-CN" w:bidi="hi-IN"/>
        </w:rPr>
        <w:t>(наименование уполномоченного органа)</w:t>
      </w:r>
    </w:p>
    <w:p w:rsidR="00F256D5" w:rsidRPr="00B777A6" w:rsidRDefault="00F256D5" w:rsidP="00B777A6">
      <w:pPr>
        <w:widowControl w:val="0"/>
        <w:suppressAutoHyphens/>
        <w:spacing w:after="0" w:line="240" w:lineRule="auto"/>
        <w:contextualSpacing/>
        <w:rPr>
          <w:rFonts w:ascii="Times New Roman" w:eastAsia="NSimSun" w:hAnsi="Times New Roman" w:cs="Arial"/>
          <w:b/>
          <w:color w:val="000000"/>
          <w:spacing w:val="2"/>
          <w:sz w:val="28"/>
          <w:szCs w:val="20"/>
          <w:highlight w:val="white"/>
          <w:lang w:eastAsia="zh-CN" w:bidi="hi-IN"/>
        </w:rPr>
      </w:pPr>
    </w:p>
    <w:p w:rsidR="00F256D5" w:rsidRPr="00B777A6" w:rsidRDefault="00F256D5" w:rsidP="00F256D5">
      <w:pPr>
        <w:widowControl w:val="0"/>
        <w:suppressAutoHyphens/>
        <w:spacing w:after="0" w:line="240" w:lineRule="auto"/>
        <w:contextualSpacing/>
        <w:jc w:val="center"/>
        <w:rPr>
          <w:rFonts w:ascii="Times New Roman" w:eastAsia="NSimSun" w:hAnsi="Times New Roman" w:cs="Arial"/>
          <w:b/>
          <w:color w:val="000000"/>
          <w:spacing w:val="2"/>
          <w:sz w:val="28"/>
          <w:szCs w:val="20"/>
          <w:highlight w:val="white"/>
          <w:lang w:eastAsia="zh-CN" w:bidi="hi-IN"/>
        </w:rPr>
      </w:pPr>
      <w:r w:rsidRPr="00B777A6">
        <w:rPr>
          <w:rFonts w:ascii="Times New Roman" w:eastAsia="NSimSun" w:hAnsi="Times New Roman" w:cs="Arial"/>
          <w:b/>
          <w:color w:val="000000"/>
          <w:spacing w:val="2"/>
          <w:sz w:val="28"/>
          <w:szCs w:val="20"/>
          <w:highlight w:val="white"/>
          <w:lang w:eastAsia="zh-CN" w:bidi="hi-IN"/>
        </w:rPr>
        <w:t>РЕШЕНИЕ</w:t>
      </w:r>
    </w:p>
    <w:p w:rsidR="00F256D5" w:rsidRPr="00B777A6" w:rsidRDefault="00F256D5" w:rsidP="00F256D5">
      <w:pPr>
        <w:widowControl w:val="0"/>
        <w:suppressAutoHyphens/>
        <w:spacing w:after="0" w:line="240" w:lineRule="auto"/>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об отказе в приеме документов, необходимых для предоставления услуги / об отказе в предоставлении услуги</w:t>
      </w:r>
    </w:p>
    <w:p w:rsidR="00F256D5" w:rsidRPr="00B777A6" w:rsidRDefault="00F256D5" w:rsidP="00F256D5">
      <w:pPr>
        <w:widowControl w:val="0"/>
        <w:suppressAutoHyphens/>
        <w:spacing w:after="0" w:line="240" w:lineRule="auto"/>
        <w:contextualSpacing/>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_____________/ от _______________</w:t>
      </w:r>
    </w:p>
    <w:p w:rsidR="00F256D5" w:rsidRPr="00B777A6" w:rsidRDefault="00F256D5" w:rsidP="00F256D5">
      <w:pPr>
        <w:widowControl w:val="0"/>
        <w:tabs>
          <w:tab w:val="left" w:pos="851"/>
        </w:tabs>
        <w:suppressAutoHyphens/>
        <w:spacing w:after="0" w:line="240" w:lineRule="auto"/>
        <w:contextualSpacing/>
        <w:jc w:val="center"/>
        <w:rPr>
          <w:rFonts w:ascii="Times New Roman" w:eastAsia="NSimSun" w:hAnsi="Times New Roman" w:cs="Arial"/>
          <w:i/>
          <w:color w:val="000000"/>
          <w:sz w:val="28"/>
          <w:szCs w:val="20"/>
          <w:lang w:eastAsia="zh-CN" w:bidi="hi-IN"/>
        </w:rPr>
      </w:pPr>
      <w:r w:rsidRPr="00B777A6">
        <w:rPr>
          <w:rFonts w:ascii="Times New Roman" w:eastAsia="NSimSun" w:hAnsi="Times New Roman" w:cs="Arial"/>
          <w:i/>
          <w:color w:val="000000"/>
          <w:sz w:val="28"/>
          <w:szCs w:val="20"/>
          <w:lang w:eastAsia="zh-CN" w:bidi="hi-IN"/>
        </w:rPr>
        <w:t>(номер и дата решения)</w:t>
      </w:r>
    </w:p>
    <w:p w:rsidR="00F256D5" w:rsidRPr="00B777A6" w:rsidRDefault="00F256D5" w:rsidP="00F256D5">
      <w:pPr>
        <w:widowControl w:val="0"/>
        <w:tabs>
          <w:tab w:val="left" w:pos="851"/>
        </w:tabs>
        <w:suppressAutoHyphens/>
        <w:spacing w:after="0" w:line="240" w:lineRule="auto"/>
        <w:contextualSpacing/>
        <w:jc w:val="center"/>
        <w:rPr>
          <w:rFonts w:ascii="Times New Roman" w:eastAsia="NSimSun" w:hAnsi="Times New Roman" w:cs="Arial"/>
          <w:i/>
          <w:color w:val="000000"/>
          <w:sz w:val="28"/>
          <w:szCs w:val="20"/>
          <w:lang w:eastAsia="zh-CN" w:bidi="hi-IN"/>
        </w:rPr>
      </w:pPr>
    </w:p>
    <w:p w:rsidR="00F256D5" w:rsidRPr="00F34A1B" w:rsidRDefault="00F256D5" w:rsidP="00F256D5">
      <w:pPr>
        <w:suppressAutoHyphens/>
        <w:spacing w:after="0" w:line="240" w:lineRule="auto"/>
        <w:ind w:firstLine="709"/>
        <w:jc w:val="both"/>
        <w:rPr>
          <w:rFonts w:ascii="Times New Roman" w:eastAsia="NSimSun" w:hAnsi="Times New Roman" w:cs="Arial"/>
          <w:color w:val="000000"/>
          <w:sz w:val="28"/>
          <w:szCs w:val="20"/>
          <w:lang w:val="ru-RU" w:eastAsia="zh-CN" w:bidi="hi-IN"/>
        </w:rPr>
      </w:pPr>
      <w:r w:rsidRPr="00F34A1B">
        <w:rPr>
          <w:rFonts w:ascii="Times New Roman" w:eastAsia="NSimSun" w:hAnsi="Times New Roman" w:cs="Arial"/>
          <w:sz w:val="28"/>
          <w:szCs w:val="20"/>
          <w:lang w:val="ru-RU" w:eastAsia="zh-CN" w:bidi="hi-IN"/>
        </w:rPr>
        <w:t>По результатам рассмотрения заявления по услуге</w:t>
      </w:r>
      <w:r w:rsidRPr="00F34A1B">
        <w:rPr>
          <w:rFonts w:ascii="Times New Roman" w:eastAsia="NSimSun" w:hAnsi="Times New Roman" w:cs="Arial"/>
          <w:color w:val="FF0000"/>
          <w:sz w:val="28"/>
          <w:szCs w:val="20"/>
          <w:lang w:val="ru-RU" w:eastAsia="zh-CN" w:bidi="hi-IN"/>
        </w:rPr>
        <w:t xml:space="preserve"> </w:t>
      </w:r>
      <w:r w:rsidR="00F34A1B" w:rsidRPr="00F34A1B">
        <w:rPr>
          <w:rFonts w:ascii="Times New Roman" w:hAnsi="Times New Roman"/>
          <w:bCs/>
          <w:sz w:val="28"/>
          <w:szCs w:val="24"/>
          <w:lang w:val="ru-RU" w:eastAsia="ru-RU"/>
        </w:rPr>
        <w:t>«</w:t>
      </w:r>
      <w:r w:rsidR="00F34A1B" w:rsidRPr="00F34A1B">
        <w:rPr>
          <w:rFonts w:ascii="Times New Roman" w:hAnsi="Times New Roman"/>
          <w:bCs/>
          <w:sz w:val="28"/>
          <w:szCs w:val="28"/>
          <w:lang w:val="ru-RU" w:eastAsia="ru-RU"/>
        </w:rPr>
        <w:t xml:space="preserve">Выдача разрешения на уничтожение, повреждение  зеленых насаждений </w:t>
      </w:r>
      <w:r w:rsidR="00F34A1B" w:rsidRPr="00682F75">
        <w:rPr>
          <w:rFonts w:ascii="Times New Roman" w:hAnsi="Times New Roman"/>
          <w:bCs/>
          <w:sz w:val="28"/>
          <w:szCs w:val="28"/>
          <w:lang w:eastAsia="ru-RU"/>
        </w:rPr>
        <w:t> </w:t>
      </w:r>
      <w:r w:rsidR="00F34A1B" w:rsidRPr="00F34A1B">
        <w:rPr>
          <w:rFonts w:ascii="Times New Roman" w:eastAsia="NSimSun" w:hAnsi="Times New Roman" w:cs="Arial"/>
          <w:i/>
          <w:color w:val="FF0000"/>
          <w:sz w:val="28"/>
          <w:szCs w:val="20"/>
          <w:lang w:val="ru-RU" w:eastAsia="zh-CN" w:bidi="hi-IN"/>
        </w:rPr>
        <w:t xml:space="preserve"> </w:t>
      </w:r>
      <w:r w:rsidRPr="00F34A1B">
        <w:rPr>
          <w:rFonts w:ascii="Times New Roman" w:eastAsia="NSimSun" w:hAnsi="Times New Roman" w:cs="Arial"/>
          <w:i/>
          <w:color w:val="FF0000"/>
          <w:sz w:val="28"/>
          <w:szCs w:val="20"/>
          <w:lang w:val="ru-RU" w:eastAsia="zh-CN" w:bidi="hi-IN"/>
        </w:rPr>
        <w:t>_________</w:t>
      </w:r>
      <w:r w:rsidRPr="00F34A1B">
        <w:rPr>
          <w:rFonts w:ascii="Times New Roman" w:eastAsia="NSimSun" w:hAnsi="Times New Roman" w:cs="Arial"/>
          <w:color w:val="000000"/>
          <w:sz w:val="28"/>
          <w:szCs w:val="20"/>
          <w:lang w:val="ru-RU" w:eastAsia="zh-CN" w:bidi="hi-IN"/>
        </w:rPr>
        <w:t xml:space="preserve"> от </w:t>
      </w:r>
      <w:r w:rsidRPr="00F34A1B">
        <w:rPr>
          <w:rFonts w:ascii="Times New Roman" w:eastAsia="NSimSun" w:hAnsi="Times New Roman" w:cs="Arial"/>
          <w:i/>
          <w:color w:val="000000"/>
          <w:sz w:val="28"/>
          <w:szCs w:val="20"/>
          <w:lang w:val="ru-RU" w:eastAsia="zh-CN" w:bidi="hi-IN"/>
        </w:rPr>
        <w:t>___________</w:t>
      </w:r>
      <w:r w:rsidRPr="00F34A1B">
        <w:rPr>
          <w:rFonts w:ascii="Times New Roman" w:eastAsia="NSimSun" w:hAnsi="Times New Roman" w:cs="Arial"/>
          <w:color w:val="000000"/>
          <w:sz w:val="28"/>
          <w:szCs w:val="20"/>
          <w:lang w:val="ru-RU" w:eastAsia="zh-CN" w:bidi="hi-IN"/>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F256D5" w:rsidRPr="00B777A6" w:rsidRDefault="00F256D5" w:rsidP="00F256D5">
      <w:pPr>
        <w:widowControl w:val="0"/>
        <w:suppressAutoHyphens/>
        <w:spacing w:after="0" w:line="240" w:lineRule="auto"/>
        <w:ind w:firstLine="709"/>
        <w:contextualSpacing/>
        <w:jc w:val="both"/>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256D5" w:rsidRPr="00B777A6" w:rsidRDefault="00F256D5" w:rsidP="00F256D5">
      <w:pPr>
        <w:widowControl w:val="0"/>
        <w:suppressAutoHyphens/>
        <w:spacing w:after="0" w:line="240" w:lineRule="auto"/>
        <w:ind w:firstLine="709"/>
        <w:contextualSpacing/>
        <w:jc w:val="both"/>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256D5" w:rsidRPr="00B777A6" w:rsidRDefault="00F256D5" w:rsidP="00F256D5">
      <w:pPr>
        <w:widowControl w:val="0"/>
        <w:suppressAutoHyphens/>
        <w:spacing w:after="0" w:line="240" w:lineRule="auto"/>
        <w:ind w:firstLine="709"/>
        <w:contextualSpacing/>
        <w:rPr>
          <w:rFonts w:ascii="Times New Roman" w:eastAsia="NSimSun" w:hAnsi="Times New Roman" w:cs="Arial"/>
          <w:i/>
          <w:color w:val="000000"/>
          <w:sz w:val="28"/>
          <w:szCs w:val="20"/>
          <w:lang w:eastAsia="zh-CN" w:bidi="hi-IN"/>
        </w:rPr>
      </w:pPr>
    </w:p>
    <w:tbl>
      <w:tblPr>
        <w:tblW w:w="10206" w:type="dxa"/>
        <w:tblLayout w:type="fixed"/>
        <w:tblLook w:val="04A0" w:firstRow="1" w:lastRow="0" w:firstColumn="1" w:lastColumn="0" w:noHBand="0" w:noVBand="1"/>
      </w:tblPr>
      <w:tblGrid>
        <w:gridCol w:w="5097"/>
        <w:gridCol w:w="5109"/>
      </w:tblGrid>
      <w:tr w:rsidR="00F256D5" w:rsidRPr="00C86638" w:rsidTr="00267AEB">
        <w:tc>
          <w:tcPr>
            <w:tcW w:w="5097" w:type="dxa"/>
            <w:tcBorders>
              <w:right w:val="single" w:sz="4" w:space="0" w:color="000000"/>
            </w:tcBorders>
          </w:tcPr>
          <w:p w:rsidR="00F256D5" w:rsidRPr="00B777A6" w:rsidRDefault="00F256D5" w:rsidP="00F256D5">
            <w:pPr>
              <w:widowControl w:val="0"/>
              <w:suppressAutoHyphens/>
              <w:spacing w:after="160" w:line="240" w:lineRule="auto"/>
              <w:ind w:left="350" w:right="262"/>
              <w:contextualSpacing/>
              <w:jc w:val="center"/>
              <w:rPr>
                <w:rFonts w:ascii="Times New Roman" w:eastAsia="NSimSun" w:hAnsi="Times New Roman" w:cs="Arial"/>
                <w:b/>
                <w:i/>
                <w:color w:val="000000"/>
                <w:sz w:val="28"/>
                <w:szCs w:val="20"/>
                <w:lang w:eastAsia="zh-CN" w:bidi="hi-IN"/>
              </w:rPr>
            </w:pPr>
            <w:r w:rsidRPr="00B777A6">
              <w:rPr>
                <w:rFonts w:ascii="Times New Roman" w:eastAsia="NSimSun" w:hAnsi="Times New Roman" w:cs="Arial"/>
                <w:b/>
                <w:i/>
                <w:color w:val="000000"/>
                <w:sz w:val="28"/>
                <w:szCs w:val="20"/>
                <w:lang w:eastAsia="zh-CN" w:bidi="hi-IN"/>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F256D5" w:rsidRPr="00B777A6"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Сведения об</w:t>
            </w:r>
          </w:p>
          <w:p w:rsidR="00F256D5" w:rsidRPr="00B777A6"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электронной</w:t>
            </w:r>
          </w:p>
          <w:p w:rsidR="00F256D5" w:rsidRPr="00B777A6"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подписи</w:t>
            </w:r>
          </w:p>
        </w:tc>
      </w:tr>
    </w:tbl>
    <w:p w:rsidR="00F256D5" w:rsidRPr="00B777A6" w:rsidRDefault="00F256D5" w:rsidP="00F256D5">
      <w:pPr>
        <w:widowControl w:val="0"/>
        <w:suppressAutoHyphens/>
        <w:spacing w:after="160" w:line="264" w:lineRule="auto"/>
        <w:rPr>
          <w:rFonts w:ascii="Times New Roman" w:eastAsia="NSimSun" w:hAnsi="Times New Roman" w:cs="Arial"/>
          <w:color w:val="000000"/>
          <w:sz w:val="28"/>
          <w:szCs w:val="20"/>
          <w:lang w:eastAsia="zh-CN" w:bidi="hi-IN"/>
        </w:rPr>
      </w:pPr>
    </w:p>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sectPr w:rsidR="00F256D5" w:rsidRPr="00B777A6" w:rsidSect="00B777A6">
          <w:pgSz w:w="11906" w:h="16838"/>
          <w:pgMar w:top="142" w:right="851" w:bottom="1134" w:left="1701" w:header="0" w:footer="0" w:gutter="0"/>
          <w:cols w:space="720"/>
          <w:formProt w:val="0"/>
          <w:docGrid w:linePitch="100"/>
        </w:sectPr>
      </w:pP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pacing w:val="1"/>
          <w:sz w:val="28"/>
          <w:szCs w:val="20"/>
          <w:lang w:eastAsia="zh-CN" w:bidi="hi-IN"/>
        </w:rPr>
      </w:pPr>
      <w:r w:rsidRPr="00B777A6">
        <w:rPr>
          <w:rFonts w:ascii="Times New Roman" w:eastAsia="NSimSun" w:hAnsi="Times New Roman" w:cs="Arial"/>
          <w:color w:val="000000"/>
          <w:sz w:val="28"/>
          <w:szCs w:val="20"/>
          <w:lang w:eastAsia="zh-CN" w:bidi="hi-IN"/>
        </w:rPr>
        <w:t>Приложение № 3</w:t>
      </w:r>
      <w:r w:rsidRPr="00B777A6">
        <w:rPr>
          <w:rFonts w:ascii="Times New Roman" w:eastAsia="NSimSun" w:hAnsi="Times New Roman" w:cs="Arial"/>
          <w:color w:val="000000"/>
          <w:spacing w:val="1"/>
          <w:sz w:val="28"/>
          <w:szCs w:val="20"/>
          <w:lang w:eastAsia="zh-CN" w:bidi="hi-IN"/>
        </w:rPr>
        <w:t xml:space="preserve"> </w:t>
      </w: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pacing w:val="1"/>
          <w:sz w:val="28"/>
          <w:szCs w:val="20"/>
          <w:lang w:eastAsia="zh-CN" w:bidi="hi-IN"/>
        </w:rPr>
      </w:pPr>
      <w:r w:rsidRPr="00B777A6">
        <w:rPr>
          <w:rFonts w:ascii="Times New Roman" w:eastAsia="NSimSun" w:hAnsi="Times New Roman" w:cs="Arial"/>
          <w:color w:val="000000"/>
          <w:sz w:val="28"/>
          <w:szCs w:val="20"/>
          <w:lang w:eastAsia="zh-CN" w:bidi="hi-IN"/>
        </w:rPr>
        <w:t>к</w:t>
      </w:r>
      <w:r w:rsidRPr="00B777A6">
        <w:rPr>
          <w:rFonts w:ascii="Times New Roman" w:eastAsia="NSimSun" w:hAnsi="Times New Roman" w:cs="Arial"/>
          <w:color w:val="000000"/>
          <w:spacing w:val="4"/>
          <w:sz w:val="28"/>
          <w:szCs w:val="20"/>
          <w:lang w:eastAsia="zh-CN" w:bidi="hi-IN"/>
        </w:rPr>
        <w:t xml:space="preserve"> </w:t>
      </w:r>
      <w:r w:rsidRPr="00B777A6">
        <w:rPr>
          <w:rFonts w:ascii="Times New Roman" w:eastAsia="NSimSun" w:hAnsi="Times New Roman" w:cs="Arial"/>
          <w:color w:val="000000"/>
          <w:sz w:val="28"/>
          <w:szCs w:val="20"/>
          <w:lang w:eastAsia="zh-CN" w:bidi="hi-IN"/>
        </w:rPr>
        <w:t>Административному</w:t>
      </w:r>
      <w:r w:rsidRPr="00B777A6">
        <w:rPr>
          <w:rFonts w:ascii="Times New Roman" w:eastAsia="NSimSun" w:hAnsi="Times New Roman" w:cs="Arial"/>
          <w:color w:val="000000"/>
          <w:spacing w:val="5"/>
          <w:sz w:val="28"/>
          <w:szCs w:val="20"/>
          <w:lang w:eastAsia="zh-CN" w:bidi="hi-IN"/>
        </w:rPr>
        <w:t xml:space="preserve"> </w:t>
      </w:r>
      <w:r w:rsidRPr="00B777A6">
        <w:rPr>
          <w:rFonts w:ascii="Times New Roman" w:eastAsia="NSimSun" w:hAnsi="Times New Roman" w:cs="Arial"/>
          <w:color w:val="000000"/>
          <w:sz w:val="28"/>
          <w:szCs w:val="20"/>
          <w:lang w:eastAsia="zh-CN" w:bidi="hi-IN"/>
        </w:rPr>
        <w:t>регламенту</w:t>
      </w:r>
      <w:r w:rsidRPr="00B777A6">
        <w:rPr>
          <w:rFonts w:ascii="Times New Roman" w:eastAsia="NSimSun" w:hAnsi="Times New Roman" w:cs="Arial"/>
          <w:color w:val="000000"/>
          <w:spacing w:val="1"/>
          <w:sz w:val="28"/>
          <w:szCs w:val="20"/>
          <w:lang w:eastAsia="zh-CN" w:bidi="hi-IN"/>
        </w:rPr>
        <w:t xml:space="preserve"> </w:t>
      </w:r>
    </w:p>
    <w:p w:rsidR="00F256D5" w:rsidRPr="00B777A6" w:rsidRDefault="00F256D5" w:rsidP="00F256D5">
      <w:pPr>
        <w:widowControl w:val="0"/>
        <w:suppressAutoHyphens/>
        <w:spacing w:after="160" w:line="240" w:lineRule="auto"/>
        <w:contextualSpacing/>
        <w:jc w:val="right"/>
        <w:rPr>
          <w:rFonts w:ascii="Times New Roman" w:eastAsia="NSimSun" w:hAnsi="Times New Roman" w:cs="Arial"/>
          <w:color w:val="000000"/>
          <w:spacing w:val="-12"/>
          <w:sz w:val="28"/>
          <w:szCs w:val="20"/>
          <w:lang w:eastAsia="zh-CN" w:bidi="hi-IN"/>
        </w:rPr>
      </w:pPr>
      <w:r w:rsidRPr="00B777A6">
        <w:rPr>
          <w:rFonts w:ascii="Times New Roman" w:eastAsia="NSimSun" w:hAnsi="Times New Roman" w:cs="Arial"/>
          <w:color w:val="000000"/>
          <w:sz w:val="28"/>
          <w:szCs w:val="20"/>
          <w:lang w:eastAsia="zh-CN" w:bidi="hi-IN"/>
        </w:rPr>
        <w:t>по</w:t>
      </w:r>
      <w:r w:rsidRPr="00B777A6">
        <w:rPr>
          <w:rFonts w:ascii="Times New Roman" w:eastAsia="NSimSun" w:hAnsi="Times New Roman" w:cs="Arial"/>
          <w:color w:val="000000"/>
          <w:spacing w:val="-13"/>
          <w:sz w:val="28"/>
          <w:szCs w:val="20"/>
          <w:lang w:eastAsia="zh-CN" w:bidi="hi-IN"/>
        </w:rPr>
        <w:t xml:space="preserve"> </w:t>
      </w:r>
      <w:r w:rsidRPr="00B777A6">
        <w:rPr>
          <w:rFonts w:ascii="Times New Roman" w:eastAsia="NSimSun" w:hAnsi="Times New Roman" w:cs="Arial"/>
          <w:color w:val="000000"/>
          <w:sz w:val="28"/>
          <w:szCs w:val="20"/>
          <w:lang w:eastAsia="zh-CN" w:bidi="hi-IN"/>
        </w:rPr>
        <w:t>предоставлению</w:t>
      </w:r>
      <w:r w:rsidRPr="00B777A6">
        <w:rPr>
          <w:rFonts w:ascii="Times New Roman" w:eastAsia="NSimSun" w:hAnsi="Times New Roman" w:cs="Arial"/>
          <w:color w:val="000000"/>
          <w:spacing w:val="-12"/>
          <w:sz w:val="28"/>
          <w:szCs w:val="20"/>
          <w:lang w:eastAsia="zh-CN" w:bidi="hi-IN"/>
        </w:rPr>
        <w:t xml:space="preserve"> </w:t>
      </w:r>
    </w:p>
    <w:p w:rsidR="00F256D5" w:rsidRPr="00B777A6" w:rsidRDefault="00F256D5" w:rsidP="00F256D5">
      <w:pPr>
        <w:widowControl w:val="0"/>
        <w:suppressAutoHyphens/>
        <w:spacing w:after="0" w:line="240" w:lineRule="auto"/>
        <w:jc w:val="right"/>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муниципальной услуги</w:t>
      </w:r>
    </w:p>
    <w:p w:rsidR="00F256D5" w:rsidRPr="00B777A6" w:rsidRDefault="00F256D5" w:rsidP="00F256D5">
      <w:pPr>
        <w:widowControl w:val="0"/>
        <w:suppressAutoHyphens/>
        <w:spacing w:after="0" w:line="240" w:lineRule="auto"/>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Перечень административных процедур</w:t>
      </w:r>
    </w:p>
    <w:p w:rsidR="00F256D5" w:rsidRPr="00B777A6" w:rsidRDefault="00F256D5" w:rsidP="00F256D5">
      <w:pPr>
        <w:widowControl w:val="0"/>
        <w:suppressAutoHyphens/>
        <w:spacing w:after="0" w:line="240" w:lineRule="auto"/>
        <w:jc w:val="right"/>
        <w:rPr>
          <w:rFonts w:ascii="Times New Roman" w:eastAsia="NSimSun" w:hAnsi="Times New Roman" w:cs="Arial"/>
          <w:color w:val="000000"/>
          <w:sz w:val="28"/>
          <w:szCs w:val="20"/>
          <w:lang w:eastAsia="zh-CN" w:bidi="hi-IN"/>
        </w:rPr>
      </w:pPr>
    </w:p>
    <w:tbl>
      <w:tblPr>
        <w:tblW w:w="14425" w:type="dxa"/>
        <w:tblLayout w:type="fixed"/>
        <w:tblLook w:val="04A0" w:firstRow="1" w:lastRow="0" w:firstColumn="1" w:lastColumn="0" w:noHBand="0" w:noVBand="1"/>
      </w:tblPr>
      <w:tblGrid>
        <w:gridCol w:w="586"/>
        <w:gridCol w:w="2123"/>
        <w:gridCol w:w="3098"/>
        <w:gridCol w:w="5953"/>
        <w:gridCol w:w="2665"/>
      </w:tblGrid>
      <w:tr w:rsidR="00F256D5" w:rsidRPr="00C86638" w:rsidTr="007F4094">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п/п</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Место выполнения действия/ используемая ИС</w:t>
            </w:r>
          </w:p>
        </w:tc>
        <w:tc>
          <w:tcPr>
            <w:tcW w:w="3098"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Процедуры</w:t>
            </w:r>
          </w:p>
        </w:tc>
        <w:tc>
          <w:tcPr>
            <w:tcW w:w="5953"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Действия</w:t>
            </w:r>
          </w:p>
        </w:tc>
        <w:tc>
          <w:tcPr>
            <w:tcW w:w="2665"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Максимальный срок</w:t>
            </w:r>
          </w:p>
        </w:tc>
      </w:tr>
      <w:tr w:rsidR="00F256D5" w:rsidRPr="00C86638" w:rsidTr="007F4094">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2</w:t>
            </w:r>
          </w:p>
        </w:tc>
        <w:tc>
          <w:tcPr>
            <w:tcW w:w="3098"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3</w:t>
            </w:r>
          </w:p>
        </w:tc>
        <w:tc>
          <w:tcPr>
            <w:tcW w:w="5953"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4</w:t>
            </w:r>
          </w:p>
        </w:tc>
        <w:tc>
          <w:tcPr>
            <w:tcW w:w="2665" w:type="dxa"/>
            <w:tcBorders>
              <w:top w:val="single" w:sz="4" w:space="0" w:color="000000"/>
              <w:left w:val="single" w:sz="4" w:space="0" w:color="000000"/>
              <w:bottom w:val="single" w:sz="4" w:space="0" w:color="000000"/>
              <w:right w:val="single" w:sz="4" w:space="0" w:color="000000"/>
            </w:tcBorders>
            <w:shd w:val="clear" w:color="auto" w:fill="D6E3BC"/>
          </w:tcPr>
          <w:p w:rsidR="00F256D5" w:rsidRPr="00B777A6" w:rsidRDefault="00F256D5" w:rsidP="00F256D5">
            <w:pPr>
              <w:widowControl w:val="0"/>
              <w:suppressAutoHyphens/>
              <w:spacing w:after="0" w:line="240" w:lineRule="auto"/>
              <w:jc w:val="center"/>
              <w:rPr>
                <w:rFonts w:ascii="Times New Roman" w:eastAsia="NSimSun" w:hAnsi="Times New Roman" w:cs="Arial"/>
                <w:b/>
                <w:color w:val="000000"/>
                <w:sz w:val="28"/>
                <w:szCs w:val="20"/>
                <w:lang w:eastAsia="zh-CN" w:bidi="hi-IN"/>
              </w:rPr>
            </w:pPr>
            <w:r w:rsidRPr="00B777A6">
              <w:rPr>
                <w:rFonts w:ascii="Times New Roman" w:eastAsia="NSimSun" w:hAnsi="Times New Roman" w:cs="Arial"/>
                <w:b/>
                <w:color w:val="000000"/>
                <w:sz w:val="28"/>
                <w:szCs w:val="20"/>
                <w:lang w:eastAsia="zh-CN" w:bidi="hi-IN"/>
              </w:rPr>
              <w:t>5</w:t>
            </w: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1</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Проверка документов и регистрация заявления</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Контроль комплектности предоставленных документов</w:t>
            </w:r>
          </w:p>
        </w:tc>
        <w:tc>
          <w:tcPr>
            <w:tcW w:w="2665" w:type="dxa"/>
            <w:vMerge w:val="restart"/>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До 1 рабочего дня</w:t>
            </w:r>
            <w:r w:rsidRPr="00B777A6">
              <w:rPr>
                <w:rFonts w:ascii="Times New Roman" w:eastAsia="NSimSun" w:hAnsi="Times New Roman" w:cs="Arial"/>
                <w:color w:val="000000"/>
                <w:sz w:val="28"/>
                <w:szCs w:val="20"/>
                <w:vertAlign w:val="superscript"/>
                <w:lang w:eastAsia="zh-CN" w:bidi="hi-IN"/>
              </w:rPr>
              <w:footnoteReference w:id="1"/>
            </w: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2</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Подтверждение полномочий представителя заявителя</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3</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Регистрация заявления</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4</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Принятие решения об отказе в приеме документов</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5</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xml:space="preserve">Ведомство/ПГС/ СМЭВ </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Получение сведений посредством СМЭВ</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Направление межведомственных запросов</w:t>
            </w:r>
          </w:p>
        </w:tc>
        <w:tc>
          <w:tcPr>
            <w:tcW w:w="2665" w:type="dxa"/>
            <w:vMerge w:val="restart"/>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До 5 рабочих дней</w:t>
            </w: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6</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 СМЭВ</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Получение ответов на межведомственные запросы</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rPr>
          <w:trHeight w:val="192"/>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7</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 СМЭВ</w:t>
            </w:r>
          </w:p>
        </w:tc>
        <w:tc>
          <w:tcPr>
            <w:tcW w:w="3098" w:type="dxa"/>
            <w:vMerge w:val="restart"/>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Подготовка акта обследования, направление начислений компенсационной стоимости</w:t>
            </w:r>
          </w:p>
        </w:tc>
        <w:tc>
          <w:tcPr>
            <w:tcW w:w="5953" w:type="dxa"/>
            <w:tcBorders>
              <w:top w:val="single" w:sz="4" w:space="0" w:color="000000"/>
              <w:left w:val="single" w:sz="4" w:space="0" w:color="000000"/>
              <w:bottom w:val="single" w:sz="4" w:space="0" w:color="000000"/>
              <w:right w:val="single" w:sz="4" w:space="0" w:color="000000"/>
            </w:tcBorders>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Выезд на место проведения работ для обследования участка</w:t>
            </w:r>
          </w:p>
        </w:tc>
        <w:tc>
          <w:tcPr>
            <w:tcW w:w="2665" w:type="dxa"/>
            <w:vMerge w:val="restart"/>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До 10 рабочих дней</w:t>
            </w:r>
          </w:p>
        </w:tc>
      </w:tr>
      <w:tr w:rsidR="00F256D5" w:rsidRPr="00C86638" w:rsidTr="007F4094">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3098"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Направление акта обследования, расчета компенсационной стоимости</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Выдача (направление) акта обследования и счета для оплаты компенсационной стоимости</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Контроль поступления оплаты</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Прием сведений об оплате</w:t>
            </w:r>
          </w:p>
        </w:tc>
        <w:tc>
          <w:tcPr>
            <w:tcW w:w="2665" w:type="dxa"/>
            <w:vMerge/>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8</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Рассмотрение документов и сведений</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Проверка соответствия документов и сведений установленным критериям для принятия решения</w:t>
            </w:r>
          </w:p>
        </w:tc>
        <w:tc>
          <w:tcPr>
            <w:tcW w:w="2665"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До 2 рабочих дней</w:t>
            </w: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9</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 xml:space="preserve">Принятие решения </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Принятие решения о предоставлении услуги</w:t>
            </w:r>
          </w:p>
        </w:tc>
        <w:tc>
          <w:tcPr>
            <w:tcW w:w="2665"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До 1 часа</w:t>
            </w: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10</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Формирование решения о предоставлении услуги</w:t>
            </w:r>
          </w:p>
        </w:tc>
        <w:tc>
          <w:tcPr>
            <w:tcW w:w="2665"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11</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Принятие решения об отказе в предоставлении услуги</w:t>
            </w:r>
          </w:p>
        </w:tc>
        <w:tc>
          <w:tcPr>
            <w:tcW w:w="2665"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12</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Формирование отказа в предоставлении услуги</w:t>
            </w:r>
          </w:p>
        </w:tc>
        <w:tc>
          <w:tcPr>
            <w:tcW w:w="2665"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p>
        </w:tc>
      </w:tr>
      <w:tr w:rsidR="00F256D5" w:rsidRPr="00C86638" w:rsidTr="007F4094">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jc w:val="center"/>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13</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before="110" w:after="0" w:line="240" w:lineRule="auto"/>
              <w:contextualSpacing/>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Модуль МФЦ /</w:t>
            </w:r>
          </w:p>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Выдача результата на бумажном носителе (опционально)</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lang w:eastAsia="zh-CN" w:bidi="hi-IN"/>
              </w:rPr>
            </w:pPr>
            <w:r w:rsidRPr="00B777A6">
              <w:rPr>
                <w:rFonts w:ascii="Times New Roman" w:eastAsia="NSimSun" w:hAnsi="Times New Roman" w:cs="Arial"/>
                <w:color w:val="000000"/>
                <w:sz w:val="28"/>
                <w:szCs w:val="20"/>
                <w:lang w:eastAsia="zh-CN" w:bidi="hi-IN"/>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2665" w:type="dxa"/>
            <w:tcBorders>
              <w:top w:val="single" w:sz="4" w:space="0" w:color="000000"/>
              <w:left w:val="single" w:sz="4" w:space="0" w:color="000000"/>
              <w:bottom w:val="single" w:sz="4" w:space="0" w:color="000000"/>
              <w:right w:val="single" w:sz="4" w:space="0" w:color="000000"/>
            </w:tcBorders>
            <w:vAlign w:val="center"/>
          </w:tcPr>
          <w:p w:rsidR="00F256D5" w:rsidRPr="00B777A6" w:rsidRDefault="00F256D5" w:rsidP="00F256D5">
            <w:pPr>
              <w:widowControl w:val="0"/>
              <w:suppressAutoHyphens/>
              <w:spacing w:after="0" w:line="240" w:lineRule="auto"/>
              <w:rPr>
                <w:rFonts w:ascii="Times New Roman" w:eastAsia="NSimSun" w:hAnsi="Times New Roman" w:cs="Arial"/>
                <w:color w:val="000000"/>
                <w:sz w:val="28"/>
                <w:szCs w:val="20"/>
                <w:vertAlign w:val="superscript"/>
                <w:lang w:eastAsia="zh-CN" w:bidi="hi-IN"/>
              </w:rPr>
            </w:pPr>
            <w:r w:rsidRPr="00B777A6">
              <w:rPr>
                <w:rFonts w:ascii="Times New Roman" w:eastAsia="NSimSun" w:hAnsi="Times New Roman" w:cs="Arial"/>
                <w:color w:val="000000"/>
                <w:sz w:val="28"/>
                <w:szCs w:val="20"/>
                <w:lang w:eastAsia="zh-CN" w:bidi="hi-IN"/>
              </w:rPr>
              <w:t>После окончания процедуры принятия решения</w:t>
            </w:r>
          </w:p>
        </w:tc>
      </w:tr>
    </w:tbl>
    <w:p w:rsidR="006A25BF" w:rsidRPr="006A25BF" w:rsidRDefault="006A25BF" w:rsidP="00F256D5">
      <w:pPr>
        <w:spacing w:after="0" w:line="240" w:lineRule="auto"/>
        <w:jc w:val="right"/>
        <w:rPr>
          <w:rFonts w:ascii="Times New Roman" w:hAnsi="Times New Roman"/>
          <w:sz w:val="24"/>
          <w:szCs w:val="24"/>
        </w:rPr>
      </w:pPr>
    </w:p>
    <w:sectPr w:rsidR="006A25BF" w:rsidRPr="006A25BF" w:rsidSect="00F256D5">
      <w:pgSz w:w="15840" w:h="12240" w:orient="landscape"/>
      <w:pgMar w:top="170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29D5" w:rsidRDefault="001229D5" w:rsidP="00F256D5">
      <w:pPr>
        <w:spacing w:after="0" w:line="240" w:lineRule="auto"/>
      </w:pPr>
      <w:r>
        <w:separator/>
      </w:r>
    </w:p>
  </w:endnote>
  <w:endnote w:type="continuationSeparator" w:id="0">
    <w:p w:rsidR="001229D5" w:rsidRDefault="001229D5" w:rsidP="00F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29D5" w:rsidRDefault="001229D5" w:rsidP="00F256D5">
      <w:pPr>
        <w:spacing w:after="0" w:line="240" w:lineRule="auto"/>
      </w:pPr>
      <w:r>
        <w:separator/>
      </w:r>
    </w:p>
  </w:footnote>
  <w:footnote w:type="continuationSeparator" w:id="0">
    <w:p w:rsidR="001229D5" w:rsidRDefault="001229D5" w:rsidP="00F256D5">
      <w:pPr>
        <w:spacing w:after="0" w:line="240" w:lineRule="auto"/>
      </w:pPr>
      <w:r>
        <w:continuationSeparator/>
      </w:r>
    </w:p>
  </w:footnote>
  <w:footnote w:id="1">
    <w:p w:rsidR="00F256D5" w:rsidRDefault="00F256D5" w:rsidP="00F256D5">
      <w:pPr>
        <w:pStyle w:val="Footnote"/>
        <w:widowControl w:val="0"/>
      </w:pPr>
      <w:r>
        <w:rPr>
          <w:rStyle w:val="a4"/>
        </w:rPr>
        <w:footnoteRef/>
      </w:r>
      <w:r>
        <w:t xml:space="preserve"> Не включается в общий срок предоставления государственной услуги.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D30"/>
    <w:rsid w:val="0004548F"/>
    <w:rsid w:val="000627B2"/>
    <w:rsid w:val="0006436B"/>
    <w:rsid w:val="00096BEE"/>
    <w:rsid w:val="001229D5"/>
    <w:rsid w:val="0015185F"/>
    <w:rsid w:val="001B066A"/>
    <w:rsid w:val="00252D67"/>
    <w:rsid w:val="00267AEB"/>
    <w:rsid w:val="002A1DE9"/>
    <w:rsid w:val="00310DFC"/>
    <w:rsid w:val="003D40CA"/>
    <w:rsid w:val="003F2AE0"/>
    <w:rsid w:val="00470CE5"/>
    <w:rsid w:val="00564F3E"/>
    <w:rsid w:val="00573BA3"/>
    <w:rsid w:val="006042E0"/>
    <w:rsid w:val="006571AA"/>
    <w:rsid w:val="00682F75"/>
    <w:rsid w:val="006A25BF"/>
    <w:rsid w:val="006B5D04"/>
    <w:rsid w:val="00792D30"/>
    <w:rsid w:val="007D131B"/>
    <w:rsid w:val="007D5005"/>
    <w:rsid w:val="007F4094"/>
    <w:rsid w:val="008A6EC0"/>
    <w:rsid w:val="008D7944"/>
    <w:rsid w:val="009F7363"/>
    <w:rsid w:val="00B22567"/>
    <w:rsid w:val="00B66B0E"/>
    <w:rsid w:val="00B7325D"/>
    <w:rsid w:val="00B777A6"/>
    <w:rsid w:val="00BC792C"/>
    <w:rsid w:val="00C86638"/>
    <w:rsid w:val="00CF0A60"/>
    <w:rsid w:val="00D37E6B"/>
    <w:rsid w:val="00D44762"/>
    <w:rsid w:val="00DA6596"/>
    <w:rsid w:val="00E01648"/>
    <w:rsid w:val="00E218C5"/>
    <w:rsid w:val="00EB3AED"/>
    <w:rsid w:val="00EF047E"/>
    <w:rsid w:val="00F256D5"/>
    <w:rsid w:val="00F34A1B"/>
    <w:rsid w:val="00F5512F"/>
    <w:rsid w:val="00F7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A8A375-ACB5-4402-AF86-E7EAC60B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F75"/>
    <w:pPr>
      <w:spacing w:after="200" w:line="276" w:lineRule="auto"/>
    </w:pPr>
    <w:rPr>
      <w:sz w:val="22"/>
      <w:szCs w:val="22"/>
      <w:lang w:val="en-US" w:eastAsia="en-US" w:bidi="en-US"/>
    </w:rPr>
  </w:style>
  <w:style w:type="paragraph" w:styleId="1">
    <w:name w:val="heading 1"/>
    <w:basedOn w:val="a"/>
    <w:next w:val="a"/>
    <w:link w:val="10"/>
    <w:uiPriority w:val="9"/>
    <w:qFormat/>
    <w:rsid w:val="00682F75"/>
    <w:pPr>
      <w:spacing w:before="480" w:after="0"/>
      <w:contextualSpacing/>
      <w:outlineLvl w:val="0"/>
    </w:pPr>
    <w:rPr>
      <w:rFonts w:ascii="Cambria" w:hAnsi="Cambria"/>
      <w:b/>
      <w:bCs/>
      <w:sz w:val="28"/>
      <w:szCs w:val="28"/>
    </w:rPr>
  </w:style>
  <w:style w:type="paragraph" w:styleId="2">
    <w:name w:val="heading 2"/>
    <w:basedOn w:val="a"/>
    <w:next w:val="a"/>
    <w:link w:val="20"/>
    <w:uiPriority w:val="9"/>
    <w:semiHidden/>
    <w:unhideWhenUsed/>
    <w:qFormat/>
    <w:rsid w:val="00682F75"/>
    <w:pPr>
      <w:spacing w:before="200" w:after="0"/>
      <w:outlineLvl w:val="1"/>
    </w:pPr>
    <w:rPr>
      <w:rFonts w:ascii="Cambria" w:hAnsi="Cambria"/>
      <w:b/>
      <w:bCs/>
      <w:sz w:val="26"/>
      <w:szCs w:val="26"/>
    </w:rPr>
  </w:style>
  <w:style w:type="paragraph" w:styleId="3">
    <w:name w:val="heading 3"/>
    <w:basedOn w:val="a"/>
    <w:next w:val="a"/>
    <w:link w:val="30"/>
    <w:uiPriority w:val="9"/>
    <w:semiHidden/>
    <w:unhideWhenUsed/>
    <w:qFormat/>
    <w:rsid w:val="00682F75"/>
    <w:pPr>
      <w:spacing w:before="200" w:after="0" w:line="271" w:lineRule="auto"/>
      <w:outlineLvl w:val="2"/>
    </w:pPr>
    <w:rPr>
      <w:rFonts w:ascii="Cambria" w:hAnsi="Cambria"/>
      <w:b/>
      <w:bCs/>
    </w:rPr>
  </w:style>
  <w:style w:type="paragraph" w:styleId="4">
    <w:name w:val="heading 4"/>
    <w:basedOn w:val="a"/>
    <w:next w:val="a"/>
    <w:link w:val="40"/>
    <w:uiPriority w:val="9"/>
    <w:semiHidden/>
    <w:unhideWhenUsed/>
    <w:qFormat/>
    <w:rsid w:val="00682F75"/>
    <w:pPr>
      <w:spacing w:before="200" w:after="0"/>
      <w:outlineLvl w:val="3"/>
    </w:pPr>
    <w:rPr>
      <w:rFonts w:ascii="Cambria" w:hAnsi="Cambria"/>
      <w:b/>
      <w:bCs/>
      <w:i/>
      <w:iCs/>
    </w:rPr>
  </w:style>
  <w:style w:type="paragraph" w:styleId="5">
    <w:name w:val="heading 5"/>
    <w:basedOn w:val="a"/>
    <w:next w:val="a"/>
    <w:link w:val="50"/>
    <w:uiPriority w:val="9"/>
    <w:semiHidden/>
    <w:unhideWhenUsed/>
    <w:qFormat/>
    <w:rsid w:val="00682F75"/>
    <w:pPr>
      <w:spacing w:before="200" w:after="0"/>
      <w:outlineLvl w:val="4"/>
    </w:pPr>
    <w:rPr>
      <w:rFonts w:ascii="Cambria" w:hAnsi="Cambria"/>
      <w:b/>
      <w:bCs/>
      <w:color w:val="7F7F7F"/>
    </w:rPr>
  </w:style>
  <w:style w:type="paragraph" w:styleId="6">
    <w:name w:val="heading 6"/>
    <w:basedOn w:val="a"/>
    <w:next w:val="a"/>
    <w:link w:val="60"/>
    <w:uiPriority w:val="9"/>
    <w:semiHidden/>
    <w:unhideWhenUsed/>
    <w:qFormat/>
    <w:rsid w:val="00682F75"/>
    <w:pPr>
      <w:spacing w:after="0" w:line="271" w:lineRule="auto"/>
      <w:outlineLvl w:val="5"/>
    </w:pPr>
    <w:rPr>
      <w:rFonts w:ascii="Cambria" w:hAnsi="Cambria"/>
      <w:b/>
      <w:bCs/>
      <w:i/>
      <w:iCs/>
      <w:color w:val="7F7F7F"/>
    </w:rPr>
  </w:style>
  <w:style w:type="paragraph" w:styleId="7">
    <w:name w:val="heading 7"/>
    <w:basedOn w:val="a"/>
    <w:next w:val="a"/>
    <w:link w:val="70"/>
    <w:uiPriority w:val="9"/>
    <w:semiHidden/>
    <w:unhideWhenUsed/>
    <w:qFormat/>
    <w:rsid w:val="00682F75"/>
    <w:pPr>
      <w:spacing w:after="0"/>
      <w:outlineLvl w:val="6"/>
    </w:pPr>
    <w:rPr>
      <w:rFonts w:ascii="Cambria" w:hAnsi="Cambria"/>
      <w:i/>
      <w:iCs/>
    </w:rPr>
  </w:style>
  <w:style w:type="paragraph" w:styleId="8">
    <w:name w:val="heading 8"/>
    <w:basedOn w:val="a"/>
    <w:next w:val="a"/>
    <w:link w:val="80"/>
    <w:uiPriority w:val="9"/>
    <w:semiHidden/>
    <w:unhideWhenUsed/>
    <w:qFormat/>
    <w:rsid w:val="00682F75"/>
    <w:pPr>
      <w:spacing w:after="0"/>
      <w:outlineLvl w:val="7"/>
    </w:pPr>
    <w:rPr>
      <w:rFonts w:ascii="Cambria" w:hAnsi="Cambria"/>
      <w:sz w:val="20"/>
      <w:szCs w:val="20"/>
    </w:rPr>
  </w:style>
  <w:style w:type="paragraph" w:styleId="9">
    <w:name w:val="heading 9"/>
    <w:basedOn w:val="a"/>
    <w:next w:val="a"/>
    <w:link w:val="90"/>
    <w:uiPriority w:val="9"/>
    <w:semiHidden/>
    <w:unhideWhenUsed/>
    <w:qFormat/>
    <w:rsid w:val="00682F75"/>
    <w:pPr>
      <w:spacing w:after="0"/>
      <w:outlineLvl w:val="8"/>
    </w:pPr>
    <w:rPr>
      <w:rFonts w:ascii="Cambria" w:hAnsi="Cambria"/>
      <w:i/>
      <w:iCs/>
      <w:spacing w:val="5"/>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A25BF"/>
    <w:rPr>
      <w:color w:val="0000FF"/>
      <w:u w:val="single"/>
    </w:rPr>
  </w:style>
  <w:style w:type="character" w:customStyle="1" w:styleId="a4">
    <w:name w:val="Символ сноски"/>
    <w:rsid w:val="00F256D5"/>
  </w:style>
  <w:style w:type="paragraph" w:customStyle="1" w:styleId="Footnote">
    <w:name w:val="Footnote"/>
    <w:basedOn w:val="a"/>
    <w:rsid w:val="00F256D5"/>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paragraph" w:styleId="a5">
    <w:name w:val="No Spacing"/>
    <w:basedOn w:val="a"/>
    <w:uiPriority w:val="1"/>
    <w:qFormat/>
    <w:rsid w:val="00682F75"/>
    <w:pPr>
      <w:spacing w:after="0" w:line="240" w:lineRule="auto"/>
    </w:pPr>
  </w:style>
  <w:style w:type="paragraph" w:styleId="a6">
    <w:name w:val="Название"/>
    <w:basedOn w:val="a"/>
    <w:next w:val="a"/>
    <w:link w:val="a7"/>
    <w:uiPriority w:val="10"/>
    <w:qFormat/>
    <w:rsid w:val="00682F75"/>
    <w:pPr>
      <w:pBdr>
        <w:bottom w:val="single" w:sz="4" w:space="1" w:color="auto"/>
      </w:pBdr>
      <w:spacing w:line="240" w:lineRule="auto"/>
      <w:contextualSpacing/>
    </w:pPr>
    <w:rPr>
      <w:rFonts w:ascii="Cambria" w:hAnsi="Cambria"/>
      <w:spacing w:val="5"/>
      <w:sz w:val="52"/>
      <w:szCs w:val="52"/>
    </w:rPr>
  </w:style>
  <w:style w:type="character" w:customStyle="1" w:styleId="a7">
    <w:name w:val="Название Знак"/>
    <w:basedOn w:val="a0"/>
    <w:link w:val="a6"/>
    <w:uiPriority w:val="10"/>
    <w:rsid w:val="00682F75"/>
    <w:rPr>
      <w:rFonts w:ascii="Cambria" w:eastAsia="Times New Roman" w:hAnsi="Cambria" w:cs="Times New Roman"/>
      <w:spacing w:val="5"/>
      <w:sz w:val="52"/>
      <w:szCs w:val="52"/>
    </w:rPr>
  </w:style>
  <w:style w:type="character" w:customStyle="1" w:styleId="10">
    <w:name w:val="Заголовок 1 Знак"/>
    <w:basedOn w:val="a0"/>
    <w:link w:val="1"/>
    <w:uiPriority w:val="9"/>
    <w:rsid w:val="00682F75"/>
    <w:rPr>
      <w:rFonts w:ascii="Cambria" w:eastAsia="Times New Roman" w:hAnsi="Cambria" w:cs="Times New Roman"/>
      <w:b/>
      <w:bCs/>
      <w:sz w:val="28"/>
      <w:szCs w:val="28"/>
    </w:rPr>
  </w:style>
  <w:style w:type="character" w:customStyle="1" w:styleId="20">
    <w:name w:val="Заголовок 2 Знак"/>
    <w:basedOn w:val="a0"/>
    <w:link w:val="2"/>
    <w:uiPriority w:val="9"/>
    <w:semiHidden/>
    <w:rsid w:val="00682F75"/>
    <w:rPr>
      <w:rFonts w:ascii="Cambria" w:eastAsia="Times New Roman" w:hAnsi="Cambria" w:cs="Times New Roman"/>
      <w:b/>
      <w:bCs/>
      <w:sz w:val="26"/>
      <w:szCs w:val="26"/>
    </w:rPr>
  </w:style>
  <w:style w:type="character" w:customStyle="1" w:styleId="30">
    <w:name w:val="Заголовок 3 Знак"/>
    <w:basedOn w:val="a0"/>
    <w:link w:val="3"/>
    <w:uiPriority w:val="9"/>
    <w:rsid w:val="00682F75"/>
    <w:rPr>
      <w:rFonts w:ascii="Cambria" w:eastAsia="Times New Roman" w:hAnsi="Cambria" w:cs="Times New Roman"/>
      <w:b/>
      <w:bCs/>
    </w:rPr>
  </w:style>
  <w:style w:type="character" w:customStyle="1" w:styleId="40">
    <w:name w:val="Заголовок 4 Знак"/>
    <w:basedOn w:val="a0"/>
    <w:link w:val="4"/>
    <w:uiPriority w:val="9"/>
    <w:semiHidden/>
    <w:rsid w:val="00682F75"/>
    <w:rPr>
      <w:rFonts w:ascii="Cambria" w:eastAsia="Times New Roman" w:hAnsi="Cambria" w:cs="Times New Roman"/>
      <w:b/>
      <w:bCs/>
      <w:i/>
      <w:iCs/>
    </w:rPr>
  </w:style>
  <w:style w:type="character" w:customStyle="1" w:styleId="50">
    <w:name w:val="Заголовок 5 Знак"/>
    <w:basedOn w:val="a0"/>
    <w:link w:val="5"/>
    <w:uiPriority w:val="9"/>
    <w:semiHidden/>
    <w:rsid w:val="00682F75"/>
    <w:rPr>
      <w:rFonts w:ascii="Cambria" w:eastAsia="Times New Roman" w:hAnsi="Cambria" w:cs="Times New Roman"/>
      <w:b/>
      <w:bCs/>
      <w:color w:val="7F7F7F"/>
    </w:rPr>
  </w:style>
  <w:style w:type="character" w:customStyle="1" w:styleId="60">
    <w:name w:val="Заголовок 6 Знак"/>
    <w:basedOn w:val="a0"/>
    <w:link w:val="6"/>
    <w:uiPriority w:val="9"/>
    <w:semiHidden/>
    <w:rsid w:val="00682F75"/>
    <w:rPr>
      <w:rFonts w:ascii="Cambria" w:eastAsia="Times New Roman" w:hAnsi="Cambria" w:cs="Times New Roman"/>
      <w:b/>
      <w:bCs/>
      <w:i/>
      <w:iCs/>
      <w:color w:val="7F7F7F"/>
    </w:rPr>
  </w:style>
  <w:style w:type="character" w:customStyle="1" w:styleId="70">
    <w:name w:val="Заголовок 7 Знак"/>
    <w:basedOn w:val="a0"/>
    <w:link w:val="7"/>
    <w:uiPriority w:val="9"/>
    <w:semiHidden/>
    <w:rsid w:val="00682F75"/>
    <w:rPr>
      <w:rFonts w:ascii="Cambria" w:eastAsia="Times New Roman" w:hAnsi="Cambria" w:cs="Times New Roman"/>
      <w:i/>
      <w:iCs/>
    </w:rPr>
  </w:style>
  <w:style w:type="character" w:customStyle="1" w:styleId="80">
    <w:name w:val="Заголовок 8 Знак"/>
    <w:basedOn w:val="a0"/>
    <w:link w:val="8"/>
    <w:uiPriority w:val="9"/>
    <w:semiHidden/>
    <w:rsid w:val="00682F75"/>
    <w:rPr>
      <w:rFonts w:ascii="Cambria" w:eastAsia="Times New Roman" w:hAnsi="Cambria" w:cs="Times New Roman"/>
      <w:sz w:val="20"/>
      <w:szCs w:val="20"/>
    </w:rPr>
  </w:style>
  <w:style w:type="character" w:customStyle="1" w:styleId="90">
    <w:name w:val="Заголовок 9 Знак"/>
    <w:basedOn w:val="a0"/>
    <w:link w:val="9"/>
    <w:uiPriority w:val="9"/>
    <w:semiHidden/>
    <w:rsid w:val="00682F75"/>
    <w:rPr>
      <w:rFonts w:ascii="Cambria" w:eastAsia="Times New Roman" w:hAnsi="Cambria" w:cs="Times New Roman"/>
      <w:i/>
      <w:iCs/>
      <w:spacing w:val="5"/>
      <w:sz w:val="20"/>
      <w:szCs w:val="20"/>
    </w:rPr>
  </w:style>
  <w:style w:type="paragraph" w:styleId="a8">
    <w:name w:val="Subtitle"/>
    <w:basedOn w:val="a"/>
    <w:next w:val="a"/>
    <w:link w:val="a9"/>
    <w:uiPriority w:val="11"/>
    <w:qFormat/>
    <w:rsid w:val="00682F75"/>
    <w:pPr>
      <w:spacing w:after="600"/>
    </w:pPr>
    <w:rPr>
      <w:rFonts w:ascii="Cambria" w:hAnsi="Cambria"/>
      <w:i/>
      <w:iCs/>
      <w:spacing w:val="13"/>
      <w:sz w:val="24"/>
      <w:szCs w:val="24"/>
    </w:rPr>
  </w:style>
  <w:style w:type="character" w:customStyle="1" w:styleId="a9">
    <w:name w:val="Подзаголовок Знак"/>
    <w:basedOn w:val="a0"/>
    <w:link w:val="a8"/>
    <w:uiPriority w:val="11"/>
    <w:rsid w:val="00682F75"/>
    <w:rPr>
      <w:rFonts w:ascii="Cambria" w:eastAsia="Times New Roman" w:hAnsi="Cambria" w:cs="Times New Roman"/>
      <w:i/>
      <w:iCs/>
      <w:spacing w:val="13"/>
      <w:sz w:val="24"/>
      <w:szCs w:val="24"/>
    </w:rPr>
  </w:style>
  <w:style w:type="character" w:styleId="aa">
    <w:name w:val="Strong"/>
    <w:uiPriority w:val="22"/>
    <w:qFormat/>
    <w:rsid w:val="00682F75"/>
    <w:rPr>
      <w:b/>
      <w:bCs/>
    </w:rPr>
  </w:style>
  <w:style w:type="character" w:styleId="ab">
    <w:name w:val="Emphasis"/>
    <w:uiPriority w:val="20"/>
    <w:qFormat/>
    <w:rsid w:val="00682F75"/>
    <w:rPr>
      <w:b/>
      <w:bCs/>
      <w:i/>
      <w:iCs/>
      <w:spacing w:val="10"/>
      <w:bdr w:val="none" w:sz="0" w:space="0" w:color="auto"/>
      <w:shd w:val="clear" w:color="auto" w:fill="auto"/>
    </w:rPr>
  </w:style>
  <w:style w:type="paragraph" w:styleId="ac">
    <w:name w:val="List Paragraph"/>
    <w:basedOn w:val="a"/>
    <w:uiPriority w:val="34"/>
    <w:qFormat/>
    <w:rsid w:val="00682F75"/>
    <w:pPr>
      <w:ind w:left="720"/>
      <w:contextualSpacing/>
    </w:pPr>
  </w:style>
  <w:style w:type="paragraph" w:styleId="21">
    <w:name w:val="Quote"/>
    <w:basedOn w:val="a"/>
    <w:next w:val="a"/>
    <w:link w:val="22"/>
    <w:uiPriority w:val="29"/>
    <w:qFormat/>
    <w:rsid w:val="00682F75"/>
    <w:pPr>
      <w:spacing w:before="200" w:after="0"/>
      <w:ind w:left="360" w:right="360"/>
    </w:pPr>
    <w:rPr>
      <w:i/>
      <w:iCs/>
    </w:rPr>
  </w:style>
  <w:style w:type="character" w:customStyle="1" w:styleId="22">
    <w:name w:val="Цитата 2 Знак"/>
    <w:basedOn w:val="a0"/>
    <w:link w:val="21"/>
    <w:uiPriority w:val="29"/>
    <w:rsid w:val="00682F75"/>
    <w:rPr>
      <w:i/>
      <w:iCs/>
    </w:rPr>
  </w:style>
  <w:style w:type="paragraph" w:styleId="ad">
    <w:name w:val="Intense Quote"/>
    <w:basedOn w:val="a"/>
    <w:next w:val="a"/>
    <w:link w:val="ae"/>
    <w:uiPriority w:val="30"/>
    <w:qFormat/>
    <w:rsid w:val="00682F75"/>
    <w:pPr>
      <w:pBdr>
        <w:bottom w:val="single" w:sz="4" w:space="1" w:color="auto"/>
      </w:pBdr>
      <w:spacing w:before="200" w:after="280"/>
      <w:ind w:left="1008" w:right="1152"/>
      <w:jc w:val="both"/>
    </w:pPr>
    <w:rPr>
      <w:b/>
      <w:bCs/>
      <w:i/>
      <w:iCs/>
    </w:rPr>
  </w:style>
  <w:style w:type="character" w:customStyle="1" w:styleId="ae">
    <w:name w:val="Выделенная цитата Знак"/>
    <w:basedOn w:val="a0"/>
    <w:link w:val="ad"/>
    <w:uiPriority w:val="30"/>
    <w:rsid w:val="00682F75"/>
    <w:rPr>
      <w:b/>
      <w:bCs/>
      <w:i/>
      <w:iCs/>
    </w:rPr>
  </w:style>
  <w:style w:type="character" w:styleId="af">
    <w:name w:val="Subtle Emphasis"/>
    <w:uiPriority w:val="19"/>
    <w:qFormat/>
    <w:rsid w:val="00682F75"/>
    <w:rPr>
      <w:i/>
      <w:iCs/>
    </w:rPr>
  </w:style>
  <w:style w:type="character" w:styleId="af0">
    <w:name w:val="Intense Emphasis"/>
    <w:uiPriority w:val="21"/>
    <w:qFormat/>
    <w:rsid w:val="00682F75"/>
    <w:rPr>
      <w:b/>
      <w:bCs/>
    </w:rPr>
  </w:style>
  <w:style w:type="character" w:styleId="af1">
    <w:name w:val="Subtle Reference"/>
    <w:uiPriority w:val="31"/>
    <w:qFormat/>
    <w:rsid w:val="00682F75"/>
    <w:rPr>
      <w:smallCaps/>
    </w:rPr>
  </w:style>
  <w:style w:type="character" w:styleId="af2">
    <w:name w:val="Intense Reference"/>
    <w:uiPriority w:val="32"/>
    <w:qFormat/>
    <w:rsid w:val="00682F75"/>
    <w:rPr>
      <w:smallCaps/>
      <w:spacing w:val="5"/>
      <w:u w:val="single"/>
    </w:rPr>
  </w:style>
  <w:style w:type="character" w:styleId="af3">
    <w:name w:val="Book Title"/>
    <w:uiPriority w:val="33"/>
    <w:qFormat/>
    <w:rsid w:val="00682F75"/>
    <w:rPr>
      <w:i/>
      <w:iCs/>
      <w:smallCaps/>
      <w:spacing w:val="5"/>
    </w:rPr>
  </w:style>
  <w:style w:type="paragraph" w:styleId="af4">
    <w:name w:val="TOC Heading"/>
    <w:basedOn w:val="1"/>
    <w:next w:val="a"/>
    <w:uiPriority w:val="39"/>
    <w:semiHidden/>
    <w:unhideWhenUsed/>
    <w:qFormat/>
    <w:rsid w:val="00682F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49409">
      <w:bodyDiv w:val="1"/>
      <w:marLeft w:val="0"/>
      <w:marRight w:val="0"/>
      <w:marTop w:val="0"/>
      <w:marBottom w:val="0"/>
      <w:divBdr>
        <w:top w:val="none" w:sz="0" w:space="0" w:color="auto"/>
        <w:left w:val="none" w:sz="0" w:space="0" w:color="auto"/>
        <w:bottom w:val="none" w:sz="0" w:space="0" w:color="auto"/>
        <w:right w:val="none" w:sz="0" w:space="0" w:color="auto"/>
      </w:divBdr>
      <w:divsChild>
        <w:div w:id="610433160">
          <w:marLeft w:val="0"/>
          <w:marRight w:val="0"/>
          <w:marTop w:val="0"/>
          <w:marBottom w:val="0"/>
          <w:divBdr>
            <w:top w:val="none" w:sz="0" w:space="0" w:color="auto"/>
            <w:left w:val="none" w:sz="0" w:space="0" w:color="auto"/>
            <w:bottom w:val="none" w:sz="0" w:space="0" w:color="auto"/>
            <w:right w:val="none" w:sz="0" w:space="0" w:color="auto"/>
          </w:divBdr>
        </w:div>
        <w:div w:id="1450902668">
          <w:marLeft w:val="0"/>
          <w:marRight w:val="0"/>
          <w:marTop w:val="0"/>
          <w:marBottom w:val="0"/>
          <w:divBdr>
            <w:top w:val="none" w:sz="0" w:space="0" w:color="auto"/>
            <w:left w:val="none" w:sz="0" w:space="0" w:color="auto"/>
            <w:bottom w:val="none" w:sz="0" w:space="0" w:color="auto"/>
            <w:right w:val="none" w:sz="0" w:space="0" w:color="auto"/>
          </w:divBdr>
          <w:divsChild>
            <w:div w:id="341322003">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9921</Words>
  <Characters>56552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Аксиния Юрьевна Чудина</dc:creator>
  <cp:keywords/>
  <cp:lastModifiedBy>Pai Pinky</cp:lastModifiedBy>
  <cp:revision>2</cp:revision>
  <dcterms:created xsi:type="dcterms:W3CDTF">2025-08-31T12:25:00Z</dcterms:created>
  <dcterms:modified xsi:type="dcterms:W3CDTF">2025-08-31T12:25:00Z</dcterms:modified>
</cp:coreProperties>
</file>