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5BB" w:rsidRDefault="009955BB" w:rsidP="009955BB">
      <w:pPr>
        <w:pStyle w:val="ad"/>
        <w:rPr>
          <w:rFonts w:ascii="Times New Roman" w:hAnsi="Times New Roman"/>
          <w:b/>
          <w:sz w:val="28"/>
          <w:szCs w:val="28"/>
        </w:rPr>
      </w:pPr>
    </w:p>
    <w:p w:rsidR="009955BB" w:rsidRDefault="009955BB" w:rsidP="009955BB">
      <w:pPr>
        <w:pStyle w:val="ad"/>
        <w:jc w:val="center"/>
        <w:rPr>
          <w:rFonts w:ascii="Times New Roman" w:hAnsi="Times New Roman"/>
          <w:b/>
          <w:sz w:val="28"/>
          <w:szCs w:val="28"/>
        </w:rPr>
      </w:pPr>
      <w:r>
        <w:rPr>
          <w:rFonts w:ascii="Times New Roman" w:hAnsi="Times New Roman"/>
          <w:b/>
          <w:sz w:val="28"/>
          <w:szCs w:val="28"/>
        </w:rPr>
        <w:t>РОССИЙСКАЯ ФЕДЕРАЦИЯ</w:t>
      </w:r>
    </w:p>
    <w:p w:rsidR="009955BB" w:rsidRDefault="009955BB" w:rsidP="00EB5D32">
      <w:pPr>
        <w:pStyle w:val="ad"/>
        <w:jc w:val="center"/>
        <w:rPr>
          <w:rFonts w:ascii="Times New Roman" w:hAnsi="Times New Roman"/>
          <w:b/>
          <w:sz w:val="28"/>
          <w:szCs w:val="28"/>
        </w:rPr>
      </w:pPr>
      <w:r>
        <w:rPr>
          <w:rFonts w:ascii="Times New Roman" w:hAnsi="Times New Roman"/>
          <w:b/>
          <w:sz w:val="28"/>
          <w:szCs w:val="28"/>
        </w:rPr>
        <w:t>РОСТОВСКАЯ ОБЛАСТЬ</w:t>
      </w:r>
      <w:r w:rsidR="00EB5D32">
        <w:rPr>
          <w:rFonts w:ascii="Times New Roman" w:hAnsi="Times New Roman"/>
          <w:b/>
          <w:sz w:val="28"/>
          <w:szCs w:val="28"/>
        </w:rPr>
        <w:t xml:space="preserve">  </w:t>
      </w:r>
      <w:r>
        <w:rPr>
          <w:rFonts w:ascii="Times New Roman" w:hAnsi="Times New Roman"/>
          <w:b/>
          <w:sz w:val="28"/>
          <w:szCs w:val="28"/>
        </w:rPr>
        <w:t>КАШАРСКИЙ РАЙОН</w:t>
      </w:r>
    </w:p>
    <w:p w:rsidR="009955BB" w:rsidRDefault="009955BB" w:rsidP="009955BB">
      <w:pPr>
        <w:pStyle w:val="ad"/>
        <w:jc w:val="center"/>
        <w:rPr>
          <w:rFonts w:ascii="Times New Roman" w:hAnsi="Times New Roman"/>
          <w:b/>
          <w:sz w:val="28"/>
          <w:szCs w:val="28"/>
        </w:rPr>
      </w:pPr>
      <w:r>
        <w:rPr>
          <w:rFonts w:ascii="Times New Roman" w:hAnsi="Times New Roman"/>
          <w:b/>
          <w:sz w:val="28"/>
          <w:szCs w:val="28"/>
        </w:rPr>
        <w:t>МУНИЦИПАЛЬНОЕ ОБРАЗОВАНИЕ</w:t>
      </w:r>
    </w:p>
    <w:p w:rsidR="009955BB" w:rsidRDefault="009955BB" w:rsidP="009955BB">
      <w:pPr>
        <w:pStyle w:val="ad"/>
        <w:jc w:val="center"/>
        <w:rPr>
          <w:rFonts w:ascii="Times New Roman" w:hAnsi="Times New Roman"/>
          <w:b/>
          <w:sz w:val="28"/>
          <w:szCs w:val="28"/>
        </w:rPr>
      </w:pPr>
      <w:r>
        <w:rPr>
          <w:rFonts w:ascii="Times New Roman" w:hAnsi="Times New Roman"/>
          <w:b/>
          <w:sz w:val="28"/>
          <w:szCs w:val="28"/>
        </w:rPr>
        <w:t>«ПЕРВОМАЙСКОЕ СЕЛЬСКОЕ ПОСЕЛЕНИЕ»</w:t>
      </w:r>
    </w:p>
    <w:p w:rsidR="009955BB" w:rsidRDefault="009955BB" w:rsidP="009955BB">
      <w:pPr>
        <w:pStyle w:val="ad"/>
        <w:jc w:val="center"/>
        <w:rPr>
          <w:rFonts w:ascii="Times New Roman" w:hAnsi="Times New Roman"/>
          <w:b/>
          <w:sz w:val="28"/>
          <w:szCs w:val="28"/>
        </w:rPr>
      </w:pPr>
      <w:r>
        <w:rPr>
          <w:rFonts w:ascii="Times New Roman" w:hAnsi="Times New Roman"/>
          <w:b/>
          <w:sz w:val="28"/>
          <w:szCs w:val="28"/>
        </w:rPr>
        <w:t xml:space="preserve">АДМИНИСТРАЦИЯ </w:t>
      </w:r>
      <w:r w:rsidR="00EB5D32">
        <w:rPr>
          <w:rFonts w:ascii="Times New Roman" w:hAnsi="Times New Roman"/>
          <w:b/>
          <w:sz w:val="28"/>
          <w:szCs w:val="28"/>
        </w:rPr>
        <w:t>ИНДУСТРИАЛЬНОГО</w:t>
      </w:r>
      <w:r>
        <w:rPr>
          <w:rFonts w:ascii="Times New Roman" w:hAnsi="Times New Roman"/>
          <w:b/>
          <w:sz w:val="28"/>
          <w:szCs w:val="28"/>
        </w:rPr>
        <w:t xml:space="preserve"> СЕЛЬСКОГО ПОСЕЛЕНИЯ</w:t>
      </w:r>
    </w:p>
    <w:p w:rsidR="009955BB" w:rsidRDefault="009955BB" w:rsidP="009955BB">
      <w:pPr>
        <w:pStyle w:val="ad"/>
        <w:rPr>
          <w:rFonts w:ascii="Times New Roman" w:hAnsi="Times New Roman"/>
          <w:b/>
          <w:sz w:val="28"/>
          <w:szCs w:val="28"/>
        </w:rPr>
      </w:pPr>
    </w:p>
    <w:p w:rsidR="009445D8" w:rsidRDefault="009445D8" w:rsidP="009445D8">
      <w:pPr>
        <w:jc w:val="center"/>
        <w:rPr>
          <w:b/>
        </w:rPr>
      </w:pPr>
    </w:p>
    <w:p w:rsidR="009445D8" w:rsidRPr="00E01462" w:rsidRDefault="009445D8" w:rsidP="009445D8">
      <w:pPr>
        <w:jc w:val="center"/>
        <w:rPr>
          <w:b/>
        </w:rPr>
      </w:pPr>
      <w:r>
        <w:rPr>
          <w:b/>
        </w:rPr>
        <w:t>ПОСТАНОВЛЕНИЕ №</w:t>
      </w:r>
      <w:r w:rsidRPr="009D3005">
        <w:rPr>
          <w:b/>
        </w:rPr>
        <w:t xml:space="preserve"> </w:t>
      </w:r>
      <w:r w:rsidR="00EB5D32">
        <w:rPr>
          <w:b/>
        </w:rPr>
        <w:t>63</w:t>
      </w:r>
    </w:p>
    <w:tbl>
      <w:tblPr>
        <w:tblW w:w="0" w:type="auto"/>
        <w:tblInd w:w="108" w:type="dxa"/>
        <w:tblLook w:val="0000" w:firstRow="0" w:lastRow="0" w:firstColumn="0" w:lastColumn="0" w:noHBand="0" w:noVBand="0"/>
      </w:tblPr>
      <w:tblGrid>
        <w:gridCol w:w="3803"/>
        <w:gridCol w:w="1010"/>
        <w:gridCol w:w="1011"/>
        <w:gridCol w:w="4004"/>
      </w:tblGrid>
      <w:tr w:rsidR="009445D8" w:rsidRPr="00E01462" w:rsidTr="00CE2AD6">
        <w:tc>
          <w:tcPr>
            <w:tcW w:w="3803" w:type="dxa"/>
          </w:tcPr>
          <w:p w:rsidR="009445D8" w:rsidRPr="00E01462" w:rsidRDefault="009445D8" w:rsidP="00CE2AD6">
            <w:pPr>
              <w:rPr>
                <w:b/>
              </w:rPr>
            </w:pPr>
          </w:p>
        </w:tc>
        <w:tc>
          <w:tcPr>
            <w:tcW w:w="1010" w:type="dxa"/>
          </w:tcPr>
          <w:p w:rsidR="009445D8" w:rsidRPr="00E01462" w:rsidRDefault="009445D8" w:rsidP="00CE2AD6">
            <w:pPr>
              <w:jc w:val="center"/>
              <w:rPr>
                <w:b/>
              </w:rPr>
            </w:pPr>
          </w:p>
        </w:tc>
        <w:tc>
          <w:tcPr>
            <w:tcW w:w="1011" w:type="dxa"/>
          </w:tcPr>
          <w:p w:rsidR="009445D8" w:rsidRPr="00E01462" w:rsidRDefault="009445D8" w:rsidP="00CE2AD6">
            <w:pPr>
              <w:rPr>
                <w:b/>
              </w:rPr>
            </w:pPr>
          </w:p>
        </w:tc>
        <w:tc>
          <w:tcPr>
            <w:tcW w:w="4004" w:type="dxa"/>
          </w:tcPr>
          <w:p w:rsidR="009445D8" w:rsidRPr="00E01462" w:rsidRDefault="009445D8" w:rsidP="00CE2AD6">
            <w:pPr>
              <w:jc w:val="center"/>
              <w:rPr>
                <w:b/>
              </w:rPr>
            </w:pPr>
          </w:p>
        </w:tc>
      </w:tr>
    </w:tbl>
    <w:p w:rsidR="009445D8" w:rsidRPr="004D0EE2" w:rsidRDefault="009445D8" w:rsidP="009445D8">
      <w:pPr>
        <w:rPr>
          <w:b/>
          <w:bCs/>
        </w:rPr>
      </w:pPr>
    </w:p>
    <w:p w:rsidR="009445D8" w:rsidRPr="004D0EE2" w:rsidRDefault="009445D8" w:rsidP="009445D8">
      <w:pPr>
        <w:rPr>
          <w:bCs/>
          <w:sz w:val="28"/>
          <w:szCs w:val="28"/>
        </w:rPr>
      </w:pPr>
      <w:r w:rsidRPr="004D0EE2">
        <w:rPr>
          <w:bCs/>
          <w:sz w:val="28"/>
          <w:szCs w:val="28"/>
        </w:rPr>
        <w:t xml:space="preserve">         </w:t>
      </w:r>
      <w:r w:rsidR="00EB5D32">
        <w:rPr>
          <w:bCs/>
          <w:sz w:val="28"/>
          <w:szCs w:val="28"/>
        </w:rPr>
        <w:t>15.07</w:t>
      </w:r>
      <w:r>
        <w:rPr>
          <w:bCs/>
          <w:sz w:val="28"/>
          <w:szCs w:val="28"/>
        </w:rPr>
        <w:t>.2022 г.</w:t>
      </w:r>
      <w:r w:rsidRPr="004D0EE2">
        <w:rPr>
          <w:bCs/>
          <w:sz w:val="28"/>
          <w:szCs w:val="28"/>
        </w:rPr>
        <w:t xml:space="preserve">                                     </w:t>
      </w:r>
      <w:r>
        <w:rPr>
          <w:bCs/>
          <w:sz w:val="28"/>
          <w:szCs w:val="28"/>
        </w:rPr>
        <w:t xml:space="preserve">     </w:t>
      </w:r>
      <w:r w:rsidR="00EB5D32">
        <w:rPr>
          <w:bCs/>
          <w:sz w:val="28"/>
          <w:szCs w:val="28"/>
        </w:rPr>
        <w:t xml:space="preserve">                   </w:t>
      </w:r>
      <w:r>
        <w:rPr>
          <w:bCs/>
          <w:sz w:val="28"/>
          <w:szCs w:val="28"/>
        </w:rPr>
        <w:t xml:space="preserve">       </w:t>
      </w:r>
      <w:r w:rsidR="00EB5D32">
        <w:rPr>
          <w:bCs/>
          <w:sz w:val="28"/>
          <w:szCs w:val="28"/>
        </w:rPr>
        <w:t>п. Индустриальный</w:t>
      </w:r>
      <w:r>
        <w:rPr>
          <w:bCs/>
          <w:sz w:val="28"/>
          <w:szCs w:val="28"/>
        </w:rPr>
        <w:t xml:space="preserve">  </w:t>
      </w:r>
    </w:p>
    <w:p w:rsidR="009445D8" w:rsidRPr="009C0F8E" w:rsidRDefault="009445D8" w:rsidP="009445D8">
      <w:pPr>
        <w:rPr>
          <w:bCs/>
          <w:sz w:val="20"/>
          <w:szCs w:val="20"/>
        </w:rPr>
      </w:pPr>
      <w:r>
        <w:rPr>
          <w:bCs/>
          <w:sz w:val="20"/>
          <w:szCs w:val="20"/>
        </w:rPr>
        <w:t xml:space="preserve">           </w:t>
      </w:r>
    </w:p>
    <w:p w:rsidR="009445D8" w:rsidRDefault="009445D8">
      <w:pPr>
        <w:pStyle w:val="1"/>
        <w:rPr>
          <w:rStyle w:val="a4"/>
          <w:b w:val="0"/>
          <w:bCs w:val="0"/>
          <w:color w:val="auto"/>
        </w:rPr>
      </w:pPr>
    </w:p>
    <w:p w:rsidR="00E859B3" w:rsidRPr="009445D8" w:rsidRDefault="00E859B3" w:rsidP="009445D8">
      <w:pPr>
        <w:pStyle w:val="1"/>
        <w:rPr>
          <w:sz w:val="28"/>
          <w:szCs w:val="28"/>
        </w:rPr>
      </w:pPr>
      <w:r w:rsidRPr="009445D8">
        <w:rPr>
          <w:sz w:val="28"/>
          <w:szCs w:val="28"/>
        </w:rPr>
        <w:t>"Об утверждении Правил обработки персональных данных в А</w:t>
      </w:r>
      <w:r w:rsidR="009445D8">
        <w:rPr>
          <w:sz w:val="28"/>
          <w:szCs w:val="28"/>
        </w:rPr>
        <w:t xml:space="preserve">дминистрации </w:t>
      </w:r>
      <w:r w:rsidR="00EB5D32">
        <w:rPr>
          <w:sz w:val="28"/>
          <w:szCs w:val="28"/>
        </w:rPr>
        <w:t>Индустриального</w:t>
      </w:r>
      <w:r w:rsidRPr="009445D8">
        <w:rPr>
          <w:sz w:val="28"/>
          <w:szCs w:val="28"/>
        </w:rPr>
        <w:t xml:space="preserve"> сельского поселения"</w:t>
      </w:r>
    </w:p>
    <w:p w:rsidR="00E859B3" w:rsidRPr="00893BE8" w:rsidRDefault="00E859B3"/>
    <w:p w:rsidR="00E859B3" w:rsidRPr="00893BE8" w:rsidRDefault="00E859B3">
      <w:r w:rsidRPr="00893BE8">
        <w:t xml:space="preserve">В соответствии с </w:t>
      </w:r>
      <w:r w:rsidRPr="00893BE8">
        <w:rPr>
          <w:rStyle w:val="a4"/>
          <w:color w:val="auto"/>
        </w:rPr>
        <w:t>Федеральным законом</w:t>
      </w:r>
      <w:r w:rsidRPr="00893BE8">
        <w:t xml:space="preserve"> от 27.07.2006 N 152-ФЗ "О персональных данных", </w:t>
      </w:r>
      <w:r w:rsidRPr="00893BE8">
        <w:rPr>
          <w:rStyle w:val="a4"/>
          <w:color w:val="auto"/>
        </w:rPr>
        <w:t>постановлением</w:t>
      </w:r>
      <w:r w:rsidRPr="00893BE8">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E859B3" w:rsidRPr="00893BE8" w:rsidRDefault="00E859B3"/>
    <w:p w:rsidR="00E859B3" w:rsidRPr="00893BE8" w:rsidRDefault="00E859B3">
      <w:r w:rsidRPr="00893BE8">
        <w:t>1. Утвердить Правила обработки персональных данных в А</w:t>
      </w:r>
      <w:r w:rsidR="009445D8">
        <w:t xml:space="preserve">дминистрации </w:t>
      </w:r>
      <w:r w:rsidR="00EB5D32">
        <w:t>Индустриального</w:t>
      </w:r>
      <w:r w:rsidRPr="00893BE8">
        <w:t xml:space="preserve"> сельского поселения согласно приложению.</w:t>
      </w:r>
    </w:p>
    <w:p w:rsidR="00E859B3" w:rsidRPr="00893BE8" w:rsidRDefault="00E859B3">
      <w:r w:rsidRPr="00893BE8">
        <w:t xml:space="preserve">2. Старшему </w:t>
      </w:r>
      <w:r w:rsidR="009445D8">
        <w:t xml:space="preserve">инспектору по </w:t>
      </w:r>
      <w:r w:rsidRPr="00893BE8">
        <w:t>кадровой работе А</w:t>
      </w:r>
      <w:r w:rsidR="009445D8">
        <w:t xml:space="preserve">дминистрации </w:t>
      </w:r>
      <w:r w:rsidR="00EB5D32">
        <w:t>Индустриального</w:t>
      </w:r>
      <w:r w:rsidR="009445D8">
        <w:t xml:space="preserve"> сельского поселения (</w:t>
      </w:r>
      <w:r w:rsidR="00EB5D32">
        <w:t>М.Г. Блажковой</w:t>
      </w:r>
      <w:r w:rsidRPr="00893BE8">
        <w:t>) ознакомить работников с настоящим распоряжением под роспись.</w:t>
      </w:r>
    </w:p>
    <w:p w:rsidR="00E859B3" w:rsidRPr="00893BE8" w:rsidRDefault="00E859B3">
      <w:r w:rsidRPr="00893BE8">
        <w:t>3. Призна</w:t>
      </w:r>
      <w:r w:rsidR="00A86050">
        <w:t>ть утратившими силу постановление</w:t>
      </w:r>
      <w:r w:rsidRPr="00893BE8">
        <w:t xml:space="preserve"> Администрации </w:t>
      </w:r>
      <w:r w:rsidR="00EB5D32">
        <w:t>Индустриального</w:t>
      </w:r>
      <w:r w:rsidRPr="00893BE8">
        <w:t xml:space="preserve"> с</w:t>
      </w:r>
      <w:r w:rsidR="00A86050">
        <w:t>ельского поселения от 28.12.2017 N 107</w:t>
      </w:r>
      <w:r w:rsidRPr="00893BE8">
        <w:t xml:space="preserve"> "Об утверждении Правил обработки персональных данных в Администрации </w:t>
      </w:r>
      <w:r w:rsidR="00EB5D32">
        <w:t>Индустриального</w:t>
      </w:r>
      <w:r w:rsidRPr="00893BE8">
        <w:t xml:space="preserve"> сельского поселения".</w:t>
      </w:r>
    </w:p>
    <w:p w:rsidR="00E859B3" w:rsidRPr="00893BE8" w:rsidRDefault="00E859B3">
      <w:r w:rsidRPr="00893BE8">
        <w:t>3. Настоящее распоряжение вступает в силу с даты подписания и подлежит р</w:t>
      </w:r>
      <w:r w:rsidR="009445D8">
        <w:t>азмещению на официальном сайте</w:t>
      </w:r>
      <w:r w:rsidRPr="00893BE8">
        <w:t xml:space="preserve"> Администрации </w:t>
      </w:r>
      <w:r w:rsidR="00EB5D32">
        <w:t>Индустриального</w:t>
      </w:r>
      <w:r w:rsidR="00D30FE9">
        <w:t xml:space="preserve"> </w:t>
      </w:r>
      <w:r w:rsidRPr="00893BE8">
        <w:t>сельского поселения.</w:t>
      </w:r>
    </w:p>
    <w:p w:rsidR="00E859B3" w:rsidRDefault="00E859B3">
      <w:r w:rsidRPr="00893BE8">
        <w:t>4. Контроль за исполнением распоряжения оставляю за собой.</w:t>
      </w:r>
    </w:p>
    <w:p w:rsidR="009445D8" w:rsidRDefault="009445D8"/>
    <w:p w:rsidR="009445D8" w:rsidRPr="00893BE8" w:rsidRDefault="009445D8"/>
    <w:p w:rsidR="00E859B3" w:rsidRPr="00893BE8" w:rsidRDefault="00E859B3"/>
    <w:p w:rsidR="00E859B3" w:rsidRPr="00893BE8" w:rsidRDefault="00E859B3">
      <w:pPr>
        <w:ind w:firstLine="0"/>
      </w:pPr>
      <w:r w:rsidRPr="00893BE8">
        <w:t>Глава Администрации</w:t>
      </w:r>
    </w:p>
    <w:p w:rsidR="00E859B3" w:rsidRPr="00893BE8" w:rsidRDefault="00EB5D32">
      <w:pPr>
        <w:ind w:firstLine="0"/>
      </w:pPr>
      <w:r>
        <w:t>Индустриального</w:t>
      </w:r>
    </w:p>
    <w:p w:rsidR="00E859B3" w:rsidRPr="00893BE8" w:rsidRDefault="00E859B3">
      <w:pPr>
        <w:ind w:firstLine="0"/>
      </w:pPr>
      <w:r w:rsidRPr="00893BE8">
        <w:t xml:space="preserve">сельского поселения </w:t>
      </w:r>
      <w:r w:rsidR="009445D8">
        <w:t xml:space="preserve">                                                                                                    </w:t>
      </w:r>
      <w:r w:rsidR="00EB5D32">
        <w:t>Л.С. Варивода</w:t>
      </w:r>
    </w:p>
    <w:p w:rsidR="00E859B3" w:rsidRDefault="00E859B3"/>
    <w:p w:rsidR="009445D8" w:rsidRDefault="009445D8"/>
    <w:p w:rsidR="009445D8" w:rsidRDefault="009445D8"/>
    <w:p w:rsidR="009445D8" w:rsidRDefault="009445D8"/>
    <w:p w:rsidR="009445D8" w:rsidRDefault="009445D8"/>
    <w:p w:rsidR="009445D8" w:rsidRDefault="009445D8"/>
    <w:p w:rsidR="009445D8" w:rsidRDefault="009445D8"/>
    <w:p w:rsidR="009445D8" w:rsidRDefault="009445D8"/>
    <w:p w:rsidR="009445D8" w:rsidRDefault="009445D8"/>
    <w:p w:rsidR="009445D8" w:rsidRDefault="009445D8"/>
    <w:p w:rsidR="009445D8" w:rsidRPr="00893BE8" w:rsidRDefault="009445D8"/>
    <w:p w:rsidR="00E859B3" w:rsidRPr="00893BE8" w:rsidRDefault="00E859B3">
      <w:pPr>
        <w:ind w:firstLine="0"/>
        <w:jc w:val="right"/>
      </w:pPr>
      <w:r w:rsidRPr="00893BE8">
        <w:t>Приложение</w:t>
      </w:r>
    </w:p>
    <w:p w:rsidR="00E859B3" w:rsidRPr="00893BE8" w:rsidRDefault="00E859B3">
      <w:pPr>
        <w:ind w:firstLine="0"/>
        <w:jc w:val="right"/>
      </w:pPr>
      <w:r w:rsidRPr="00893BE8">
        <w:t>к распоряжению Администрации</w:t>
      </w:r>
    </w:p>
    <w:p w:rsidR="00E859B3" w:rsidRPr="00893BE8" w:rsidRDefault="00EB5D32">
      <w:pPr>
        <w:ind w:firstLine="0"/>
        <w:jc w:val="right"/>
      </w:pPr>
      <w:r>
        <w:t>Индустриального</w:t>
      </w:r>
      <w:r w:rsidR="00E859B3" w:rsidRPr="00893BE8">
        <w:t xml:space="preserve"> сельского поселения</w:t>
      </w:r>
    </w:p>
    <w:p w:rsidR="00E859B3" w:rsidRPr="00893BE8" w:rsidRDefault="00EB5D32">
      <w:pPr>
        <w:ind w:firstLine="0"/>
        <w:jc w:val="right"/>
      </w:pPr>
      <w:r>
        <w:t>от 15.07.2022 N 63</w:t>
      </w:r>
    </w:p>
    <w:p w:rsidR="00E859B3" w:rsidRPr="00893BE8" w:rsidRDefault="00E859B3"/>
    <w:p w:rsidR="00E859B3" w:rsidRPr="00893BE8" w:rsidRDefault="00E859B3">
      <w:pPr>
        <w:pStyle w:val="3"/>
      </w:pPr>
      <w:r w:rsidRPr="00893BE8">
        <w:t>Правила обработки персональных данных</w:t>
      </w:r>
    </w:p>
    <w:p w:rsidR="00E859B3" w:rsidRPr="00893BE8" w:rsidRDefault="00E859B3">
      <w:pPr>
        <w:pStyle w:val="3"/>
      </w:pPr>
      <w:r w:rsidRPr="00893BE8">
        <w:t xml:space="preserve">в Администрации </w:t>
      </w:r>
      <w:r w:rsidR="00EB5D32">
        <w:t>Индустриального</w:t>
      </w:r>
      <w:r w:rsidRPr="00893BE8">
        <w:t xml:space="preserve"> сельского поселения</w:t>
      </w:r>
    </w:p>
    <w:p w:rsidR="00E859B3" w:rsidRPr="00893BE8" w:rsidRDefault="00E859B3"/>
    <w:p w:rsidR="00E859B3" w:rsidRPr="00893BE8" w:rsidRDefault="00E859B3">
      <w:pPr>
        <w:pStyle w:val="3"/>
      </w:pPr>
      <w:r w:rsidRPr="00893BE8">
        <w:t>1. Общие положения</w:t>
      </w:r>
    </w:p>
    <w:p w:rsidR="00E859B3" w:rsidRPr="00893BE8" w:rsidRDefault="00E859B3"/>
    <w:p w:rsidR="00E859B3" w:rsidRPr="00893BE8" w:rsidRDefault="00E859B3">
      <w:r w:rsidRPr="00893BE8">
        <w:t xml:space="preserve">1.1. Настоящие Правила 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Администрации </w:t>
      </w:r>
      <w:r w:rsidR="00EB5D32">
        <w:t>Индустриального</w:t>
      </w:r>
      <w:r w:rsidRPr="00893BE8">
        <w:t xml:space="preserve"> сельского поселения.</w:t>
      </w:r>
    </w:p>
    <w:p w:rsidR="00E859B3" w:rsidRPr="00893BE8" w:rsidRDefault="00E859B3">
      <w:r w:rsidRPr="00893BE8">
        <w:t xml:space="preserve">1.2. Правила обработки персональных данных (далее - Правила) в Администрации </w:t>
      </w:r>
      <w:r w:rsidR="00EB5D32">
        <w:t>Индустриального</w:t>
      </w:r>
      <w:r w:rsidRPr="00893BE8">
        <w:t xml:space="preserve"> сельского поселения разработаны на основании требований, установленных:</w:t>
      </w:r>
    </w:p>
    <w:p w:rsidR="00E859B3" w:rsidRPr="00893BE8" w:rsidRDefault="00E859B3">
      <w:r w:rsidRPr="00893BE8">
        <w:t>- </w:t>
      </w:r>
      <w:r w:rsidRPr="00893BE8">
        <w:rPr>
          <w:rStyle w:val="a4"/>
          <w:color w:val="auto"/>
        </w:rPr>
        <w:t>Трудовым кодексом</w:t>
      </w:r>
      <w:r w:rsidRPr="00893BE8">
        <w:t xml:space="preserve"> Российской Федерации;</w:t>
      </w:r>
    </w:p>
    <w:p w:rsidR="00E859B3" w:rsidRPr="00893BE8" w:rsidRDefault="00E859B3">
      <w:r w:rsidRPr="00893BE8">
        <w:t>- </w:t>
      </w:r>
      <w:r w:rsidRPr="00893BE8">
        <w:rPr>
          <w:rStyle w:val="a4"/>
          <w:color w:val="auto"/>
        </w:rPr>
        <w:t>Федеральным законом</w:t>
      </w:r>
      <w:r w:rsidRPr="00893BE8">
        <w:t xml:space="preserve"> от 27.07.2006 N 152-ФЗ "О персональных данных" (далее - N 152-ФЗ);</w:t>
      </w:r>
    </w:p>
    <w:p w:rsidR="00E859B3" w:rsidRPr="00893BE8" w:rsidRDefault="00E859B3">
      <w:r w:rsidRPr="00893BE8">
        <w:t>- </w:t>
      </w:r>
      <w:r w:rsidRPr="00893BE8">
        <w:rPr>
          <w:rStyle w:val="a4"/>
          <w:color w:val="auto"/>
        </w:rPr>
        <w:t>Федеральным законом</w:t>
      </w:r>
      <w:r w:rsidRPr="00893BE8">
        <w:t xml:space="preserve"> от 27 июля 2006 г. N 149-ФЗ "Об информации, информационных технологиях и о защите информации";</w:t>
      </w:r>
    </w:p>
    <w:p w:rsidR="00E859B3" w:rsidRPr="00893BE8" w:rsidRDefault="00E859B3">
      <w:r w:rsidRPr="00893BE8">
        <w:t>- </w:t>
      </w:r>
      <w:r w:rsidRPr="00893BE8">
        <w:rPr>
          <w:rStyle w:val="a4"/>
          <w:color w:val="auto"/>
        </w:rPr>
        <w:t>постановлением</w:t>
      </w:r>
      <w:r w:rsidRPr="00893BE8">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E859B3" w:rsidRPr="00893BE8" w:rsidRDefault="00E859B3">
      <w:r w:rsidRPr="00893BE8">
        <w:t>- </w:t>
      </w:r>
      <w:r w:rsidRPr="00893BE8">
        <w:rPr>
          <w:rStyle w:val="a4"/>
          <w:color w:val="auto"/>
        </w:rPr>
        <w:t>постановлением</w:t>
      </w:r>
      <w:r w:rsidRPr="00893BE8">
        <w:t xml:space="preserve">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rsidR="00E859B3" w:rsidRPr="00893BE8" w:rsidRDefault="00E859B3">
      <w:r w:rsidRPr="00893BE8">
        <w:t>- </w:t>
      </w:r>
      <w:r w:rsidRPr="00893BE8">
        <w:rPr>
          <w:rStyle w:val="a4"/>
          <w:color w:val="auto"/>
        </w:rPr>
        <w:t>постановлением</w:t>
      </w:r>
      <w:r w:rsidRPr="00893BE8">
        <w:t xml:space="preserve"> Правительства Российской Федерации от 21.03.2012 N 211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w:t>
      </w:r>
    </w:p>
    <w:p w:rsidR="00E859B3" w:rsidRPr="00893BE8" w:rsidRDefault="00E859B3">
      <w:r w:rsidRPr="00893BE8">
        <w:t>1.3. </w:t>
      </w:r>
      <w:r w:rsidRPr="00893BE8">
        <w:rPr>
          <w:highlight w:val="white"/>
        </w:rPr>
        <w:t xml:space="preserve">Сведения о фактах, событиях и обстоятельствах частной жизни работников </w:t>
      </w:r>
      <w:r w:rsidRPr="00893BE8">
        <w:t xml:space="preserve">Администрации </w:t>
      </w:r>
      <w:r w:rsidR="00EB5D32">
        <w:t>Индустриального</w:t>
      </w:r>
      <w:r w:rsidRPr="00893BE8">
        <w:t xml:space="preserve"> сельского поселения</w:t>
      </w:r>
      <w:r w:rsidRPr="00893BE8">
        <w:rPr>
          <w:highlight w:val="white"/>
        </w:rPr>
        <w:t xml:space="preserve">, содержащиеся в документах, указанных в настоящих Правилах, а также персональные данные, внесенные в личные дела муниципальных служащих, замещающих должности муниципальной службы в </w:t>
      </w:r>
      <w:r w:rsidRPr="00893BE8">
        <w:t xml:space="preserve">Администрации </w:t>
      </w:r>
      <w:r w:rsidR="00EB5D32">
        <w:t>Индустриального</w:t>
      </w:r>
      <w:r w:rsidRPr="00893BE8">
        <w:t xml:space="preserve"> сельского поселения</w:t>
      </w:r>
      <w:r w:rsidRPr="00893BE8">
        <w:rPr>
          <w:highlight w:val="white"/>
        </w:rPr>
        <w:t>, и иные сведения, содержащиеся в личных делах муниципальных служащих, относятся к сведениям конфиденциального характера.</w:t>
      </w:r>
    </w:p>
    <w:p w:rsidR="00E859B3" w:rsidRPr="00893BE8" w:rsidRDefault="00E859B3"/>
    <w:p w:rsidR="00E859B3" w:rsidRPr="00893BE8" w:rsidRDefault="00E859B3">
      <w:pPr>
        <w:pStyle w:val="3"/>
      </w:pPr>
      <w:r w:rsidRPr="00893BE8">
        <w:t>2. Цели обработки персональных данных</w:t>
      </w:r>
    </w:p>
    <w:p w:rsidR="00E859B3" w:rsidRPr="00893BE8" w:rsidRDefault="00E859B3"/>
    <w:p w:rsidR="00E859B3" w:rsidRPr="00893BE8" w:rsidRDefault="00E859B3">
      <w:r w:rsidRPr="00893BE8">
        <w:t xml:space="preserve">2.1. Осуществление возложенных на Администрацию </w:t>
      </w:r>
      <w:r w:rsidR="00EB5D32">
        <w:t>Индустриального</w:t>
      </w:r>
      <w:r w:rsidRPr="00893BE8">
        <w:t xml:space="preserve"> сельского поселения федеральным, областным законодательством и Уставом муниципального образования функций, полномочий и обязанностей по решению вопросов местного значения и оказанию муниципальных услуг, государственных полномочий, переданных на уровень муниципального образования;</w:t>
      </w:r>
    </w:p>
    <w:p w:rsidR="00E859B3" w:rsidRPr="00893BE8" w:rsidRDefault="00E859B3">
      <w:r w:rsidRPr="00893BE8">
        <w:t>2.2. Организация деятельности администрации поселения для обеспечения соблюдения законов и иных нормативных правовых актов при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E859B3" w:rsidRPr="00893BE8" w:rsidRDefault="00E859B3">
      <w:r w:rsidRPr="00893BE8">
        <w:t>2.3. Выполнение требований трудового законодательства Российской Федерации и законодательства о муниципальной службе в Российской Федерации, ведение бухгалтерского и кадрового учета, исполнение требований договоров гражданско-правового характера, осуществление наградной деятельности.</w:t>
      </w:r>
    </w:p>
    <w:p w:rsidR="00E859B3" w:rsidRPr="00893BE8" w:rsidRDefault="00E859B3">
      <w:r w:rsidRPr="00893BE8">
        <w:t>2.4. Обрабатываемые персональные данные не должны быть избыточными по отношению к заявленным целям их обработки.</w:t>
      </w:r>
    </w:p>
    <w:p w:rsidR="00E859B3" w:rsidRPr="00893BE8" w:rsidRDefault="00E859B3"/>
    <w:p w:rsidR="00E859B3" w:rsidRPr="00893BE8" w:rsidRDefault="00E859B3">
      <w:pPr>
        <w:pStyle w:val="3"/>
      </w:pPr>
      <w:r w:rsidRPr="00893BE8">
        <w:t xml:space="preserve">3. Содержание обрабатываемых персональных данных для осуществления возложенных на Администрацию </w:t>
      </w:r>
      <w:r w:rsidR="00EB5D32">
        <w:t>Индустриального</w:t>
      </w:r>
      <w:r w:rsidRPr="00893BE8">
        <w:t xml:space="preserve"> сельского поселения функций, полномочий и обязанностей</w:t>
      </w:r>
    </w:p>
    <w:p w:rsidR="00E859B3" w:rsidRPr="00893BE8" w:rsidRDefault="00E859B3"/>
    <w:p w:rsidR="00E859B3" w:rsidRPr="00893BE8" w:rsidRDefault="00E859B3">
      <w:r w:rsidRPr="00893BE8">
        <w:t>3.1. Анкетные и биографические данные гражданина, включая адрес места жительства и проживания;</w:t>
      </w:r>
    </w:p>
    <w:p w:rsidR="00E859B3" w:rsidRPr="00893BE8" w:rsidRDefault="00E859B3">
      <w:r w:rsidRPr="00893BE8">
        <w:t>3.2.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E859B3" w:rsidRPr="00893BE8" w:rsidRDefault="00E859B3">
      <w:r w:rsidRPr="00893BE8">
        <w:t>3.3. Сведения об образовании, квалификации и о наличии специальных знаний или специальной подготовки;</w:t>
      </w:r>
    </w:p>
    <w:p w:rsidR="00E859B3" w:rsidRPr="00893BE8" w:rsidRDefault="00E859B3">
      <w:r w:rsidRPr="00893BE8">
        <w:t>3.4. Сведения о трудовой деятельности, опыте работы, занимаемой должности, трудовом стаже, повышения квалификации и переподготовки;</w:t>
      </w:r>
    </w:p>
    <w:p w:rsidR="00E859B3" w:rsidRPr="00893BE8" w:rsidRDefault="00E859B3">
      <w:r w:rsidRPr="00893BE8">
        <w:t>3.5. Сведения о составе семьи и наличии иждивенцев, сведения о месте работы или учёбы членов семьи;</w:t>
      </w:r>
    </w:p>
    <w:p w:rsidR="00E859B3" w:rsidRPr="00893BE8" w:rsidRDefault="00E859B3">
      <w:r w:rsidRPr="00893BE8">
        <w:t>3.6. Сведения о состоянии здоровья и наличии заболеваний (когда это необходимо в случаях, установленных законом);</w:t>
      </w:r>
    </w:p>
    <w:p w:rsidR="00E859B3" w:rsidRPr="00893BE8" w:rsidRDefault="00E859B3">
      <w:r w:rsidRPr="00893BE8">
        <w:t>3.7. Сведения об отношении к воинской обязанности;</w:t>
      </w:r>
    </w:p>
    <w:p w:rsidR="00E859B3" w:rsidRPr="00893BE8" w:rsidRDefault="00E859B3">
      <w:r w:rsidRPr="00893BE8">
        <w:t>3.8. Сведения о доходах, расходах и обязательствах имущественного характера, в том числе членов семьи;</w:t>
      </w:r>
    </w:p>
    <w:p w:rsidR="00E859B3" w:rsidRPr="00893BE8" w:rsidRDefault="00E859B3">
      <w:r w:rsidRPr="00893BE8">
        <w:t>3.9. Сведения об идентификационном номере налогоплательщика;</w:t>
      </w:r>
    </w:p>
    <w:p w:rsidR="00E859B3" w:rsidRPr="00893BE8" w:rsidRDefault="00E859B3">
      <w:r w:rsidRPr="00893BE8">
        <w:t>3.10. Сведения о социальных льготах и о социальном статусе;</w:t>
      </w:r>
    </w:p>
    <w:p w:rsidR="00E859B3" w:rsidRPr="00893BE8" w:rsidRDefault="00E859B3">
      <w:r w:rsidRPr="00893BE8">
        <w:t>3.11. Сведения из страховых полисов обязательного (добровольного) медицинского страхования;</w:t>
      </w:r>
    </w:p>
    <w:p w:rsidR="00E859B3" w:rsidRPr="00893BE8" w:rsidRDefault="00E859B3">
      <w:r w:rsidRPr="00893BE8">
        <w:t>3.12. Сведения о номере и серии страхового свидетельства государственного пенсионного страхования.</w:t>
      </w:r>
    </w:p>
    <w:p w:rsidR="00E859B3" w:rsidRPr="00893BE8" w:rsidRDefault="00E859B3">
      <w:r w:rsidRPr="00893BE8">
        <w:t>3.13. Иные персональные данные, необходимые для достижения целей обработки персональных дан</w:t>
      </w:r>
      <w:r w:rsidR="004733D3">
        <w:t>н</w:t>
      </w:r>
      <w:r w:rsidR="00A5552D">
        <w:t xml:space="preserve">ых Администрацией </w:t>
      </w:r>
      <w:r w:rsidR="00EB5D32">
        <w:t>Индустриального</w:t>
      </w:r>
      <w:r w:rsidR="00A5552D">
        <w:t xml:space="preserve"> сельского поселения</w:t>
      </w:r>
      <w:r w:rsidRPr="00893BE8">
        <w:t>.</w:t>
      </w:r>
    </w:p>
    <w:p w:rsidR="00E859B3" w:rsidRPr="00893BE8" w:rsidRDefault="00E859B3"/>
    <w:p w:rsidR="00E859B3" w:rsidRPr="00893BE8" w:rsidRDefault="00E859B3">
      <w:pPr>
        <w:pStyle w:val="3"/>
      </w:pPr>
      <w:r w:rsidRPr="00893BE8">
        <w:t>4. Категории субъектов, персональные данные которых обрабатываются</w:t>
      </w:r>
    </w:p>
    <w:p w:rsidR="00E859B3" w:rsidRPr="00893BE8" w:rsidRDefault="00E859B3"/>
    <w:p w:rsidR="00E859B3" w:rsidRPr="00893BE8" w:rsidRDefault="00E859B3">
      <w:r w:rsidRPr="00893BE8">
        <w:t xml:space="preserve">4.1. Граждане, замещающие (замещавшие) должность руководителя муниципального учреждения, должности муниципальной службы и должности технического (обслуживающего) персонала в Администрации </w:t>
      </w:r>
      <w:r w:rsidR="00EB5D32">
        <w:t>Индустриального</w:t>
      </w:r>
      <w:r w:rsidRPr="00893BE8">
        <w:t xml:space="preserve"> сельского поселения;</w:t>
      </w:r>
    </w:p>
    <w:p w:rsidR="00E859B3" w:rsidRPr="00893BE8" w:rsidRDefault="00E859B3">
      <w:r w:rsidRPr="00893BE8">
        <w:t>4.2. Граждане, претендующие на замещение должности муниципальной службы и должности руководителя муниципального учреждения, а также иные лица, обратившиеся к оператору в целях трудоустройства;</w:t>
      </w:r>
    </w:p>
    <w:p w:rsidR="00E859B3" w:rsidRPr="00893BE8" w:rsidRDefault="00E859B3">
      <w:r w:rsidRPr="00893BE8">
        <w:t xml:space="preserve">4.3. Граждане, обратившиеся в Администрацию </w:t>
      </w:r>
      <w:r w:rsidR="00EB5D32">
        <w:t>Индустриального</w:t>
      </w:r>
      <w:r w:rsidRPr="00893BE8">
        <w:t xml:space="preserve"> сельского поселения в соответствии с </w:t>
      </w:r>
      <w:r w:rsidRPr="00893BE8">
        <w:rPr>
          <w:rStyle w:val="a4"/>
          <w:color w:val="auto"/>
        </w:rPr>
        <w:t>Федеральным законом</w:t>
      </w:r>
      <w:r w:rsidRPr="00893BE8">
        <w:t xml:space="preserve"> от 02.05.2006 N 59-ФЗ "</w:t>
      </w:r>
      <w:r w:rsidRPr="00893BE8">
        <w:rPr>
          <w:highlight w:val="white"/>
        </w:rPr>
        <w:t>О порядке рассмотрения обращений граждан Российской Федерации"</w:t>
      </w:r>
      <w:r w:rsidRPr="00893BE8">
        <w:t>;</w:t>
      </w:r>
    </w:p>
    <w:p w:rsidR="00E859B3" w:rsidRPr="00893BE8" w:rsidRDefault="00E859B3">
      <w:r w:rsidRPr="00893BE8">
        <w:t>4.4. Иные граждане в случаях, предусмотренных действующим законодательством, муниципальными правовыми актами.</w:t>
      </w:r>
    </w:p>
    <w:p w:rsidR="00E859B3" w:rsidRDefault="00E859B3"/>
    <w:p w:rsidR="004733D3" w:rsidRDefault="004733D3"/>
    <w:p w:rsidR="004733D3" w:rsidRDefault="004733D3"/>
    <w:p w:rsidR="004733D3" w:rsidRPr="00893BE8" w:rsidRDefault="004733D3"/>
    <w:p w:rsidR="00E859B3" w:rsidRPr="00893BE8" w:rsidRDefault="00E859B3">
      <w:pPr>
        <w:pStyle w:val="3"/>
      </w:pPr>
      <w:r w:rsidRPr="00893BE8">
        <w:t>5. Основные условия обработки персональных данных</w:t>
      </w:r>
    </w:p>
    <w:p w:rsidR="00E859B3" w:rsidRPr="00893BE8" w:rsidRDefault="00E859B3"/>
    <w:p w:rsidR="00E859B3" w:rsidRPr="00893BE8" w:rsidRDefault="00E859B3">
      <w:r w:rsidRPr="00893BE8">
        <w:t xml:space="preserve">5.1. Обработка персональных данных осуществляется с согласия субъекта персональных данных на их обработку, составленного в письменном виде по типовой форме, утвержденной главой Администрации </w:t>
      </w:r>
      <w:r w:rsidR="00EB5D32">
        <w:t>Индустриального</w:t>
      </w:r>
      <w:r w:rsidRPr="00893BE8">
        <w:t xml:space="preserve"> сельского поселения. Согласие на обработку персональных данных подписывается субъектом персональных данных собственноручно либо его представителем.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В случае если согласие на обработку персональных данных дается представителем субъекта персональных данных от лица субъекта персональных данных, оператор проверяет полномочия представителя.</w:t>
      </w:r>
    </w:p>
    <w:p w:rsidR="00E859B3" w:rsidRPr="00893BE8" w:rsidRDefault="00E859B3">
      <w:r w:rsidRPr="00893BE8">
        <w:t>Согласие на обработку персональных данных может быть отозвано субъектом персональных данных в порядке, предусмотренном законодательством.</w:t>
      </w:r>
    </w:p>
    <w:p w:rsidR="00E859B3" w:rsidRPr="00893BE8" w:rsidRDefault="00E859B3">
      <w:r w:rsidRPr="00893BE8">
        <w:t>5.2. 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Уточнение персональных данных производится только на основании полученной в установленном законодательством порядке информации.</w:t>
      </w:r>
    </w:p>
    <w:p w:rsidR="00E859B3" w:rsidRPr="00893BE8" w:rsidRDefault="00E859B3">
      <w:r w:rsidRPr="00893BE8">
        <w:t>5.3. При получении персональных данных от субъекта персональных данных или его представителя оператор:</w:t>
      </w:r>
    </w:p>
    <w:p w:rsidR="00E859B3" w:rsidRPr="00893BE8" w:rsidRDefault="00E859B3">
      <w:r w:rsidRPr="00893BE8">
        <w:t>1) разъясняет права, цели и порядок обработки персональных данных;</w:t>
      </w:r>
    </w:p>
    <w:p w:rsidR="00E859B3" w:rsidRPr="00893BE8" w:rsidRDefault="00E859B3">
      <w:r w:rsidRPr="00893BE8">
        <w:t>2) предлагает представить согласие на обработку персональных данных по типовой форме;</w:t>
      </w:r>
    </w:p>
    <w:p w:rsidR="00E859B3" w:rsidRPr="00893BE8" w:rsidRDefault="00E859B3">
      <w:r w:rsidRPr="00893BE8">
        <w:t>3) разъясняет последствия отказа предоставить персональные данные, передача которых в соответствии с законодательством является обязательной.</w:t>
      </w:r>
    </w:p>
    <w:p w:rsidR="00E859B3" w:rsidRPr="00893BE8" w:rsidRDefault="00E859B3">
      <w:r w:rsidRPr="00893BE8">
        <w:t>5.5. Перечень должностей служащих администрации, замещение которых предусматривает осуществление обработки персональных данных, их обезличивание либо осуществление доступа к персональным данным, утверждается гл</w:t>
      </w:r>
      <w:r w:rsidR="004733D3">
        <w:t>авой Администрации Кашарского</w:t>
      </w:r>
      <w:r w:rsidRPr="00893BE8">
        <w:t xml:space="preserve"> района.</w:t>
      </w:r>
    </w:p>
    <w:p w:rsidR="00E859B3" w:rsidRPr="00893BE8" w:rsidRDefault="00E859B3">
      <w:r w:rsidRPr="00893BE8">
        <w:t>Уполномоченные лица подписывают обязательство о соблюдении конфиденциальности персональных данных, а в случае расторжения с ними трудовых контрактов - о прекращении обработки персональных данных, ставших известными им в связи с исполнением должностных обязанностей.</w:t>
      </w:r>
    </w:p>
    <w:p w:rsidR="00E859B3" w:rsidRPr="00893BE8" w:rsidRDefault="00E859B3"/>
    <w:p w:rsidR="00E859B3" w:rsidRPr="00893BE8" w:rsidRDefault="00E859B3">
      <w:pPr>
        <w:pStyle w:val="3"/>
      </w:pPr>
      <w:r w:rsidRPr="00893BE8">
        <w:t>6. Меры, направленные на выявление и предотвращение нарушений законодательства Российской Федерации</w:t>
      </w:r>
    </w:p>
    <w:p w:rsidR="00E859B3" w:rsidRPr="00893BE8" w:rsidRDefault="00E859B3"/>
    <w:p w:rsidR="00E859B3" w:rsidRPr="00893BE8" w:rsidRDefault="00E859B3">
      <w:r w:rsidRPr="00893BE8">
        <w:t xml:space="preserve">6.1. Назначение ответственного за организацию обработки персональных данных в Администрации </w:t>
      </w:r>
      <w:r w:rsidR="00EB5D32">
        <w:t>Индустриального</w:t>
      </w:r>
      <w:r w:rsidRPr="00893BE8">
        <w:t xml:space="preserve"> сельского поселения;</w:t>
      </w:r>
    </w:p>
    <w:p w:rsidR="00E859B3" w:rsidRPr="00893BE8" w:rsidRDefault="00E859B3">
      <w:r w:rsidRPr="00893BE8">
        <w:t xml:space="preserve">6.2. Применение правовых, организационных и технических мер по обеспечению безопасности персональных данных в соответствии с </w:t>
      </w:r>
      <w:r w:rsidRPr="00893BE8">
        <w:rPr>
          <w:rStyle w:val="a4"/>
          <w:color w:val="auto"/>
        </w:rPr>
        <w:t>частями 1</w:t>
      </w:r>
      <w:r w:rsidRPr="00893BE8">
        <w:t xml:space="preserve"> и </w:t>
      </w:r>
      <w:r w:rsidRPr="00893BE8">
        <w:rPr>
          <w:rStyle w:val="a4"/>
          <w:color w:val="auto"/>
        </w:rPr>
        <w:t>2 статьи 19</w:t>
      </w:r>
      <w:r w:rsidRPr="00893BE8">
        <w:t xml:space="preserve"> Федерального закона N 152-ФЗ;</w:t>
      </w:r>
    </w:p>
    <w:p w:rsidR="00E859B3" w:rsidRPr="00893BE8" w:rsidRDefault="00E859B3">
      <w:r w:rsidRPr="00893BE8">
        <w:t xml:space="preserve">6.3. Осуществление внутреннего контроля соответствия обработки персональных данных </w:t>
      </w:r>
      <w:r w:rsidRPr="00893BE8">
        <w:rPr>
          <w:rStyle w:val="a4"/>
          <w:color w:val="auto"/>
        </w:rPr>
        <w:t>Федеральному закону</w:t>
      </w:r>
      <w:r w:rsidRPr="00893BE8">
        <w:t xml:space="preserve"> N 152-ФЗ и принятым в соответствии с ним нормативными правовыми актами, требованиям к защите персональных данных;</w:t>
      </w:r>
    </w:p>
    <w:p w:rsidR="00E859B3" w:rsidRPr="00893BE8" w:rsidRDefault="00E859B3">
      <w:r w:rsidRPr="00893BE8">
        <w:t>6.4. Оценка вреда, который может быть причинён субъектам персональным данных в случае нарушения законодательства Российской Федерации и настоящих Правил;</w:t>
      </w:r>
    </w:p>
    <w:p w:rsidR="00E859B3" w:rsidRPr="00893BE8" w:rsidRDefault="00E859B3">
      <w:r w:rsidRPr="00893BE8">
        <w:t>6.5.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w:t>
      </w:r>
    </w:p>
    <w:p w:rsidR="00E859B3" w:rsidRPr="00893BE8" w:rsidRDefault="00E859B3">
      <w:r w:rsidRPr="00893BE8">
        <w:t>6.6. Запрет на обработку персональных данных лицами, не допущенными к их обработке;</w:t>
      </w:r>
    </w:p>
    <w:p w:rsidR="00E859B3" w:rsidRPr="00893BE8" w:rsidRDefault="00E859B3">
      <w:r w:rsidRPr="00893BE8">
        <w:t>6.7. Запрет на обработку персональных данных под диктовку.</w:t>
      </w:r>
    </w:p>
    <w:p w:rsidR="00E859B3" w:rsidRPr="00893BE8" w:rsidRDefault="00E859B3"/>
    <w:p w:rsidR="00E859B3" w:rsidRPr="00893BE8" w:rsidRDefault="00E859B3">
      <w:pPr>
        <w:pStyle w:val="3"/>
      </w:pPr>
      <w:r w:rsidRPr="00893BE8">
        <w:t>7. Сроки обработки и хранения обрабатываемых персональных данных</w:t>
      </w:r>
    </w:p>
    <w:p w:rsidR="00E859B3" w:rsidRPr="00893BE8" w:rsidRDefault="00E859B3"/>
    <w:p w:rsidR="00E859B3" w:rsidRPr="00893BE8" w:rsidRDefault="00E859B3">
      <w:r w:rsidRPr="00893BE8">
        <w:t>7.1. Общий срок использования персональных данных определяется периодом времени, в течение которого оператор осуществляет действия (операции) в отношении персональных данных, обусловленные заявленными целями их обработки.</w:t>
      </w:r>
    </w:p>
    <w:p w:rsidR="00E859B3" w:rsidRPr="00893BE8" w:rsidRDefault="00E859B3">
      <w:r w:rsidRPr="00893BE8">
        <w:t>7.2. Использование персональных данных осуществляется с момента их получения оператором и прекращается:</w:t>
      </w:r>
    </w:p>
    <w:p w:rsidR="00E859B3" w:rsidRPr="00893BE8" w:rsidRDefault="00E859B3">
      <w:r w:rsidRPr="00893BE8">
        <w:t>1) по достижении целей обработки персональных данных;</w:t>
      </w:r>
    </w:p>
    <w:p w:rsidR="00E859B3" w:rsidRPr="00893BE8" w:rsidRDefault="00E859B3">
      <w:r w:rsidRPr="00893BE8">
        <w:t>2) в связи с отсутствием необходимости в достижении заранее заявленных целей обработки персональных данных.</w:t>
      </w:r>
    </w:p>
    <w:p w:rsidR="00E859B3" w:rsidRPr="00893BE8" w:rsidRDefault="00E859B3">
      <w:r w:rsidRPr="00893BE8">
        <w:t>7.3. Использование персональных данных осуществляется при соблюдении принципа раздельности их обработки. Персональные данные при их обработке обособляются от иной информации, в частности, путем фиксации их в отдельных файлах, на отдельных материальных носителях. Не допускается фиксация на одном материальном носителе персональных данных, цели, обработки которых заведомо несовместимы.</w:t>
      </w:r>
    </w:p>
    <w:p w:rsidR="00E859B3" w:rsidRPr="00893BE8" w:rsidRDefault="00E859B3">
      <w:r w:rsidRPr="00893BE8">
        <w:t>7.4. Персональные данные могут храниться на бумажных и иных материальных носителях и (или) в электронном виде централизованно или в соответствующих структурных подразделениях администрации.</w:t>
      </w:r>
    </w:p>
    <w:p w:rsidR="00E859B3" w:rsidRPr="00893BE8" w:rsidRDefault="00E859B3">
      <w:r w:rsidRPr="00893BE8">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Федеральным законом. Сроки хранения персональных данных (материальных носителей) устанавливаются в соответствии с номенклатурой дел администрации.</w:t>
      </w:r>
    </w:p>
    <w:p w:rsidR="00E859B3" w:rsidRPr="00893BE8" w:rsidRDefault="00E859B3">
      <w:r w:rsidRPr="00893BE8">
        <w:t>7.6. Документация, входящая в состав личных дел субъектов персональных данных, хранится в шкафах, в сейфах в кабинетах администрации или в запираемом архивном помещении.</w:t>
      </w:r>
    </w:p>
    <w:p w:rsidR="00E859B3" w:rsidRPr="00893BE8" w:rsidRDefault="00E859B3"/>
    <w:p w:rsidR="00E859B3" w:rsidRPr="00893BE8" w:rsidRDefault="00E859B3">
      <w:pPr>
        <w:pStyle w:val="3"/>
      </w:pPr>
      <w:r w:rsidRPr="00893BE8">
        <w:t>8. Уничтожения обработанных персональных данных при достижении целей обработки или при наступлении иных законных оснований</w:t>
      </w:r>
    </w:p>
    <w:p w:rsidR="00E859B3" w:rsidRPr="00893BE8" w:rsidRDefault="00E859B3"/>
    <w:p w:rsidR="00E859B3" w:rsidRPr="00893BE8" w:rsidRDefault="00E859B3">
      <w:r w:rsidRPr="00893BE8">
        <w:t>8.1.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859B3" w:rsidRPr="00893BE8" w:rsidRDefault="00E859B3">
      <w:r w:rsidRPr="00893BE8">
        <w:t>8.2.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E859B3" w:rsidRPr="00893BE8" w:rsidRDefault="00E859B3">
      <w:r w:rsidRPr="00893BE8">
        <w:t xml:space="preserve">8.3. Уничтожение обработанных персональных данных производится комиссией, созданной в соответствии с распоряжением Администрации </w:t>
      </w:r>
      <w:r w:rsidR="00EB5D32">
        <w:t>Индустриального</w:t>
      </w:r>
      <w:r w:rsidRPr="00893BE8">
        <w:t xml:space="preserve"> сельского поселения с составлением соответствующего акта.</w:t>
      </w:r>
    </w:p>
    <w:p w:rsidR="00E859B3" w:rsidRPr="00893BE8" w:rsidRDefault="00E859B3"/>
    <w:p w:rsidR="00E859B3" w:rsidRPr="00893BE8" w:rsidRDefault="00E859B3">
      <w:pPr>
        <w:pStyle w:val="3"/>
      </w:pPr>
      <w:r w:rsidRPr="00893BE8">
        <w:t>9. Право и обязанности субъекта персональных данных</w:t>
      </w:r>
    </w:p>
    <w:p w:rsidR="00E859B3" w:rsidRPr="00893BE8" w:rsidRDefault="00E859B3">
      <w:pPr>
        <w:ind w:firstLine="0"/>
      </w:pPr>
      <w:r w:rsidRPr="00893BE8">
        <w:t xml:space="preserve">9.1. Субъект персональных данных, указанный в п. 4 настоящих Правил, имеет право на получение информации, касающейся обработки его персональных данных, указанной в </w:t>
      </w:r>
      <w:r w:rsidRPr="00893BE8">
        <w:rPr>
          <w:rStyle w:val="a4"/>
          <w:color w:val="auto"/>
        </w:rPr>
        <w:t>части 7 статьи 14</w:t>
      </w:r>
      <w:r w:rsidRPr="00893BE8">
        <w:t xml:space="preserve"> Федерального закона N 152-ФЗ.</w:t>
      </w:r>
    </w:p>
    <w:p w:rsidR="00E859B3" w:rsidRPr="00893BE8" w:rsidRDefault="00E859B3">
      <w:r w:rsidRPr="00893BE8">
        <w:t xml:space="preserve">Право субъекта персональных данных на доступ к его персональным данным может быть ограничено в соответствии с </w:t>
      </w:r>
      <w:r w:rsidRPr="00893BE8">
        <w:rPr>
          <w:rStyle w:val="a4"/>
          <w:color w:val="auto"/>
        </w:rPr>
        <w:t>частью 8 статьи 14</w:t>
      </w:r>
      <w:r w:rsidRPr="00893BE8">
        <w:t xml:space="preserve"> Федерального закона N 152-ФЗ.</w:t>
      </w:r>
    </w:p>
    <w:p w:rsidR="00E859B3" w:rsidRPr="00893BE8" w:rsidRDefault="00E859B3">
      <w:r w:rsidRPr="00893BE8">
        <w:t>9.2.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859B3" w:rsidRPr="00893BE8" w:rsidRDefault="00E859B3">
      <w:r w:rsidRPr="00893BE8">
        <w:t>9.3.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E859B3" w:rsidRPr="00893BE8" w:rsidRDefault="00E859B3">
      <w:r w:rsidRPr="00893BE8">
        <w:t>9.4. Субъект персональных данных обязан:</w:t>
      </w:r>
    </w:p>
    <w:p w:rsidR="00E859B3" w:rsidRPr="00893BE8" w:rsidRDefault="00E859B3">
      <w:r w:rsidRPr="00893BE8">
        <w:t>1) передавать оператору комплекс достоверных, документированных персональных данных, состав которых установлен законодательством;</w:t>
      </w:r>
    </w:p>
    <w:p w:rsidR="00E859B3" w:rsidRPr="00893BE8" w:rsidRDefault="00E859B3">
      <w:r w:rsidRPr="00893BE8">
        <w:t>2) своевременно сообщать оператору об изменении своих персональных данных.</w:t>
      </w:r>
    </w:p>
    <w:p w:rsidR="00E859B3" w:rsidRPr="00893BE8" w:rsidRDefault="00E859B3">
      <w:r w:rsidRPr="00893BE8">
        <w:t>3) кроме указанных обязанностей в вопросах обработки его ПДн на субъекта персональных данных налагаются иные обязанности, предусмотренные действующим законодательством Российской Федерации.</w:t>
      </w:r>
    </w:p>
    <w:p w:rsidR="00E859B3" w:rsidRPr="00893BE8" w:rsidRDefault="00E859B3"/>
    <w:p w:rsidR="00E859B3" w:rsidRPr="00893BE8" w:rsidRDefault="00E859B3">
      <w:pPr>
        <w:pStyle w:val="3"/>
      </w:pPr>
      <w:r w:rsidRPr="00893BE8">
        <w:t>10. Порядок обработки персональных данных в информационных системах персональных данных с использованием средств автоматизации</w:t>
      </w:r>
    </w:p>
    <w:p w:rsidR="00E859B3" w:rsidRPr="00893BE8" w:rsidRDefault="00E859B3"/>
    <w:p w:rsidR="00E859B3" w:rsidRPr="00893BE8" w:rsidRDefault="00E859B3">
      <w:r w:rsidRPr="00893BE8">
        <w:t xml:space="preserve">10.1. К работе допускаются только лица, назначенные распоряжением главы Администрации </w:t>
      </w:r>
      <w:r w:rsidR="00EB5D32">
        <w:t>Индустриального</w:t>
      </w:r>
      <w:r w:rsidRPr="00893BE8">
        <w:t xml:space="preserve"> сельского поселения;</w:t>
      </w:r>
    </w:p>
    <w:p w:rsidR="00E859B3" w:rsidRPr="00893BE8" w:rsidRDefault="00E859B3">
      <w:r w:rsidRPr="00893BE8">
        <w:t>10.2. На автоматизированных рабочих местах, дисках, папках и файлах, на которых обрабатываются и хранятся сведения о персональных данных, должны быть установлены пароли (идентификаторы);</w:t>
      </w:r>
    </w:p>
    <w:p w:rsidR="00E859B3" w:rsidRPr="00893BE8" w:rsidRDefault="00E859B3">
      <w:r w:rsidRPr="00893BE8">
        <w:t xml:space="preserve">10.3. На период обработки защищаемой информации в помещении могут находиться лица, допущенные в установленном порядке к обрабатываемой информации; допуск других лиц в указанный период может осуществляться с разрешения главы Администрации </w:t>
      </w:r>
      <w:r w:rsidR="00EB5D32">
        <w:t>Индустриального</w:t>
      </w:r>
      <w:r w:rsidRPr="00893BE8">
        <w:t xml:space="preserve"> сельского поселения.</w:t>
      </w:r>
    </w:p>
    <w:p w:rsidR="00E859B3" w:rsidRPr="00893BE8" w:rsidRDefault="00E859B3">
      <w:r w:rsidRPr="00893BE8">
        <w:t>10.4. </w:t>
      </w:r>
      <w:r w:rsidRPr="00893BE8">
        <w:rPr>
          <w:highlight w:val="white"/>
        </w:rPr>
        <w:t>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w:t>
      </w:r>
    </w:p>
    <w:p w:rsidR="00E859B3" w:rsidRPr="00893BE8" w:rsidRDefault="00E859B3"/>
    <w:p w:rsidR="00E859B3" w:rsidRPr="00893BE8" w:rsidRDefault="00E859B3">
      <w:pPr>
        <w:pStyle w:val="3"/>
      </w:pPr>
      <w:r w:rsidRPr="00893BE8">
        <w:t>11. Порядок обработки персональных данных без использования средств автоматизации</w:t>
      </w:r>
    </w:p>
    <w:p w:rsidR="00E859B3" w:rsidRPr="00893BE8" w:rsidRDefault="00E859B3"/>
    <w:p w:rsidR="00E859B3" w:rsidRPr="00893BE8" w:rsidRDefault="00E859B3">
      <w:r w:rsidRPr="00893BE8">
        <w:t>11.1.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E859B3" w:rsidRPr="00893BE8" w:rsidRDefault="00E859B3">
      <w:r w:rsidRPr="00893BE8">
        <w:t>11.2.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E859B3" w:rsidRPr="00893BE8" w:rsidRDefault="00E859B3">
      <w:r w:rsidRPr="00893BE8">
        <w:t>11.3. При неавтоматизированной обработке персональных данных на бумажных носителях:</w:t>
      </w:r>
    </w:p>
    <w:p w:rsidR="00E859B3" w:rsidRPr="00893BE8" w:rsidRDefault="00E859B3">
      <w:r w:rsidRPr="00893BE8">
        <w:t>1) не допускается фиксация на одном бумажном носителе персональных данных, цели обработки которых заведомо несовместимы;</w:t>
      </w:r>
    </w:p>
    <w:p w:rsidR="00E859B3" w:rsidRPr="00893BE8" w:rsidRDefault="00E859B3">
      <w:r w:rsidRPr="00893BE8">
        <w:t>2)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E859B3" w:rsidRPr="00893BE8" w:rsidRDefault="00E859B3">
      <w:r w:rsidRPr="00893BE8">
        <w:t>3) документы, содержащие персональные данные, формируются в дела в зависимости от цели обработки персональных данных;</w:t>
      </w:r>
    </w:p>
    <w:p w:rsidR="00E859B3" w:rsidRPr="00893BE8" w:rsidRDefault="00E859B3">
      <w:r w:rsidRPr="00893BE8">
        <w:t>4)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E859B3" w:rsidRPr="00893BE8" w:rsidRDefault="00E859B3">
      <w:r w:rsidRPr="00893BE8">
        <w:t>11.4.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E859B3" w:rsidRPr="00893BE8" w:rsidRDefault="00E859B3">
      <w:r w:rsidRPr="00893BE8">
        <w:t>11.5.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859B3" w:rsidRPr="00893BE8" w:rsidRDefault="00E859B3">
      <w:r w:rsidRPr="00893BE8">
        <w:t>11.6.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859B3" w:rsidRPr="00893BE8" w:rsidRDefault="00E859B3"/>
    <w:p w:rsidR="00E859B3" w:rsidRPr="00893BE8" w:rsidRDefault="00E859B3">
      <w:pPr>
        <w:pStyle w:val="3"/>
      </w:pPr>
      <w:r w:rsidRPr="00893BE8">
        <w:t>12. Ответственность уполномоченных лиц</w:t>
      </w:r>
    </w:p>
    <w:p w:rsidR="00E859B3" w:rsidRPr="00893BE8" w:rsidRDefault="00E859B3"/>
    <w:p w:rsidR="00E859B3" w:rsidRPr="00893BE8" w:rsidRDefault="00E859B3">
      <w:r w:rsidRPr="00893BE8">
        <w:t>12.1. Уполномоченные лица,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E859B3" w:rsidRPr="00893BE8" w:rsidRDefault="00E859B3">
      <w:r w:rsidRPr="00893BE8">
        <w:t>12.2. Текущий контроль соблюдения требований законодательства при обработке персональных данных осуществляется оператором путем проведения проверок по соблюдению и исполнению законодательства о персональных данных.</w:t>
      </w:r>
    </w:p>
    <w:p w:rsidR="00E859B3" w:rsidRPr="00893BE8" w:rsidRDefault="00E859B3">
      <w:r w:rsidRPr="00893BE8">
        <w:t>12.3. Проверки выполнения требований законодательства при обработке персональных данных проводятся в соответствии с Правилами осуществления внутреннего контроля соответствия обработки персональных данных требованиям к защите персональных данных</w:t>
      </w:r>
    </w:p>
    <w:sectPr w:rsidR="00E859B3" w:rsidRPr="00893BE8" w:rsidSect="009445D8">
      <w:headerReference w:type="default" r:id="rId8"/>
      <w:footerReference w:type="default" r:id="rId9"/>
      <w:pgSz w:w="11900" w:h="16800"/>
      <w:pgMar w:top="709"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8C6" w:rsidRDefault="006478C6">
      <w:r>
        <w:separator/>
      </w:r>
    </w:p>
  </w:endnote>
  <w:endnote w:type="continuationSeparator" w:id="0">
    <w:p w:rsidR="006478C6" w:rsidRDefault="0064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8C6" w:rsidRDefault="006478C6">
      <w:r>
        <w:separator/>
      </w:r>
    </w:p>
  </w:footnote>
  <w:footnote w:type="continuationSeparator" w:id="0">
    <w:p w:rsidR="006478C6" w:rsidRDefault="0064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59B3" w:rsidRDefault="00E859B3">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BE8"/>
    <w:rsid w:val="004733D3"/>
    <w:rsid w:val="00644A5A"/>
    <w:rsid w:val="006478C6"/>
    <w:rsid w:val="00893BE8"/>
    <w:rsid w:val="009445D8"/>
    <w:rsid w:val="009955BB"/>
    <w:rsid w:val="00A5552D"/>
    <w:rsid w:val="00A86050"/>
    <w:rsid w:val="00AE1B3D"/>
    <w:rsid w:val="00C35F6A"/>
    <w:rsid w:val="00CE2AD6"/>
    <w:rsid w:val="00D30FE9"/>
    <w:rsid w:val="00E531DC"/>
    <w:rsid w:val="00E859B3"/>
    <w:rsid w:val="00EB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3E8FC18-C145-4AA3-9A1A-AE72058F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5">
    <w:name w:val="Нормальный (таблица)"/>
    <w:basedOn w:val="a"/>
    <w:next w:val="a"/>
    <w:uiPriority w:val="99"/>
    <w:pPr>
      <w:ind w:firstLine="0"/>
    </w:pPr>
  </w:style>
  <w:style w:type="character" w:customStyle="1" w:styleId="a6">
    <w:name w:val="Цветовое выделение для Текст"/>
    <w:uiPriority w:val="99"/>
    <w:rPr>
      <w:rFonts w:ascii="Times New Roman CYR" w:hAnsi="Times New Roman CYR" w:cs="Times New Roman CYR"/>
    </w:rPr>
  </w:style>
  <w:style w:type="paragraph" w:styleId="a7">
    <w:name w:val="header"/>
    <w:basedOn w:val="a"/>
    <w:link w:val="a8"/>
    <w:uiPriority w:val="99"/>
    <w:unhideWhenUsed/>
    <w:pPr>
      <w:tabs>
        <w:tab w:val="center" w:pos="4677"/>
        <w:tab w:val="right" w:pos="9355"/>
      </w:tabs>
    </w:pPr>
    <w:rPr>
      <w:rFonts w:cs="Times New Roman"/>
      <w:lang w:val="x-none" w:eastAsia="x-none"/>
    </w:rPr>
  </w:style>
  <w:style w:type="character" w:customStyle="1" w:styleId="a8">
    <w:name w:val="Верхний колонтитул Знак"/>
    <w:link w:val="a7"/>
    <w:uiPriority w:val="99"/>
    <w:rPr>
      <w:rFonts w:ascii="Times New Roman CYR" w:hAnsi="Times New Roman CYR" w:cs="Times New Roman CYR"/>
      <w:sz w:val="24"/>
      <w:szCs w:val="24"/>
    </w:rPr>
  </w:style>
  <w:style w:type="paragraph" w:styleId="a9">
    <w:name w:val="footer"/>
    <w:basedOn w:val="a"/>
    <w:link w:val="aa"/>
    <w:uiPriority w:val="99"/>
    <w:unhideWhenUsed/>
    <w:pPr>
      <w:tabs>
        <w:tab w:val="center" w:pos="4677"/>
        <w:tab w:val="right" w:pos="9355"/>
      </w:tabs>
    </w:pPr>
    <w:rPr>
      <w:rFonts w:cs="Times New Roman"/>
      <w:lang w:val="x-none" w:eastAsia="x-none"/>
    </w:rPr>
  </w:style>
  <w:style w:type="character" w:customStyle="1" w:styleId="aa">
    <w:name w:val="Нижний колонтитул Знак"/>
    <w:link w:val="a9"/>
    <w:uiPriority w:val="99"/>
    <w:rPr>
      <w:rFonts w:ascii="Times New Roman CYR" w:hAnsi="Times New Roman CYR" w:cs="Times New Roman CYR"/>
      <w:sz w:val="24"/>
      <w:szCs w:val="24"/>
    </w:rPr>
  </w:style>
  <w:style w:type="paragraph" w:styleId="ab">
    <w:name w:val="Balloon Text"/>
    <w:basedOn w:val="a"/>
    <w:link w:val="ac"/>
    <w:uiPriority w:val="99"/>
    <w:semiHidden/>
    <w:unhideWhenUsed/>
    <w:rsid w:val="00893BE8"/>
    <w:rPr>
      <w:rFonts w:ascii="Tahoma" w:hAnsi="Tahoma" w:cs="Times New Roman"/>
      <w:sz w:val="16"/>
      <w:szCs w:val="16"/>
      <w:lang w:val="x-none" w:eastAsia="x-none"/>
    </w:rPr>
  </w:style>
  <w:style w:type="character" w:customStyle="1" w:styleId="ac">
    <w:name w:val="Текст выноски Знак"/>
    <w:link w:val="ab"/>
    <w:uiPriority w:val="99"/>
    <w:semiHidden/>
    <w:rsid w:val="00893BE8"/>
    <w:rPr>
      <w:rFonts w:ascii="Tahoma" w:hAnsi="Tahoma" w:cs="Tahoma"/>
      <w:sz w:val="16"/>
      <w:szCs w:val="16"/>
    </w:rPr>
  </w:style>
  <w:style w:type="paragraph" w:customStyle="1" w:styleId="BodyText2">
    <w:name w:val="Body Text 2"/>
    <w:basedOn w:val="a"/>
    <w:rsid w:val="009445D8"/>
    <w:pPr>
      <w:widowControl/>
      <w:overflowPunct w:val="0"/>
      <w:ind w:firstLine="0"/>
      <w:jc w:val="left"/>
    </w:pPr>
    <w:rPr>
      <w:rFonts w:ascii="Times New Roman" w:hAnsi="Times New Roman" w:cs="Times New Roman"/>
      <w:sz w:val="28"/>
      <w:szCs w:val="20"/>
    </w:rPr>
  </w:style>
  <w:style w:type="paragraph" w:styleId="ad">
    <w:name w:val="No Spacing"/>
    <w:uiPriority w:val="99"/>
    <w:qFormat/>
    <w:rsid w:val="009955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E53C0-FD2C-47B2-BDC7-2F3A67BA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Pai Pinky</cp:lastModifiedBy>
  <cp:revision>2</cp:revision>
  <dcterms:created xsi:type="dcterms:W3CDTF">2025-08-31T12:25:00Z</dcterms:created>
  <dcterms:modified xsi:type="dcterms:W3CDTF">2025-08-31T12:25:00Z</dcterms:modified>
</cp:coreProperties>
</file>