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53F09" w:rsidRDefault="00653F09" w:rsidP="003732B4">
      <w:pPr>
        <w:pStyle w:val="a6"/>
        <w:jc w:val="center"/>
        <w:rPr>
          <w:rFonts w:ascii="Times New Roman" w:hAnsi="Times New Roman"/>
          <w:b/>
          <w:sz w:val="28"/>
          <w:szCs w:val="28"/>
          <w:lang w:eastAsia="ru-RU"/>
        </w:rPr>
      </w:pPr>
      <w:r>
        <w:rPr>
          <w:rFonts w:ascii="Times New Roman" w:hAnsi="Times New Roman"/>
          <w:b/>
          <w:sz w:val="28"/>
          <w:szCs w:val="28"/>
          <w:lang w:eastAsia="ru-RU"/>
        </w:rPr>
        <w:t>РОСТОВСКАЯ ОБЛАСТЬ</w:t>
      </w:r>
      <w:r w:rsidR="003732B4">
        <w:rPr>
          <w:rFonts w:ascii="Times New Roman" w:hAnsi="Times New Roman"/>
          <w:b/>
          <w:sz w:val="28"/>
          <w:szCs w:val="28"/>
          <w:lang w:eastAsia="ru-RU"/>
        </w:rPr>
        <w:t xml:space="preserve"> </w:t>
      </w:r>
      <w:r>
        <w:rPr>
          <w:rFonts w:ascii="Times New Roman" w:hAnsi="Times New Roman"/>
          <w:b/>
          <w:sz w:val="28"/>
          <w:szCs w:val="28"/>
          <w:lang w:eastAsia="ru-RU"/>
        </w:rPr>
        <w:t>КАШАРСКИЙ РАЙОН</w:t>
      </w:r>
    </w:p>
    <w:p w:rsidR="00653F09" w:rsidRDefault="00653F09" w:rsidP="00653F09">
      <w:pPr>
        <w:pStyle w:val="a6"/>
        <w:jc w:val="center"/>
        <w:rPr>
          <w:rFonts w:ascii="Times New Roman" w:hAnsi="Times New Roman"/>
          <w:b/>
          <w:sz w:val="28"/>
          <w:szCs w:val="28"/>
          <w:lang w:eastAsia="ru-RU"/>
        </w:rPr>
      </w:pPr>
      <w:r>
        <w:rPr>
          <w:rFonts w:ascii="Times New Roman" w:hAnsi="Times New Roman"/>
          <w:b/>
          <w:sz w:val="28"/>
          <w:szCs w:val="28"/>
          <w:lang w:eastAsia="ru-RU"/>
        </w:rPr>
        <w:t>МУНИЦИПАЛЬНОЕ ОБРАЗОВАНИЕ</w:t>
      </w:r>
    </w:p>
    <w:p w:rsidR="00653F09" w:rsidRDefault="003732B4" w:rsidP="00653F09">
      <w:pPr>
        <w:pStyle w:val="a6"/>
        <w:jc w:val="center"/>
        <w:rPr>
          <w:rFonts w:ascii="Times New Roman" w:hAnsi="Times New Roman"/>
          <w:b/>
          <w:sz w:val="28"/>
          <w:szCs w:val="28"/>
          <w:lang w:eastAsia="ru-RU"/>
        </w:rPr>
      </w:pPr>
      <w:r>
        <w:rPr>
          <w:rFonts w:ascii="Times New Roman" w:hAnsi="Times New Roman"/>
          <w:b/>
          <w:sz w:val="28"/>
          <w:szCs w:val="28"/>
          <w:lang w:eastAsia="ru-RU"/>
        </w:rPr>
        <w:t>«ИНДУСТРИАЛЬНОЕ</w:t>
      </w:r>
      <w:r w:rsidR="00653F09">
        <w:rPr>
          <w:rFonts w:ascii="Times New Roman" w:hAnsi="Times New Roman"/>
          <w:b/>
          <w:sz w:val="28"/>
          <w:szCs w:val="28"/>
          <w:lang w:eastAsia="ru-RU"/>
        </w:rPr>
        <w:t xml:space="preserve"> СЕЛЬСКОЕ ПОСЕЛЕНИЕ»</w:t>
      </w:r>
    </w:p>
    <w:p w:rsidR="003732B4" w:rsidRDefault="003732B4" w:rsidP="00653F09">
      <w:pPr>
        <w:pStyle w:val="a6"/>
        <w:jc w:val="center"/>
        <w:rPr>
          <w:rFonts w:ascii="Times New Roman" w:hAnsi="Times New Roman"/>
          <w:b/>
          <w:sz w:val="28"/>
          <w:szCs w:val="28"/>
          <w:lang w:eastAsia="ru-RU"/>
        </w:rPr>
      </w:pPr>
    </w:p>
    <w:p w:rsidR="00653F09" w:rsidRDefault="00653F09" w:rsidP="003732B4">
      <w:pPr>
        <w:pStyle w:val="a6"/>
        <w:ind w:firstLine="142"/>
        <w:rPr>
          <w:b/>
          <w:lang w:eastAsia="ru-RU"/>
        </w:rPr>
      </w:pPr>
      <w:r>
        <w:rPr>
          <w:rFonts w:ascii="Times New Roman" w:hAnsi="Times New Roman"/>
          <w:b/>
          <w:sz w:val="28"/>
          <w:szCs w:val="28"/>
          <w:lang w:eastAsia="ru-RU"/>
        </w:rPr>
        <w:t xml:space="preserve">АДМИНИСТРАЦИЯ </w:t>
      </w:r>
      <w:r w:rsidR="003732B4">
        <w:rPr>
          <w:rFonts w:ascii="Times New Roman" w:hAnsi="Times New Roman"/>
          <w:b/>
          <w:sz w:val="28"/>
          <w:szCs w:val="28"/>
          <w:lang w:eastAsia="ru-RU"/>
        </w:rPr>
        <w:t xml:space="preserve">ИНДУСТРИАЛЬНОГО </w:t>
      </w:r>
      <w:r>
        <w:rPr>
          <w:rFonts w:ascii="Times New Roman" w:hAnsi="Times New Roman"/>
          <w:b/>
          <w:sz w:val="28"/>
          <w:szCs w:val="28"/>
          <w:lang w:eastAsia="ru-RU"/>
        </w:rPr>
        <w:t xml:space="preserve"> СЕЛЬСКОГО ПОСЕЛЕНИЯ</w:t>
      </w:r>
    </w:p>
    <w:p w:rsidR="00653F09" w:rsidRDefault="00653F09" w:rsidP="00653F09">
      <w:pPr>
        <w:spacing w:before="100" w:beforeAutospacing="1" w:after="100" w:afterAutospacing="1"/>
        <w:jc w:val="center"/>
        <w:rPr>
          <w:b/>
          <w:bCs/>
          <w:sz w:val="28"/>
          <w:szCs w:val="28"/>
        </w:rPr>
      </w:pPr>
      <w:r>
        <w:rPr>
          <w:b/>
          <w:bCs/>
          <w:sz w:val="28"/>
          <w:szCs w:val="28"/>
        </w:rPr>
        <w:t>ПОСТАНОВЛЕНИЕ</w:t>
      </w:r>
    </w:p>
    <w:p w:rsidR="00653F09" w:rsidRDefault="00653F09" w:rsidP="00653F09">
      <w:pPr>
        <w:spacing w:before="100" w:beforeAutospacing="1" w:after="100" w:afterAutospacing="1"/>
        <w:rPr>
          <w:b/>
          <w:bCs/>
          <w:sz w:val="28"/>
          <w:szCs w:val="28"/>
        </w:rPr>
      </w:pPr>
    </w:p>
    <w:p w:rsidR="00653F09" w:rsidRDefault="003732B4" w:rsidP="00653F09">
      <w:pPr>
        <w:spacing w:before="100" w:beforeAutospacing="1" w:after="100" w:afterAutospacing="1"/>
        <w:rPr>
          <w:sz w:val="28"/>
          <w:szCs w:val="28"/>
        </w:rPr>
      </w:pPr>
      <w:r>
        <w:rPr>
          <w:b/>
          <w:bCs/>
          <w:sz w:val="28"/>
          <w:szCs w:val="28"/>
        </w:rPr>
        <w:t>15</w:t>
      </w:r>
      <w:r w:rsidR="006E5F99">
        <w:rPr>
          <w:b/>
          <w:bCs/>
          <w:sz w:val="28"/>
          <w:szCs w:val="28"/>
        </w:rPr>
        <w:t>.</w:t>
      </w:r>
      <w:r>
        <w:rPr>
          <w:b/>
          <w:bCs/>
          <w:sz w:val="28"/>
          <w:szCs w:val="28"/>
        </w:rPr>
        <w:t>03.2022 г.</w:t>
      </w:r>
      <w:r>
        <w:rPr>
          <w:b/>
          <w:bCs/>
          <w:sz w:val="28"/>
          <w:szCs w:val="28"/>
        </w:rPr>
        <w:tab/>
      </w:r>
      <w:r>
        <w:rPr>
          <w:b/>
          <w:bCs/>
          <w:sz w:val="28"/>
          <w:szCs w:val="28"/>
        </w:rPr>
        <w:tab/>
      </w:r>
      <w:r>
        <w:rPr>
          <w:b/>
          <w:bCs/>
          <w:sz w:val="28"/>
          <w:szCs w:val="28"/>
        </w:rPr>
        <w:tab/>
        <w:t xml:space="preserve">     №   27                 </w:t>
      </w:r>
      <w:r>
        <w:rPr>
          <w:b/>
          <w:bCs/>
          <w:sz w:val="28"/>
          <w:szCs w:val="28"/>
        </w:rPr>
        <w:tab/>
        <w:t>п. Индустриальный</w:t>
      </w:r>
    </w:p>
    <w:p w:rsidR="00494DD5" w:rsidRPr="00ED180A" w:rsidRDefault="00494DD5" w:rsidP="00494DD5">
      <w:pPr>
        <w:rPr>
          <w:b/>
          <w:bCs/>
          <w:color w:val="000000"/>
          <w:sz w:val="28"/>
          <w:szCs w:val="28"/>
        </w:rPr>
      </w:pPr>
    </w:p>
    <w:p w:rsidR="00494DD5" w:rsidRPr="00ED180A" w:rsidRDefault="00494DD5" w:rsidP="00494DD5">
      <w:pPr>
        <w:jc w:val="right"/>
        <w:rPr>
          <w:b/>
          <w:bCs/>
          <w:color w:val="000000"/>
          <w:sz w:val="28"/>
          <w:szCs w:val="28"/>
        </w:rPr>
      </w:pPr>
    </w:p>
    <w:p w:rsidR="00494DD5" w:rsidRDefault="00494DD5" w:rsidP="00494DD5">
      <w:pPr>
        <w:jc w:val="center"/>
        <w:rPr>
          <w:b/>
          <w:bCs/>
          <w:sz w:val="28"/>
          <w:szCs w:val="28"/>
        </w:rPr>
      </w:pPr>
      <w:r w:rsidRPr="00ED180A">
        <w:rPr>
          <w:b/>
          <w:bCs/>
          <w:color w:val="000000"/>
          <w:sz w:val="28"/>
          <w:szCs w:val="28"/>
        </w:rPr>
        <w:t>Об утверждении П</w:t>
      </w:r>
      <w:r w:rsidRPr="00ED180A">
        <w:rPr>
          <w:b/>
          <w:bCs/>
          <w:color w:val="000000"/>
          <w:sz w:val="28"/>
          <w:szCs w:val="28"/>
          <w:shd w:val="clear" w:color="auto" w:fill="FFFFFF"/>
        </w:rPr>
        <w:t>рограммы профилактики рисков причинения вреда (ущерба) охраняемым законом ценностям в области</w:t>
      </w:r>
      <w:r w:rsidRPr="00ED180A">
        <w:rPr>
          <w:b/>
          <w:bCs/>
          <w:color w:val="000000"/>
          <w:sz w:val="28"/>
          <w:szCs w:val="28"/>
        </w:rPr>
        <w:t xml:space="preserve"> муниципального контроля</w:t>
      </w:r>
      <w:r w:rsidRPr="00ED180A">
        <w:rPr>
          <w:b/>
          <w:bCs/>
          <w:color w:val="000000"/>
          <w:spacing w:val="-6"/>
          <w:sz w:val="28"/>
          <w:szCs w:val="28"/>
        </w:rPr>
        <w:t xml:space="preserve"> </w:t>
      </w:r>
      <w:r>
        <w:rPr>
          <w:b/>
          <w:bCs/>
          <w:color w:val="000000"/>
          <w:sz w:val="28"/>
          <w:szCs w:val="28"/>
        </w:rPr>
        <w:t>в сфере благоустройства на территории</w:t>
      </w:r>
      <w:r>
        <w:rPr>
          <w:b/>
          <w:bCs/>
          <w:color w:val="000000"/>
        </w:rPr>
        <w:t xml:space="preserve"> </w:t>
      </w:r>
      <w:r w:rsidR="003732B4">
        <w:rPr>
          <w:b/>
          <w:bCs/>
          <w:color w:val="000000"/>
          <w:sz w:val="28"/>
          <w:szCs w:val="28"/>
        </w:rPr>
        <w:t xml:space="preserve">Индустриального </w:t>
      </w:r>
      <w:r w:rsidR="003360BE">
        <w:rPr>
          <w:b/>
          <w:bCs/>
          <w:color w:val="000000"/>
          <w:sz w:val="28"/>
          <w:szCs w:val="28"/>
        </w:rPr>
        <w:t xml:space="preserve"> сельского поселения</w:t>
      </w:r>
      <w:r w:rsidRPr="00ED180A">
        <w:rPr>
          <w:i/>
          <w:iCs/>
          <w:color w:val="000000"/>
        </w:rPr>
        <w:t xml:space="preserve"> </w:t>
      </w:r>
      <w:r w:rsidRPr="00ED180A">
        <w:rPr>
          <w:b/>
          <w:bCs/>
          <w:color w:val="000000"/>
          <w:sz w:val="28"/>
          <w:szCs w:val="28"/>
        </w:rPr>
        <w:t xml:space="preserve">на 2022 год </w:t>
      </w:r>
    </w:p>
    <w:p w:rsidR="00494DD5" w:rsidRPr="00ED180A" w:rsidRDefault="00494DD5" w:rsidP="00494DD5">
      <w:pPr>
        <w:rPr>
          <w:color w:val="000000"/>
          <w:sz w:val="28"/>
          <w:szCs w:val="28"/>
        </w:rPr>
      </w:pPr>
    </w:p>
    <w:p w:rsidR="00494DD5" w:rsidRPr="00ED180A" w:rsidRDefault="00494DD5" w:rsidP="00494DD5">
      <w:pPr>
        <w:spacing w:line="360" w:lineRule="auto"/>
        <w:ind w:firstLine="709"/>
        <w:jc w:val="both"/>
        <w:rPr>
          <w:color w:val="000000"/>
          <w:sz w:val="28"/>
          <w:szCs w:val="28"/>
        </w:rPr>
      </w:pPr>
      <w:r w:rsidRPr="00ED180A">
        <w:rPr>
          <w:color w:val="000000"/>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ED180A">
        <w:rPr>
          <w:color w:val="000000"/>
          <w:sz w:val="28"/>
          <w:szCs w:val="28"/>
          <w:shd w:val="clear" w:color="auto" w:fill="FFFFFF"/>
        </w:rPr>
        <w:t xml:space="preserve"> постановлением Правительства Российской Федерации от 25.06.2021 № 990</w:t>
      </w:r>
      <w:r w:rsidRPr="00ED180A">
        <w:rPr>
          <w:color w:val="000000"/>
          <w:sz w:val="28"/>
          <w:szCs w:val="28"/>
        </w:rPr>
        <w:t xml:space="preserve"> </w:t>
      </w:r>
      <w:r w:rsidRPr="00ED180A">
        <w:rPr>
          <w:color w:val="000000"/>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360BE">
        <w:rPr>
          <w:color w:val="000000"/>
          <w:sz w:val="28"/>
          <w:szCs w:val="28"/>
        </w:rPr>
        <w:t xml:space="preserve"> А</w:t>
      </w:r>
      <w:r w:rsidRPr="00ED180A">
        <w:rPr>
          <w:color w:val="000000"/>
          <w:sz w:val="28"/>
          <w:szCs w:val="28"/>
        </w:rPr>
        <w:t>дминистрация</w:t>
      </w:r>
      <w:r w:rsidRPr="00ED180A">
        <w:rPr>
          <w:rStyle w:val="a5"/>
          <w:color w:val="000000"/>
          <w:sz w:val="28"/>
          <w:szCs w:val="28"/>
        </w:rPr>
        <w:footnoteReference w:id="1"/>
      </w:r>
      <w:r w:rsidRPr="00ED180A">
        <w:rPr>
          <w:color w:val="000000"/>
          <w:sz w:val="28"/>
          <w:szCs w:val="28"/>
        </w:rPr>
        <w:t xml:space="preserve"> </w:t>
      </w:r>
      <w:r w:rsidR="003732B4">
        <w:rPr>
          <w:color w:val="000000"/>
          <w:sz w:val="28"/>
          <w:szCs w:val="28"/>
        </w:rPr>
        <w:t xml:space="preserve">Индустриального </w:t>
      </w:r>
      <w:r w:rsidR="003360BE">
        <w:rPr>
          <w:color w:val="000000"/>
          <w:sz w:val="28"/>
          <w:szCs w:val="28"/>
        </w:rPr>
        <w:t xml:space="preserve"> сельского поселения</w:t>
      </w:r>
    </w:p>
    <w:p w:rsidR="00653F09" w:rsidRPr="003732B4" w:rsidRDefault="00653F09" w:rsidP="003732B4">
      <w:pPr>
        <w:spacing w:before="240" w:line="360" w:lineRule="auto"/>
        <w:ind w:firstLine="709"/>
        <w:jc w:val="center"/>
        <w:rPr>
          <w:b/>
          <w:color w:val="000000"/>
          <w:sz w:val="28"/>
          <w:szCs w:val="28"/>
        </w:rPr>
      </w:pPr>
      <w:r w:rsidRPr="003732B4">
        <w:rPr>
          <w:b/>
          <w:color w:val="000000"/>
          <w:sz w:val="28"/>
          <w:szCs w:val="28"/>
        </w:rPr>
        <w:t>ПОСТАНОВЛЯЕТ:</w:t>
      </w:r>
    </w:p>
    <w:p w:rsidR="00494DD5" w:rsidRDefault="00494DD5" w:rsidP="00494DD5">
      <w:pPr>
        <w:spacing w:line="360" w:lineRule="auto"/>
        <w:ind w:firstLine="709"/>
        <w:jc w:val="both"/>
        <w:rPr>
          <w:sz w:val="28"/>
          <w:szCs w:val="28"/>
        </w:rPr>
      </w:pPr>
      <w:r w:rsidRPr="00ED180A">
        <w:rPr>
          <w:color w:val="000000"/>
          <w:sz w:val="28"/>
          <w:szCs w:val="28"/>
        </w:rPr>
        <w:t>1. Утвердить П</w:t>
      </w:r>
      <w:r w:rsidRPr="00ED180A">
        <w:rPr>
          <w:color w:val="000000"/>
          <w:sz w:val="28"/>
          <w:szCs w:val="28"/>
          <w:shd w:val="clear" w:color="auto" w:fill="FFFFFF"/>
        </w:rPr>
        <w:t>рограмму профилактики рисков причинения вреда (ущерба) охраняемым законом ценностям в области</w:t>
      </w:r>
      <w:r w:rsidRPr="00ED180A">
        <w:rPr>
          <w:color w:val="000000"/>
          <w:sz w:val="28"/>
          <w:szCs w:val="28"/>
        </w:rPr>
        <w:t xml:space="preserve"> муниципального контроля</w:t>
      </w:r>
      <w:r w:rsidRPr="00ED180A">
        <w:rPr>
          <w:color w:val="000000"/>
          <w:spacing w:val="-6"/>
          <w:sz w:val="28"/>
          <w:szCs w:val="28"/>
        </w:rPr>
        <w:t xml:space="preserve"> </w:t>
      </w:r>
      <w:r>
        <w:rPr>
          <w:color w:val="000000"/>
          <w:sz w:val="28"/>
          <w:szCs w:val="28"/>
        </w:rPr>
        <w:t>в сфере благоустройства на территории</w:t>
      </w:r>
      <w:r w:rsidRPr="00ED180A">
        <w:rPr>
          <w:color w:val="000000"/>
          <w:sz w:val="28"/>
          <w:szCs w:val="28"/>
        </w:rPr>
        <w:t xml:space="preserve"> </w:t>
      </w:r>
      <w:r w:rsidR="003732B4">
        <w:rPr>
          <w:color w:val="000000"/>
          <w:sz w:val="28"/>
          <w:szCs w:val="28"/>
        </w:rPr>
        <w:t xml:space="preserve">Индустриального </w:t>
      </w:r>
      <w:r w:rsidR="003360BE">
        <w:rPr>
          <w:color w:val="000000"/>
          <w:sz w:val="28"/>
          <w:szCs w:val="28"/>
        </w:rPr>
        <w:t xml:space="preserve"> сельского поселения</w:t>
      </w:r>
      <w:r w:rsidRPr="00ED180A">
        <w:rPr>
          <w:i/>
          <w:iCs/>
          <w:color w:val="000000"/>
          <w:sz w:val="28"/>
          <w:szCs w:val="28"/>
        </w:rPr>
        <w:t xml:space="preserve"> </w:t>
      </w:r>
      <w:r w:rsidRPr="00ED180A">
        <w:rPr>
          <w:color w:val="000000"/>
          <w:sz w:val="28"/>
          <w:szCs w:val="28"/>
        </w:rPr>
        <w:t>на 2022 год согласно приложению.</w:t>
      </w:r>
    </w:p>
    <w:p w:rsidR="00494DD5" w:rsidRPr="003360BE" w:rsidRDefault="00494DD5" w:rsidP="00494DD5">
      <w:pPr>
        <w:pStyle w:val="2"/>
        <w:tabs>
          <w:tab w:val="left" w:pos="1200"/>
        </w:tabs>
        <w:spacing w:line="360" w:lineRule="auto"/>
        <w:rPr>
          <w:rFonts w:ascii="Times New Roman" w:hAnsi="Times New Roman"/>
          <w:color w:val="000000"/>
          <w:sz w:val="28"/>
          <w:szCs w:val="28"/>
        </w:rPr>
      </w:pPr>
      <w:r w:rsidRPr="003360BE">
        <w:rPr>
          <w:rFonts w:ascii="Times New Roman" w:hAnsi="Times New Roman"/>
          <w:color w:val="000000"/>
          <w:sz w:val="28"/>
          <w:szCs w:val="28"/>
        </w:rPr>
        <w:lastRenderedPageBreak/>
        <w:t xml:space="preserve">2. Настоящее Постановление вступает в силу со дня его официального опубликования. </w:t>
      </w:r>
    </w:p>
    <w:p w:rsidR="00494DD5" w:rsidRPr="00ED180A" w:rsidRDefault="00494DD5" w:rsidP="00494DD5">
      <w:pPr>
        <w:tabs>
          <w:tab w:val="left" w:pos="1000"/>
          <w:tab w:val="left" w:pos="2552"/>
        </w:tabs>
        <w:spacing w:line="360" w:lineRule="auto"/>
        <w:ind w:firstLine="709"/>
        <w:jc w:val="both"/>
        <w:rPr>
          <w:color w:val="000000"/>
          <w:sz w:val="28"/>
          <w:szCs w:val="28"/>
        </w:rPr>
      </w:pPr>
      <w:r w:rsidRPr="00ED180A">
        <w:rPr>
          <w:color w:val="000000"/>
          <w:sz w:val="28"/>
          <w:szCs w:val="28"/>
        </w:rPr>
        <w:t>3. Обеспечить размещение настоящего Пост</w:t>
      </w:r>
      <w:r w:rsidR="003360BE">
        <w:rPr>
          <w:color w:val="000000"/>
          <w:sz w:val="28"/>
          <w:szCs w:val="28"/>
        </w:rPr>
        <w:t>ановления на официальном сайте А</w:t>
      </w:r>
      <w:r w:rsidRPr="00ED180A">
        <w:rPr>
          <w:color w:val="000000"/>
          <w:sz w:val="28"/>
          <w:szCs w:val="28"/>
        </w:rPr>
        <w:t>дминистрации</w:t>
      </w:r>
      <w:r w:rsidRPr="00ED180A">
        <w:rPr>
          <w:rStyle w:val="a5"/>
          <w:color w:val="000000"/>
          <w:sz w:val="28"/>
          <w:szCs w:val="28"/>
        </w:rPr>
        <w:footnoteReference w:id="2"/>
      </w:r>
      <w:r w:rsidRPr="00ED180A">
        <w:rPr>
          <w:color w:val="000000"/>
          <w:sz w:val="28"/>
          <w:szCs w:val="28"/>
        </w:rPr>
        <w:t xml:space="preserve"> </w:t>
      </w:r>
      <w:r w:rsidR="003732B4">
        <w:rPr>
          <w:color w:val="000000"/>
          <w:sz w:val="28"/>
          <w:szCs w:val="28"/>
        </w:rPr>
        <w:t xml:space="preserve">Индустриального </w:t>
      </w:r>
      <w:r w:rsidR="003360BE">
        <w:rPr>
          <w:color w:val="000000"/>
          <w:sz w:val="28"/>
          <w:szCs w:val="28"/>
        </w:rPr>
        <w:t xml:space="preserve"> сельского поселения</w:t>
      </w:r>
      <w:r w:rsidRPr="00ED180A">
        <w:rPr>
          <w:i/>
          <w:iCs/>
          <w:color w:val="000000"/>
          <w:sz w:val="28"/>
          <w:szCs w:val="28"/>
        </w:rPr>
        <w:t xml:space="preserve"> </w:t>
      </w:r>
      <w:r w:rsidRPr="00ED180A">
        <w:rPr>
          <w:color w:val="000000"/>
          <w:sz w:val="28"/>
          <w:szCs w:val="28"/>
        </w:rPr>
        <w:t>в информационно-коммуникационной сети «Интернет»</w:t>
      </w:r>
      <w:r>
        <w:rPr>
          <w:color w:val="000000"/>
          <w:sz w:val="28"/>
          <w:szCs w:val="28"/>
        </w:rPr>
        <w:t xml:space="preserve"> </w:t>
      </w:r>
      <w:r>
        <w:rPr>
          <w:rStyle w:val="a5"/>
          <w:color w:val="000000"/>
          <w:sz w:val="28"/>
          <w:szCs w:val="28"/>
        </w:rPr>
        <w:footnoteReference w:id="3"/>
      </w:r>
      <w:r w:rsidRPr="00ED180A">
        <w:rPr>
          <w:color w:val="000000"/>
          <w:sz w:val="28"/>
          <w:szCs w:val="28"/>
        </w:rPr>
        <w:t>.</w:t>
      </w:r>
    </w:p>
    <w:p w:rsidR="00494DD5" w:rsidRPr="00ED180A" w:rsidRDefault="00494DD5" w:rsidP="00494DD5">
      <w:pPr>
        <w:tabs>
          <w:tab w:val="left" w:pos="1000"/>
          <w:tab w:val="left" w:pos="2552"/>
        </w:tabs>
        <w:jc w:val="both"/>
        <w:rPr>
          <w:color w:val="000000"/>
          <w:sz w:val="28"/>
          <w:szCs w:val="28"/>
        </w:rPr>
      </w:pPr>
    </w:p>
    <w:p w:rsidR="00653F09" w:rsidRDefault="00653F09" w:rsidP="00653F09">
      <w:pPr>
        <w:rPr>
          <w:color w:val="000000"/>
          <w:sz w:val="28"/>
          <w:szCs w:val="28"/>
        </w:rPr>
      </w:pPr>
      <w:r w:rsidRPr="00F525AB">
        <w:rPr>
          <w:color w:val="000000"/>
          <w:sz w:val="28"/>
          <w:szCs w:val="28"/>
        </w:rPr>
        <w:t>Глава</w:t>
      </w:r>
      <w:r>
        <w:rPr>
          <w:color w:val="000000"/>
          <w:sz w:val="28"/>
          <w:szCs w:val="28"/>
        </w:rPr>
        <w:t xml:space="preserve"> Администрации</w:t>
      </w:r>
    </w:p>
    <w:p w:rsidR="00653F09" w:rsidRDefault="003732B4" w:rsidP="00653F09">
      <w:pPr>
        <w:rPr>
          <w:color w:val="000000"/>
          <w:sz w:val="28"/>
          <w:szCs w:val="28"/>
        </w:rPr>
      </w:pPr>
      <w:r>
        <w:rPr>
          <w:color w:val="000000"/>
          <w:sz w:val="28"/>
          <w:szCs w:val="28"/>
        </w:rPr>
        <w:t xml:space="preserve">Индустриального </w:t>
      </w:r>
      <w:r w:rsidR="00653F09">
        <w:rPr>
          <w:color w:val="000000"/>
          <w:sz w:val="28"/>
          <w:szCs w:val="28"/>
        </w:rPr>
        <w:t xml:space="preserve"> сельского поселения</w:t>
      </w:r>
      <w:r w:rsidR="00653F09" w:rsidRPr="00CE256E">
        <w:rPr>
          <w:color w:val="000000"/>
          <w:sz w:val="28"/>
          <w:szCs w:val="28"/>
        </w:rPr>
        <w:t xml:space="preserve"> </w:t>
      </w:r>
      <w:r w:rsidR="00653F09">
        <w:rPr>
          <w:color w:val="000000"/>
          <w:sz w:val="28"/>
          <w:szCs w:val="28"/>
        </w:rPr>
        <w:t xml:space="preserve">                </w:t>
      </w:r>
      <w:r w:rsidR="002E3ADF">
        <w:rPr>
          <w:color w:val="000000"/>
          <w:sz w:val="28"/>
          <w:szCs w:val="28"/>
        </w:rPr>
        <w:t xml:space="preserve">                </w:t>
      </w:r>
      <w:r w:rsidR="00653F09">
        <w:rPr>
          <w:color w:val="000000"/>
          <w:sz w:val="28"/>
          <w:szCs w:val="28"/>
        </w:rPr>
        <w:t xml:space="preserve">       </w:t>
      </w:r>
      <w:r>
        <w:rPr>
          <w:color w:val="000000"/>
          <w:sz w:val="28"/>
          <w:szCs w:val="28"/>
        </w:rPr>
        <w:t>Варивода Л.С.</w:t>
      </w:r>
    </w:p>
    <w:p w:rsidR="00494DD5" w:rsidRPr="00ED180A" w:rsidRDefault="00494DD5" w:rsidP="00494DD5">
      <w:pPr>
        <w:rPr>
          <w:color w:val="000000"/>
        </w:rPr>
      </w:pPr>
      <w:r w:rsidRPr="00ED180A">
        <w:rPr>
          <w:color w:val="000000"/>
        </w:rPr>
        <w:br w:type="page"/>
      </w:r>
    </w:p>
    <w:p w:rsidR="00653F09" w:rsidRPr="00F525AB" w:rsidRDefault="00653F09" w:rsidP="00653F09">
      <w:pPr>
        <w:tabs>
          <w:tab w:val="num" w:pos="200"/>
        </w:tabs>
        <w:ind w:left="4536"/>
        <w:jc w:val="right"/>
        <w:outlineLvl w:val="0"/>
        <w:rPr>
          <w:color w:val="000000"/>
          <w:sz w:val="28"/>
          <w:szCs w:val="28"/>
        </w:rPr>
      </w:pPr>
      <w:r w:rsidRPr="00F525AB">
        <w:rPr>
          <w:color w:val="000000"/>
          <w:sz w:val="28"/>
          <w:szCs w:val="28"/>
        </w:rPr>
        <w:t>Приложение</w:t>
      </w:r>
    </w:p>
    <w:p w:rsidR="00653F09" w:rsidRDefault="00653F09" w:rsidP="00653F09">
      <w:pPr>
        <w:ind w:left="4536"/>
        <w:jc w:val="right"/>
        <w:rPr>
          <w:color w:val="000000"/>
          <w:sz w:val="28"/>
          <w:szCs w:val="28"/>
        </w:rPr>
      </w:pPr>
      <w:r>
        <w:rPr>
          <w:color w:val="000000"/>
          <w:sz w:val="28"/>
          <w:szCs w:val="28"/>
        </w:rPr>
        <w:t>к постановлению А</w:t>
      </w:r>
      <w:r w:rsidRPr="00F525AB">
        <w:rPr>
          <w:color w:val="000000"/>
          <w:sz w:val="28"/>
          <w:szCs w:val="28"/>
        </w:rPr>
        <w:t xml:space="preserve">дминистрации </w:t>
      </w:r>
      <w:r w:rsidR="003732B4">
        <w:rPr>
          <w:color w:val="000000"/>
          <w:sz w:val="28"/>
          <w:szCs w:val="28"/>
        </w:rPr>
        <w:t xml:space="preserve">Индустриального </w:t>
      </w:r>
      <w:r>
        <w:rPr>
          <w:color w:val="000000"/>
          <w:sz w:val="28"/>
          <w:szCs w:val="28"/>
        </w:rPr>
        <w:t xml:space="preserve"> сельского поселения</w:t>
      </w:r>
      <w:r w:rsidRPr="00CE256E">
        <w:rPr>
          <w:color w:val="000000"/>
          <w:sz w:val="28"/>
          <w:szCs w:val="28"/>
        </w:rPr>
        <w:t xml:space="preserve"> </w:t>
      </w:r>
      <w:r>
        <w:rPr>
          <w:color w:val="000000"/>
          <w:sz w:val="28"/>
          <w:szCs w:val="28"/>
        </w:rPr>
        <w:t>Кашарского района</w:t>
      </w:r>
      <w:r w:rsidRPr="00CE256E">
        <w:rPr>
          <w:color w:val="000000"/>
          <w:sz w:val="28"/>
          <w:szCs w:val="28"/>
        </w:rPr>
        <w:t xml:space="preserve"> </w:t>
      </w:r>
      <w:r>
        <w:rPr>
          <w:color w:val="000000"/>
          <w:sz w:val="28"/>
          <w:szCs w:val="28"/>
        </w:rPr>
        <w:t>Ростовской области</w:t>
      </w:r>
      <w:r w:rsidRPr="00CE256E">
        <w:rPr>
          <w:color w:val="000000"/>
          <w:sz w:val="28"/>
          <w:szCs w:val="28"/>
        </w:rPr>
        <w:t xml:space="preserve"> </w:t>
      </w:r>
    </w:p>
    <w:p w:rsidR="00653F09" w:rsidRPr="00CE256E" w:rsidRDefault="00653F09" w:rsidP="00653F09">
      <w:pPr>
        <w:ind w:left="4536"/>
        <w:jc w:val="right"/>
        <w:rPr>
          <w:color w:val="FF0000"/>
          <w:sz w:val="28"/>
          <w:szCs w:val="28"/>
        </w:rPr>
      </w:pPr>
      <w:r w:rsidRPr="00F525AB">
        <w:rPr>
          <w:color w:val="000000"/>
          <w:sz w:val="28"/>
          <w:szCs w:val="28"/>
        </w:rPr>
        <w:t>от</w:t>
      </w:r>
      <w:r w:rsidR="003732B4">
        <w:rPr>
          <w:color w:val="000000"/>
          <w:sz w:val="28"/>
          <w:szCs w:val="28"/>
        </w:rPr>
        <w:t xml:space="preserve"> 15</w:t>
      </w:r>
      <w:r>
        <w:rPr>
          <w:color w:val="000000"/>
          <w:sz w:val="28"/>
          <w:szCs w:val="28"/>
        </w:rPr>
        <w:t>.0</w:t>
      </w:r>
      <w:r w:rsidR="006E5F99">
        <w:rPr>
          <w:color w:val="000000"/>
          <w:sz w:val="28"/>
          <w:szCs w:val="28"/>
        </w:rPr>
        <w:t>3</w:t>
      </w:r>
      <w:r>
        <w:rPr>
          <w:color w:val="000000"/>
          <w:sz w:val="28"/>
          <w:szCs w:val="28"/>
        </w:rPr>
        <w:t>.2022</w:t>
      </w:r>
      <w:r w:rsidRPr="00F525AB">
        <w:rPr>
          <w:color w:val="000000"/>
          <w:sz w:val="28"/>
          <w:szCs w:val="28"/>
        </w:rPr>
        <w:t xml:space="preserve"> № </w:t>
      </w:r>
      <w:r w:rsidR="003732B4">
        <w:rPr>
          <w:color w:val="000000"/>
          <w:sz w:val="28"/>
          <w:szCs w:val="28"/>
        </w:rPr>
        <w:t>27</w:t>
      </w:r>
    </w:p>
    <w:p w:rsidR="00494DD5" w:rsidRPr="00ED180A" w:rsidRDefault="00494DD5" w:rsidP="00494DD5">
      <w:pPr>
        <w:shd w:val="clear" w:color="auto" w:fill="FFFFFF"/>
        <w:jc w:val="center"/>
        <w:rPr>
          <w:color w:val="000000"/>
          <w:sz w:val="28"/>
          <w:szCs w:val="28"/>
        </w:rPr>
      </w:pPr>
    </w:p>
    <w:p w:rsidR="00494DD5" w:rsidRPr="00ED180A" w:rsidRDefault="00494DD5" w:rsidP="00494DD5">
      <w:pPr>
        <w:shd w:val="clear" w:color="auto" w:fill="FFFFFF"/>
        <w:jc w:val="center"/>
        <w:rPr>
          <w:color w:val="000000"/>
          <w:sz w:val="28"/>
          <w:szCs w:val="28"/>
        </w:rPr>
      </w:pPr>
    </w:p>
    <w:p w:rsidR="00494DD5" w:rsidRPr="00ED180A" w:rsidRDefault="00494DD5" w:rsidP="00494DD5">
      <w:pPr>
        <w:jc w:val="center"/>
        <w:rPr>
          <w:b/>
          <w:bCs/>
          <w:color w:val="000000"/>
          <w:sz w:val="28"/>
          <w:szCs w:val="28"/>
        </w:rPr>
      </w:pPr>
      <w:r w:rsidRPr="00ED180A">
        <w:rPr>
          <w:b/>
          <w:bCs/>
          <w:color w:val="000000"/>
          <w:sz w:val="28"/>
          <w:szCs w:val="28"/>
        </w:rPr>
        <w:t>П</w:t>
      </w:r>
      <w:r w:rsidRPr="00ED180A">
        <w:rPr>
          <w:b/>
          <w:bCs/>
          <w:color w:val="000000"/>
          <w:sz w:val="28"/>
          <w:szCs w:val="28"/>
          <w:shd w:val="clear" w:color="auto" w:fill="FFFFFF"/>
        </w:rPr>
        <w:t>рограмма профилактики рисков причинения вреда (ущерба) охраняемым законом ценностям в области</w:t>
      </w:r>
      <w:r w:rsidRPr="00ED180A">
        <w:rPr>
          <w:b/>
          <w:bCs/>
          <w:color w:val="000000"/>
          <w:sz w:val="28"/>
          <w:szCs w:val="28"/>
        </w:rPr>
        <w:t xml:space="preserve"> муниципального контроля</w:t>
      </w:r>
      <w:r w:rsidRPr="00ED180A">
        <w:rPr>
          <w:b/>
          <w:bCs/>
          <w:color w:val="000000"/>
          <w:spacing w:val="-6"/>
          <w:sz w:val="28"/>
          <w:szCs w:val="28"/>
        </w:rPr>
        <w:t xml:space="preserve"> </w:t>
      </w:r>
      <w:r>
        <w:rPr>
          <w:b/>
          <w:bCs/>
          <w:color w:val="000000"/>
          <w:sz w:val="28"/>
          <w:szCs w:val="28"/>
        </w:rPr>
        <w:t>в сфере благоустройства на территории</w:t>
      </w:r>
      <w:r w:rsidR="0085000A" w:rsidRPr="0085000A">
        <w:t xml:space="preserve"> </w:t>
      </w:r>
      <w:r w:rsidR="003732B4">
        <w:rPr>
          <w:b/>
          <w:bCs/>
          <w:color w:val="000000"/>
          <w:sz w:val="28"/>
          <w:szCs w:val="28"/>
        </w:rPr>
        <w:t xml:space="preserve">Индустриального </w:t>
      </w:r>
      <w:r w:rsidR="0085000A" w:rsidRPr="0085000A">
        <w:rPr>
          <w:b/>
          <w:bCs/>
          <w:color w:val="000000"/>
          <w:sz w:val="28"/>
          <w:szCs w:val="28"/>
        </w:rPr>
        <w:t xml:space="preserve"> сельского поселения</w:t>
      </w:r>
      <w:r w:rsidRPr="00ED180A">
        <w:rPr>
          <w:color w:val="000000"/>
          <w:sz w:val="28"/>
          <w:szCs w:val="28"/>
        </w:rPr>
        <w:t xml:space="preserve"> </w:t>
      </w:r>
      <w:r w:rsidRPr="00ED180A">
        <w:rPr>
          <w:b/>
          <w:bCs/>
          <w:color w:val="000000"/>
          <w:sz w:val="28"/>
          <w:szCs w:val="28"/>
        </w:rPr>
        <w:t xml:space="preserve">на 2022 год </w:t>
      </w:r>
    </w:p>
    <w:p w:rsidR="00494DD5" w:rsidRPr="00ED180A" w:rsidRDefault="00494DD5" w:rsidP="00494DD5">
      <w:pPr>
        <w:jc w:val="center"/>
        <w:rPr>
          <w:color w:val="000000"/>
          <w:sz w:val="28"/>
          <w:szCs w:val="28"/>
        </w:rPr>
      </w:pPr>
      <w:r w:rsidRPr="00ED180A">
        <w:rPr>
          <w:color w:val="000000"/>
          <w:sz w:val="28"/>
          <w:szCs w:val="28"/>
        </w:rPr>
        <w:t>(далее также – программа профилактики)</w:t>
      </w:r>
    </w:p>
    <w:p w:rsidR="00494DD5" w:rsidRPr="00ED180A" w:rsidRDefault="00494DD5" w:rsidP="00494DD5">
      <w:pPr>
        <w:shd w:val="clear" w:color="auto" w:fill="FFFFFF"/>
        <w:rPr>
          <w:color w:val="000000"/>
          <w:sz w:val="28"/>
          <w:szCs w:val="28"/>
        </w:rPr>
      </w:pPr>
    </w:p>
    <w:p w:rsidR="00494DD5" w:rsidRPr="00ED180A" w:rsidRDefault="00494DD5" w:rsidP="00494DD5">
      <w:pPr>
        <w:shd w:val="clear" w:color="auto" w:fill="FFFFFF"/>
        <w:jc w:val="center"/>
        <w:rPr>
          <w:color w:val="000000"/>
          <w:sz w:val="28"/>
          <w:szCs w:val="28"/>
        </w:rPr>
      </w:pPr>
      <w:r w:rsidRPr="00ED180A">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494DD5" w:rsidRPr="00ED180A" w:rsidRDefault="00494DD5" w:rsidP="00494DD5">
      <w:pPr>
        <w:shd w:val="clear" w:color="auto" w:fill="FFFFFF"/>
        <w:jc w:val="center"/>
        <w:rPr>
          <w:b/>
          <w:bCs/>
          <w:color w:val="000000"/>
          <w:sz w:val="28"/>
          <w:szCs w:val="28"/>
        </w:rPr>
      </w:pP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 xml:space="preserve">1.1. Анализ текущего состояния осуществления вида контроля. </w:t>
      </w:r>
    </w:p>
    <w:p w:rsidR="00494DD5" w:rsidRPr="00ED180A" w:rsidRDefault="00494DD5" w:rsidP="00494DD5">
      <w:pPr>
        <w:shd w:val="clear" w:color="auto" w:fill="FFFFFF"/>
        <w:spacing w:line="360" w:lineRule="auto"/>
        <w:ind w:firstLine="709"/>
        <w:jc w:val="both"/>
        <w:rPr>
          <w:color w:val="000000"/>
          <w:sz w:val="28"/>
          <w:szCs w:val="28"/>
        </w:rPr>
      </w:pPr>
      <w:r>
        <w:rPr>
          <w:color w:val="000000"/>
          <w:sz w:val="28"/>
          <w:szCs w:val="28"/>
        </w:rPr>
        <w:t xml:space="preserve">С принятием </w:t>
      </w:r>
      <w:r w:rsidRPr="00ED180A">
        <w:rPr>
          <w:color w:val="000000"/>
          <w:sz w:val="28"/>
          <w:szCs w:val="28"/>
          <w:shd w:val="clear" w:color="auto" w:fill="FFFFFF"/>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ED180A">
        <w:rPr>
          <w:color w:val="000000"/>
          <w:sz w:val="28"/>
          <w:szCs w:val="28"/>
        </w:rPr>
        <w:t>муниципального контроля</w:t>
      </w:r>
      <w:r w:rsidRPr="00ED180A">
        <w:rPr>
          <w:color w:val="000000"/>
          <w:spacing w:val="-6"/>
          <w:sz w:val="28"/>
          <w:szCs w:val="28"/>
        </w:rPr>
        <w:t xml:space="preserve"> </w:t>
      </w:r>
      <w:r>
        <w:rPr>
          <w:color w:val="000000"/>
          <w:sz w:val="28"/>
          <w:szCs w:val="28"/>
        </w:rPr>
        <w:t xml:space="preserve">в сфере благоустройства было отнесено соблюдение юридическими лицами, индивидуальными предпринимателями, гражданами (далее – контролируемые лица) </w:t>
      </w:r>
      <w:r>
        <w:rPr>
          <w:color w:val="000000"/>
          <w:sz w:val="28"/>
          <w:szCs w:val="28"/>
          <w:shd w:val="clear" w:color="auto" w:fill="FFFFFF"/>
        </w:rPr>
        <w:t xml:space="preserve">Правил благоустройства территории </w:t>
      </w:r>
      <w:r w:rsidR="003732B4">
        <w:rPr>
          <w:color w:val="000000"/>
          <w:sz w:val="28"/>
          <w:szCs w:val="28"/>
        </w:rPr>
        <w:t xml:space="preserve">Индустриального </w:t>
      </w:r>
      <w:r w:rsidR="0085000A">
        <w:rPr>
          <w:color w:val="000000"/>
          <w:sz w:val="28"/>
          <w:szCs w:val="28"/>
        </w:rPr>
        <w:t xml:space="preserve"> сельского поселения</w:t>
      </w:r>
      <w:r>
        <w:rPr>
          <w:i/>
          <w:iCs/>
          <w:color w:val="000000"/>
          <w:sz w:val="28"/>
          <w:szCs w:val="28"/>
        </w:rPr>
        <w:t xml:space="preserve"> </w:t>
      </w:r>
      <w:r>
        <w:rPr>
          <w:color w:val="000000"/>
          <w:sz w:val="28"/>
          <w:szCs w:val="28"/>
        </w:rPr>
        <w:t>(далее – Правила благоустройства)</w:t>
      </w:r>
      <w:r>
        <w:rPr>
          <w:color w:val="000000"/>
          <w:sz w:val="28"/>
          <w:szCs w:val="28"/>
          <w:shd w:val="clear" w:color="auto" w:fill="FFFFFF"/>
        </w:rPr>
        <w:t xml:space="preserve">, требований к обеспечению доступности для инвалидов объектов социальной, инженерной и </w:t>
      </w:r>
      <w:r w:rsidRPr="00ED180A">
        <w:rPr>
          <w:color w:val="000000"/>
          <w:sz w:val="28"/>
          <w:szCs w:val="28"/>
          <w:shd w:val="clear" w:color="auto" w:fill="FFFFFF"/>
        </w:rPr>
        <w:t>транспортной инфраструктур и предоставляемых услуг (далее также – обязательные требования)</w:t>
      </w:r>
      <w:r w:rsidRPr="00ED180A">
        <w:rPr>
          <w:color w:val="000000"/>
          <w:sz w:val="28"/>
          <w:szCs w:val="28"/>
        </w:rPr>
        <w:t>.</w:t>
      </w:r>
    </w:p>
    <w:p w:rsidR="00494DD5" w:rsidRPr="00ED180A" w:rsidRDefault="00494DD5" w:rsidP="00494DD5">
      <w:pPr>
        <w:spacing w:line="360" w:lineRule="auto"/>
        <w:ind w:firstLine="709"/>
        <w:jc w:val="both"/>
        <w:rPr>
          <w:color w:val="000000"/>
          <w:sz w:val="28"/>
          <w:szCs w:val="28"/>
        </w:rPr>
      </w:pPr>
      <w:r w:rsidRPr="00ED180A">
        <w:rPr>
          <w:color w:val="000000"/>
          <w:sz w:val="28"/>
          <w:szCs w:val="28"/>
        </w:rPr>
        <w:t xml:space="preserve">До принятия Федерального закона № 170-ФЗ контроль в сфере благоустройства не осуществлялся на системной основе в соответствии с </w:t>
      </w:r>
      <w:r w:rsidRPr="00ED180A">
        <w:rPr>
          <w:color w:val="000000"/>
          <w:sz w:val="28"/>
          <w:szCs w:val="28"/>
          <w:shd w:val="clear" w:color="auto" w:fill="FFFFFF"/>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ED180A">
        <w:rPr>
          <w:color w:val="000000"/>
          <w:sz w:val="28"/>
          <w:szCs w:val="28"/>
        </w:rPr>
        <w:t xml:space="preserve"> Правила благоустройства</w:t>
      </w:r>
      <w:r w:rsidRPr="00ED180A">
        <w:rPr>
          <w:rStyle w:val="a5"/>
          <w:color w:val="000000"/>
          <w:sz w:val="28"/>
          <w:szCs w:val="28"/>
        </w:rPr>
        <w:t xml:space="preserve"> </w:t>
      </w:r>
      <w:r w:rsidRPr="00ED180A">
        <w:rPr>
          <w:color w:val="000000"/>
          <w:sz w:val="28"/>
          <w:szCs w:val="28"/>
        </w:rPr>
        <w:t>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w:t>
      </w:r>
      <w:r w:rsidRPr="00ED180A">
        <w:rPr>
          <w:rStyle w:val="a5"/>
          <w:color w:val="000000"/>
          <w:sz w:val="28"/>
          <w:szCs w:val="28"/>
        </w:rPr>
        <w:footnoteReference w:id="4"/>
      </w:r>
      <w:r w:rsidRPr="00ED180A">
        <w:rPr>
          <w:color w:val="000000"/>
          <w:sz w:val="28"/>
          <w:szCs w:val="28"/>
        </w:rPr>
        <w:t xml:space="preserve"> </w:t>
      </w:r>
    </w:p>
    <w:p w:rsidR="00494DD5" w:rsidRPr="00ED180A" w:rsidRDefault="00494DD5" w:rsidP="00494DD5">
      <w:pPr>
        <w:spacing w:line="360" w:lineRule="auto"/>
        <w:ind w:firstLine="709"/>
        <w:jc w:val="both"/>
        <w:rPr>
          <w:color w:val="000000"/>
          <w:sz w:val="28"/>
          <w:szCs w:val="28"/>
        </w:rPr>
      </w:pPr>
      <w:r w:rsidRPr="00ED180A">
        <w:rPr>
          <w:color w:val="000000"/>
          <w:sz w:val="28"/>
          <w:szCs w:val="28"/>
        </w:rPr>
        <w:t>В ряде случаев лица, виновные в нарушении Правил благоустройства, были привлечены к административной ответственности.</w:t>
      </w:r>
      <w:r w:rsidRPr="00ED180A">
        <w:rPr>
          <w:rStyle w:val="a5"/>
          <w:color w:val="000000"/>
          <w:sz w:val="28"/>
          <w:szCs w:val="28"/>
        </w:rPr>
        <w:footnoteReference w:id="5"/>
      </w: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1.2. Описание текущего развития профилактической деятельности контрольного органа.</w:t>
      </w:r>
    </w:p>
    <w:p w:rsidR="00494DD5" w:rsidRPr="00ED180A" w:rsidRDefault="00494DD5" w:rsidP="00494DD5">
      <w:pPr>
        <w:shd w:val="clear" w:color="auto" w:fill="FFFFFF"/>
        <w:spacing w:line="360" w:lineRule="auto"/>
        <w:ind w:firstLine="709"/>
        <w:jc w:val="both"/>
        <w:rPr>
          <w:color w:val="000000"/>
          <w:sz w:val="28"/>
          <w:szCs w:val="28"/>
          <w:highlight w:val="yellow"/>
        </w:rPr>
      </w:pPr>
      <w:r w:rsidRPr="00ED180A">
        <w:rPr>
          <w:color w:val="000000"/>
          <w:sz w:val="28"/>
          <w:szCs w:val="28"/>
        </w:rPr>
        <w:t xml:space="preserve">Профилактическая деятельность в соответствии с </w:t>
      </w:r>
      <w:r w:rsidRPr="00ED180A">
        <w:rPr>
          <w:color w:val="000000"/>
          <w:sz w:val="28"/>
          <w:szCs w:val="28"/>
          <w:shd w:val="clear" w:color="auto" w:fill="FFFFFF"/>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85000A">
        <w:rPr>
          <w:color w:val="000000"/>
          <w:sz w:val="28"/>
          <w:szCs w:val="28"/>
        </w:rPr>
        <w:t>А</w:t>
      </w:r>
      <w:r>
        <w:rPr>
          <w:color w:val="000000"/>
          <w:sz w:val="28"/>
          <w:szCs w:val="28"/>
        </w:rPr>
        <w:t xml:space="preserve">дминистрацией </w:t>
      </w:r>
      <w:r w:rsidR="003732B4">
        <w:rPr>
          <w:color w:val="000000"/>
          <w:sz w:val="28"/>
          <w:szCs w:val="28"/>
        </w:rPr>
        <w:t xml:space="preserve">Индустриального </w:t>
      </w:r>
      <w:r w:rsidR="0085000A">
        <w:rPr>
          <w:color w:val="000000"/>
          <w:sz w:val="28"/>
          <w:szCs w:val="28"/>
        </w:rPr>
        <w:t xml:space="preserve"> сельского поселения</w:t>
      </w:r>
      <w:r>
        <w:rPr>
          <w:i/>
          <w:iCs/>
          <w:color w:val="000000"/>
        </w:rPr>
        <w:t xml:space="preserve"> </w:t>
      </w:r>
      <w:r w:rsidR="0085000A">
        <w:rPr>
          <w:color w:val="000000"/>
          <w:sz w:val="28"/>
          <w:szCs w:val="28"/>
        </w:rPr>
        <w:t>(далее также – А</w:t>
      </w:r>
      <w:r>
        <w:rPr>
          <w:color w:val="000000"/>
          <w:sz w:val="28"/>
          <w:szCs w:val="28"/>
        </w:rPr>
        <w:t xml:space="preserve">дминистрация или контрольный орган) </w:t>
      </w:r>
      <w:r w:rsidRPr="00ED180A">
        <w:rPr>
          <w:color w:val="000000"/>
          <w:sz w:val="28"/>
          <w:szCs w:val="28"/>
        </w:rPr>
        <w:t>на системной основе</w:t>
      </w:r>
      <w:r w:rsidRPr="00ED180A">
        <w:rPr>
          <w:color w:val="000000"/>
          <w:sz w:val="28"/>
          <w:szCs w:val="28"/>
          <w:shd w:val="clear" w:color="auto" w:fill="FFFFFF"/>
        </w:rPr>
        <w:t xml:space="preserve"> не осуществлялась</w:t>
      </w:r>
      <w:r w:rsidRPr="00ED180A">
        <w:rPr>
          <w:color w:val="000000"/>
          <w:sz w:val="28"/>
          <w:szCs w:val="28"/>
        </w:rPr>
        <w:t>.</w:t>
      </w:r>
      <w:r w:rsidRPr="00ED180A">
        <w:rPr>
          <w:rStyle w:val="a5"/>
          <w:color w:val="000000"/>
          <w:sz w:val="28"/>
          <w:szCs w:val="28"/>
        </w:rPr>
        <w:footnoteReference w:id="6"/>
      </w: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1.3. К проблемам, на решение которых направлена программа профилактики, относятся случаи</w:t>
      </w:r>
      <w:r w:rsidRPr="00ED180A">
        <w:rPr>
          <w:rStyle w:val="a5"/>
          <w:color w:val="000000"/>
          <w:sz w:val="28"/>
          <w:szCs w:val="28"/>
        </w:rPr>
        <w:footnoteReference w:id="7"/>
      </w:r>
      <w:r w:rsidRPr="00ED180A">
        <w:rPr>
          <w:color w:val="000000"/>
          <w:sz w:val="28"/>
          <w:szCs w:val="28"/>
        </w:rPr>
        <w:t>:</w:t>
      </w:r>
    </w:p>
    <w:p w:rsidR="00494DD5" w:rsidRDefault="0085000A" w:rsidP="00494DD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494DD5">
        <w:rPr>
          <w:rFonts w:ascii="Times New Roman" w:hAnsi="Times New Roman" w:cs="Times New Roman"/>
          <w:color w:val="000000"/>
          <w:sz w:val="28"/>
          <w:szCs w:val="28"/>
        </w:rPr>
        <w:t xml:space="preserve">) </w:t>
      </w:r>
      <w:r w:rsidR="00494DD5">
        <w:rPr>
          <w:rFonts w:ascii="Times New Roman" w:hAnsi="Times New Roman" w:cs="Times New Roman"/>
          <w:color w:val="000000"/>
          <w:sz w:val="28"/>
          <w:szCs w:val="28"/>
          <w:lang w:eastAsia="ru-RU"/>
        </w:rPr>
        <w:t xml:space="preserve">несвоевременной </w:t>
      </w:r>
      <w:r w:rsidR="00494DD5">
        <w:rPr>
          <w:rFonts w:ascii="Times New Roman" w:hAnsi="Times New Roman" w:cs="Times New Roman"/>
          <w:color w:val="000000"/>
          <w:sz w:val="28"/>
          <w:szCs w:val="28"/>
        </w:rPr>
        <w:t xml:space="preserve">очистки кровель зданий, сооружений от снега, наледи и сосулек; </w:t>
      </w:r>
    </w:p>
    <w:p w:rsidR="00494DD5" w:rsidRPr="0085000A" w:rsidRDefault="00494DD5" w:rsidP="00494DD5">
      <w:pPr>
        <w:pStyle w:val="2"/>
        <w:tabs>
          <w:tab w:val="left" w:pos="1200"/>
        </w:tabs>
        <w:spacing w:line="360" w:lineRule="auto"/>
        <w:rPr>
          <w:rFonts w:ascii="Times New Roman" w:hAnsi="Times New Roman"/>
          <w:color w:val="000000"/>
          <w:sz w:val="28"/>
          <w:szCs w:val="28"/>
        </w:rPr>
      </w:pPr>
      <w:r w:rsidRPr="0085000A">
        <w:rPr>
          <w:rFonts w:ascii="Times New Roman" w:hAnsi="Times New Roman"/>
          <w:color w:val="000000"/>
          <w:sz w:val="28"/>
          <w:szCs w:val="28"/>
        </w:rPr>
        <w:t xml:space="preserve">3) неустранения произрастающих на принадлежащих контролируемым лицам земельных участках </w:t>
      </w:r>
      <w:r w:rsidRPr="0085000A">
        <w:rPr>
          <w:rFonts w:ascii="Times New Roman" w:hAnsi="Times New Roman"/>
          <w:bCs/>
          <w:color w:val="000000"/>
          <w:sz w:val="28"/>
          <w:szCs w:val="28"/>
          <w:lang w:eastAsia="en-US"/>
        </w:rPr>
        <w:t>карантинных, ядовитых и сорных растений</w:t>
      </w:r>
      <w:r w:rsidRPr="0085000A">
        <w:rPr>
          <w:rFonts w:ascii="Times New Roman" w:hAnsi="Times New Roman"/>
          <w:color w:val="000000"/>
          <w:sz w:val="28"/>
          <w:szCs w:val="28"/>
        </w:rPr>
        <w:t>;</w:t>
      </w:r>
    </w:p>
    <w:p w:rsidR="00494DD5" w:rsidRPr="0085000A" w:rsidRDefault="00494DD5" w:rsidP="00494DD5">
      <w:pPr>
        <w:pStyle w:val="2"/>
        <w:tabs>
          <w:tab w:val="left" w:pos="1200"/>
        </w:tabs>
        <w:spacing w:line="360" w:lineRule="auto"/>
        <w:rPr>
          <w:rFonts w:ascii="Times New Roman" w:hAnsi="Times New Roman"/>
          <w:color w:val="000000"/>
          <w:sz w:val="28"/>
          <w:szCs w:val="28"/>
        </w:rPr>
      </w:pPr>
      <w:r w:rsidRPr="0085000A">
        <w:rPr>
          <w:rFonts w:ascii="Times New Roman" w:hAnsi="Times New Roman"/>
          <w:color w:val="000000"/>
          <w:sz w:val="28"/>
          <w:szCs w:val="28"/>
        </w:rPr>
        <w:t>4) складирования твердых коммунальных отходов вне выделенных для такого складирования мест;</w:t>
      </w:r>
    </w:p>
    <w:p w:rsidR="00494DD5" w:rsidRPr="0085000A" w:rsidRDefault="00494DD5" w:rsidP="00494DD5">
      <w:pPr>
        <w:pStyle w:val="2"/>
        <w:tabs>
          <w:tab w:val="left" w:pos="1200"/>
        </w:tabs>
        <w:spacing w:line="360" w:lineRule="auto"/>
        <w:rPr>
          <w:rFonts w:ascii="Times New Roman" w:hAnsi="Times New Roman"/>
          <w:color w:val="000000"/>
          <w:sz w:val="28"/>
          <w:szCs w:val="28"/>
        </w:rPr>
      </w:pPr>
      <w:r w:rsidRPr="0085000A">
        <w:rPr>
          <w:rFonts w:ascii="Times New Roman" w:hAnsi="Times New Roman"/>
          <w:color w:val="000000"/>
          <w:sz w:val="28"/>
          <w:szCs w:val="28"/>
        </w:rPr>
        <w:t xml:space="preserve">5) </w:t>
      </w:r>
      <w:r w:rsidRPr="0085000A">
        <w:rPr>
          <w:rFonts w:ascii="Times New Roman" w:hAnsi="Times New Roman"/>
          <w:bCs/>
          <w:color w:val="000000"/>
          <w:sz w:val="28"/>
          <w:szCs w:val="28"/>
        </w:rPr>
        <w:t>выгула животных</w:t>
      </w:r>
      <w:r w:rsidRPr="0085000A">
        <w:rPr>
          <w:rFonts w:ascii="Times New Roman" w:hAnsi="Times New Roman"/>
          <w:color w:val="000000"/>
          <w:sz w:val="28"/>
          <w:szCs w:val="28"/>
        </w:rPr>
        <w:t xml:space="preserve"> и </w:t>
      </w:r>
      <w:r w:rsidRPr="0085000A">
        <w:rPr>
          <w:rFonts w:ascii="Times New Roman" w:hAnsi="Times New Roman"/>
          <w:sz w:val="28"/>
          <w:szCs w:val="28"/>
        </w:rPr>
        <w:t>выпаса сельскохозяйственных животных и птиц на территориях общего пользования.</w:t>
      </w:r>
    </w:p>
    <w:p w:rsidR="00494DD5" w:rsidRDefault="00494DD5" w:rsidP="00494DD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      </w:t>
      </w:r>
    </w:p>
    <w:p w:rsidR="00494DD5" w:rsidRDefault="00494DD5" w:rsidP="00494DD5">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494DD5" w:rsidRDefault="00494DD5" w:rsidP="00494DD5">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Мероприятия программы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494DD5" w:rsidRPr="00ED180A" w:rsidRDefault="00494DD5" w:rsidP="00494DD5">
      <w:pPr>
        <w:pStyle w:val="s1"/>
        <w:shd w:val="clear" w:color="auto" w:fill="FFFFFF"/>
        <w:jc w:val="center"/>
        <w:rPr>
          <w:color w:val="000000"/>
          <w:sz w:val="28"/>
          <w:szCs w:val="28"/>
        </w:rPr>
      </w:pPr>
      <w:r w:rsidRPr="00ED180A">
        <w:rPr>
          <w:color w:val="000000"/>
          <w:sz w:val="28"/>
          <w:szCs w:val="28"/>
        </w:rPr>
        <w:t>2. Цели и задачи реализации программы профилактики</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2.1. Целями профилактики рисков причинения вреда (ущерба) охраняемым законом ценностям являются:</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1) стимулирование добросовестного соблюдения обязательных требований всеми контролируемыми лицами;</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94DD5" w:rsidRPr="00ED180A" w:rsidRDefault="00494DD5" w:rsidP="00494DD5">
      <w:pPr>
        <w:pStyle w:val="s1"/>
        <w:shd w:val="clear" w:color="auto" w:fill="FFFFFF"/>
        <w:spacing w:before="0" w:beforeAutospacing="0" w:after="0" w:afterAutospacing="0" w:line="360" w:lineRule="auto"/>
        <w:ind w:firstLine="709"/>
        <w:jc w:val="both"/>
        <w:rPr>
          <w:color w:val="000000"/>
          <w:sz w:val="28"/>
          <w:szCs w:val="28"/>
        </w:rPr>
      </w:pPr>
      <w:r w:rsidRPr="00ED180A">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494DD5" w:rsidRPr="00ED180A" w:rsidRDefault="00494DD5" w:rsidP="00494DD5">
      <w:pPr>
        <w:shd w:val="clear" w:color="auto" w:fill="FFFFFF"/>
        <w:spacing w:line="360" w:lineRule="auto"/>
        <w:ind w:firstLine="709"/>
        <w:jc w:val="both"/>
        <w:rPr>
          <w:color w:val="000000"/>
          <w:sz w:val="28"/>
          <w:szCs w:val="28"/>
        </w:rPr>
      </w:pPr>
      <w:r w:rsidRPr="00ED180A">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494DD5" w:rsidRDefault="00494DD5" w:rsidP="00494DD5">
      <w:pPr>
        <w:shd w:val="clear" w:color="auto" w:fill="FFFFFF"/>
        <w:spacing w:line="360" w:lineRule="auto"/>
        <w:ind w:firstLine="709"/>
        <w:jc w:val="both"/>
        <w:rPr>
          <w:sz w:val="28"/>
          <w:szCs w:val="28"/>
        </w:rPr>
      </w:pPr>
      <w:r w:rsidRPr="00ED180A">
        <w:rPr>
          <w:color w:val="000000"/>
          <w:sz w:val="28"/>
          <w:szCs w:val="28"/>
        </w:rPr>
        <w:t>1) анализ выявленных в результате проведения муниципального контроля</w:t>
      </w:r>
      <w:r w:rsidRPr="00ED180A">
        <w:rPr>
          <w:color w:val="000000"/>
          <w:spacing w:val="-6"/>
          <w:sz w:val="28"/>
          <w:szCs w:val="28"/>
        </w:rPr>
        <w:t xml:space="preserve"> </w:t>
      </w:r>
      <w:r>
        <w:rPr>
          <w:color w:val="000000"/>
          <w:sz w:val="28"/>
          <w:szCs w:val="28"/>
        </w:rPr>
        <w:t>в сфере благоустройства</w:t>
      </w:r>
      <w:r w:rsidRPr="00ED180A">
        <w:rPr>
          <w:color w:val="000000"/>
          <w:sz w:val="28"/>
          <w:szCs w:val="28"/>
        </w:rPr>
        <w:t xml:space="preserve"> нарушений обязательных требований</w:t>
      </w:r>
      <w:r>
        <w:rPr>
          <w:sz w:val="28"/>
          <w:szCs w:val="28"/>
        </w:rPr>
        <w:t>;</w:t>
      </w:r>
    </w:p>
    <w:p w:rsidR="00494DD5" w:rsidRDefault="00494DD5" w:rsidP="00494DD5">
      <w:pPr>
        <w:shd w:val="clear" w:color="auto" w:fill="FFFFFF"/>
        <w:spacing w:line="360" w:lineRule="auto"/>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494DD5" w:rsidRDefault="00494DD5" w:rsidP="00494DD5">
      <w:pPr>
        <w:shd w:val="clear" w:color="auto" w:fill="FFFFFF"/>
        <w:spacing w:line="360" w:lineRule="auto"/>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sidRPr="00ED180A">
        <w:rPr>
          <w:color w:val="000000"/>
          <w:sz w:val="28"/>
          <w:szCs w:val="28"/>
        </w:rPr>
        <w:t xml:space="preserve"> и анализа выявленных в результате проведения муниципального контроля</w:t>
      </w:r>
      <w:r w:rsidRPr="00ED180A">
        <w:rPr>
          <w:color w:val="000000"/>
          <w:spacing w:val="-6"/>
          <w:sz w:val="28"/>
          <w:szCs w:val="28"/>
        </w:rPr>
        <w:t xml:space="preserve"> </w:t>
      </w:r>
      <w:r>
        <w:rPr>
          <w:color w:val="000000"/>
          <w:sz w:val="28"/>
          <w:szCs w:val="28"/>
        </w:rPr>
        <w:t xml:space="preserve">в сфере благоустройства </w:t>
      </w:r>
      <w:r w:rsidRPr="00ED180A">
        <w:rPr>
          <w:color w:val="000000"/>
          <w:sz w:val="28"/>
          <w:szCs w:val="28"/>
        </w:rPr>
        <w:t>нарушений обязательных требований</w:t>
      </w:r>
      <w:r>
        <w:rPr>
          <w:sz w:val="28"/>
          <w:szCs w:val="28"/>
        </w:rPr>
        <w:t>.</w:t>
      </w:r>
    </w:p>
    <w:p w:rsidR="00494DD5" w:rsidRDefault="00494DD5" w:rsidP="00494DD5">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5000A" w:rsidRDefault="0085000A" w:rsidP="00494DD5">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5000A" w:rsidRDefault="0085000A" w:rsidP="00494DD5">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494DD5" w:rsidRDefault="00494DD5" w:rsidP="00494DD5">
      <w:pPr>
        <w:pStyle w:val="s1"/>
        <w:shd w:val="clear" w:color="auto" w:fill="FFFFFF"/>
        <w:spacing w:before="0" w:beforeAutospacing="0" w:after="0" w:afterAutospacing="0"/>
        <w:jc w:val="center"/>
        <w:rPr>
          <w:color w:val="22272F"/>
          <w:sz w:val="28"/>
          <w:szCs w:val="28"/>
        </w:rPr>
      </w:pPr>
      <w:r>
        <w:rPr>
          <w:color w:val="22272F"/>
          <w:sz w:val="28"/>
          <w:szCs w:val="28"/>
        </w:rPr>
        <w:t xml:space="preserve">3. Перечень профилактических мероприятий, </w:t>
      </w:r>
    </w:p>
    <w:p w:rsidR="00494DD5" w:rsidRDefault="00494DD5" w:rsidP="00494DD5">
      <w:pPr>
        <w:pStyle w:val="s1"/>
        <w:shd w:val="clear" w:color="auto" w:fill="FFFFFF"/>
        <w:spacing w:before="0" w:beforeAutospacing="0" w:after="0" w:afterAutospacing="0"/>
        <w:jc w:val="center"/>
        <w:rPr>
          <w:color w:val="22272F"/>
          <w:sz w:val="28"/>
          <w:szCs w:val="28"/>
        </w:rPr>
      </w:pPr>
      <w:r>
        <w:rPr>
          <w:color w:val="22272F"/>
          <w:sz w:val="28"/>
          <w:szCs w:val="28"/>
        </w:rPr>
        <w:t>сроки (периодичность) их проведения</w:t>
      </w:r>
    </w:p>
    <w:p w:rsidR="00494DD5" w:rsidRDefault="00494DD5" w:rsidP="00494DD5">
      <w:pPr>
        <w:pStyle w:val="s1"/>
        <w:shd w:val="clear" w:color="auto" w:fill="FFFFFF"/>
        <w:spacing w:before="0" w:beforeAutospacing="0" w:after="0" w:afterAutospacing="0"/>
        <w:rPr>
          <w:color w:val="22272F"/>
          <w:sz w:val="28"/>
          <w:szCs w:val="28"/>
        </w:rPr>
      </w:pPr>
    </w:p>
    <w:p w:rsidR="00494DD5" w:rsidRPr="00ED180A" w:rsidRDefault="00494DD5" w:rsidP="00494DD5">
      <w:pPr>
        <w:pStyle w:val="s1"/>
        <w:shd w:val="clear" w:color="auto" w:fill="FFFFFF"/>
        <w:spacing w:before="0" w:beforeAutospacing="0" w:after="0" w:afterAutospacing="0" w:line="360" w:lineRule="auto"/>
        <w:ind w:firstLine="709"/>
        <w:rPr>
          <w:color w:val="000000"/>
          <w:sz w:val="28"/>
          <w:szCs w:val="28"/>
        </w:rPr>
      </w:pPr>
      <w:r w:rsidRPr="00ED180A">
        <w:rPr>
          <w:color w:val="000000"/>
          <w:sz w:val="28"/>
          <w:szCs w:val="28"/>
        </w:rPr>
        <w:t>3.1. Перечень профилактических мероприятий, сроки (периодичность) их проведения представлены в таблице.</w:t>
      </w:r>
    </w:p>
    <w:p w:rsidR="00494DD5" w:rsidRPr="00ED180A" w:rsidRDefault="00494DD5" w:rsidP="00494DD5">
      <w:pPr>
        <w:pStyle w:val="s1"/>
        <w:shd w:val="clear" w:color="auto" w:fill="FFFFFF"/>
        <w:spacing w:before="0" w:beforeAutospacing="0" w:after="0" w:afterAutospacing="0" w:line="360" w:lineRule="auto"/>
        <w:ind w:firstLine="709"/>
        <w:rPr>
          <w:color w:val="000000"/>
          <w:sz w:val="28"/>
          <w:szCs w:val="28"/>
        </w:rPr>
      </w:pPr>
    </w:p>
    <w:tbl>
      <w:tblPr>
        <w:tblW w:w="10185" w:type="dxa"/>
        <w:tblInd w:w="-575" w:type="dxa"/>
        <w:tblLook w:val="04A0" w:firstRow="1" w:lastRow="0" w:firstColumn="1" w:lastColumn="0" w:noHBand="0" w:noVBand="1"/>
      </w:tblPr>
      <w:tblGrid>
        <w:gridCol w:w="490"/>
        <w:gridCol w:w="2646"/>
        <w:gridCol w:w="3122"/>
        <w:gridCol w:w="1990"/>
        <w:gridCol w:w="1937"/>
      </w:tblGrid>
      <w:tr w:rsidR="00494DD5" w:rsidTr="00494DD5">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 п/п</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Вид мероприятия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Срок реализации мероприятия</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DD5" w:rsidRPr="00ED180A" w:rsidRDefault="00494DD5">
            <w:pPr>
              <w:jc w:val="center"/>
              <w:rPr>
                <w:color w:val="000000"/>
                <w:lang w:eastAsia="en-US"/>
              </w:rPr>
            </w:pPr>
            <w:r w:rsidRPr="00ED180A">
              <w:rPr>
                <w:color w:val="000000"/>
                <w:lang w:eastAsia="en-US"/>
              </w:rPr>
              <w:t>Ответственный за реализацию мероприятия исполнитель</w:t>
            </w:r>
          </w:p>
        </w:tc>
      </w:tr>
      <w:tr w:rsidR="00494DD5" w:rsidTr="00494DD5">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1</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Default="00494DD5">
            <w:pPr>
              <w:shd w:val="clear" w:color="auto" w:fill="FFFFFF"/>
              <w:rPr>
                <w:color w:val="000000"/>
                <w:lang w:eastAsia="en-US"/>
              </w:rPr>
            </w:pPr>
            <w:r>
              <w:rPr>
                <w:color w:val="000000"/>
                <w:lang w:eastAsia="en-US"/>
              </w:rPr>
              <w:t xml:space="preserve">Информирование контролируемых и иных лиц по вопросам соблюдения обязательных требований </w:t>
            </w:r>
          </w:p>
          <w:p w:rsidR="00494DD5" w:rsidRPr="00ED180A" w:rsidRDefault="00494DD5">
            <w:pPr>
              <w:shd w:val="clear" w:color="auto" w:fill="FFFFFF"/>
              <w:ind w:firstLine="187"/>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1. Р</w:t>
            </w:r>
            <w:r>
              <w:rPr>
                <w:color w:val="000000"/>
                <w:lang w:eastAsia="en-US"/>
              </w:rPr>
              <w:t xml:space="preserve">азмещение сведений по вопросам соблюдения обязательных требований на официальном сайте администрации </w:t>
            </w:r>
          </w:p>
          <w:p w:rsidR="00494DD5" w:rsidRPr="00ED180A" w:rsidRDefault="00494DD5">
            <w:pPr>
              <w:rPr>
                <w:color w:val="000000"/>
                <w:lang w:eastAsia="en-US"/>
              </w:rPr>
            </w:pPr>
          </w:p>
          <w:p w:rsidR="00494DD5" w:rsidRPr="00ED180A" w:rsidRDefault="00494DD5">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 xml:space="preserve">Ежегодно, </w:t>
            </w:r>
          </w:p>
          <w:p w:rsidR="00494DD5" w:rsidRPr="00ED180A" w:rsidRDefault="00494DD5">
            <w:pPr>
              <w:jc w:val="center"/>
              <w:rPr>
                <w:color w:val="000000"/>
                <w:lang w:eastAsia="en-US"/>
              </w:rPr>
            </w:pPr>
            <w:r w:rsidRPr="00ED180A">
              <w:rPr>
                <w:color w:val="000000"/>
                <w:lang w:eastAsia="en-US"/>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000A" w:rsidRDefault="0085000A">
            <w:pPr>
              <w:rPr>
                <w:color w:val="000000"/>
                <w:lang w:eastAsia="en-US"/>
              </w:rPr>
            </w:pPr>
            <w:r>
              <w:rPr>
                <w:color w:val="000000"/>
                <w:lang w:eastAsia="en-US"/>
              </w:rPr>
              <w:t>Специалист</w:t>
            </w:r>
          </w:p>
          <w:p w:rsidR="00494DD5" w:rsidRPr="00ED180A" w:rsidRDefault="0085000A" w:rsidP="0085000A">
            <w:pPr>
              <w:rPr>
                <w:i/>
                <w:iCs/>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2. Р</w:t>
            </w:r>
            <w:r>
              <w:rPr>
                <w:color w:val="000000"/>
                <w:lang w:eastAsia="en-US"/>
              </w:rPr>
              <w:t>азмещение сведений по вопросам соблюдения обязательных требований в средствах массовой информации</w:t>
            </w:r>
          </w:p>
          <w:p w:rsidR="00494DD5" w:rsidRPr="00ED180A" w:rsidRDefault="00494DD5">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Ежеквартально</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Default="00494DD5">
            <w:pPr>
              <w:rPr>
                <w:color w:val="000000"/>
                <w:shd w:val="clear" w:color="auto" w:fill="FFFFFF"/>
                <w:lang w:eastAsia="en-US"/>
              </w:rPr>
            </w:pPr>
            <w:r w:rsidRPr="00ED180A">
              <w:rPr>
                <w:color w:val="000000"/>
                <w:lang w:eastAsia="en-US"/>
              </w:rPr>
              <w:t>3. Р</w:t>
            </w:r>
            <w:r>
              <w:rPr>
                <w:color w:val="000000"/>
                <w:lang w:eastAsia="en-US"/>
              </w:rPr>
              <w:t>азмещение сведений по вопросам соблюдения обязательных требований</w:t>
            </w:r>
            <w:r>
              <w:rPr>
                <w:color w:val="000000"/>
                <w:shd w:val="clear" w:color="auto" w:fill="FFFFFF"/>
                <w:lang w:eastAsia="en-US"/>
              </w:rPr>
              <w:t xml:space="preserve"> в личных кабинетах контролируемых лиц в государственных информационных системах (при их наличии)</w:t>
            </w:r>
          </w:p>
          <w:p w:rsidR="00494DD5" w:rsidRPr="00ED180A" w:rsidRDefault="00494DD5">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 xml:space="preserve">Ежегодно, </w:t>
            </w:r>
          </w:p>
          <w:p w:rsidR="00494DD5" w:rsidRPr="00ED180A" w:rsidRDefault="00494DD5">
            <w:pPr>
              <w:jc w:val="center"/>
              <w:rPr>
                <w:color w:val="000000"/>
                <w:lang w:eastAsia="en-US"/>
              </w:rPr>
            </w:pPr>
            <w:r w:rsidRPr="00ED180A">
              <w:rPr>
                <w:color w:val="000000"/>
                <w:lang w:eastAsia="en-US"/>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2</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Pr>
                <w:color w:val="000000"/>
                <w:lang w:eastAsia="en-US"/>
              </w:rPr>
              <w:t xml:space="preserve">Обобщение практики осуществления </w:t>
            </w:r>
            <w:r w:rsidRPr="00ED180A">
              <w:rPr>
                <w:color w:val="000000"/>
                <w:lang w:eastAsia="en-US"/>
              </w:rPr>
              <w:t>муниципального контроля</w:t>
            </w:r>
            <w:r w:rsidRPr="00ED180A">
              <w:rPr>
                <w:color w:val="000000"/>
                <w:spacing w:val="-6"/>
                <w:lang w:eastAsia="en-US"/>
              </w:rPr>
              <w:t xml:space="preserve"> </w:t>
            </w:r>
            <w:r>
              <w:rPr>
                <w:color w:val="000000"/>
                <w:lang w:eastAsia="en-US"/>
              </w:rPr>
              <w:t>в сфере благоустройства посредством сбора и анализа данных о проведенных контрольных мероприятиях (контрольных действиях) и их результатах, в том числе</w:t>
            </w:r>
            <w:r w:rsidRPr="00ED180A">
              <w:rPr>
                <w:color w:val="000000"/>
                <w:lang w:eastAsia="en-US"/>
              </w:rPr>
              <w:t xml:space="preserve"> анализа выявленных в результате проведения муниципального контроля</w:t>
            </w:r>
            <w:r w:rsidRPr="00ED180A">
              <w:rPr>
                <w:color w:val="000000"/>
                <w:spacing w:val="-6"/>
                <w:lang w:eastAsia="en-US"/>
              </w:rPr>
              <w:t xml:space="preserve"> </w:t>
            </w:r>
            <w:r>
              <w:rPr>
                <w:color w:val="000000"/>
                <w:lang w:eastAsia="en-US"/>
              </w:rPr>
              <w:t xml:space="preserve">в сфере благоустройства </w:t>
            </w:r>
            <w:r w:rsidRPr="00ED180A">
              <w:rPr>
                <w:color w:val="000000"/>
                <w:lang w:eastAsia="en-US"/>
              </w:rPr>
              <w:t>нарушений обязательных требований контролируемыми лицами</w:t>
            </w:r>
          </w:p>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sidRPr="00ED180A">
              <w:rPr>
                <w:color w:val="000000"/>
                <w:lang w:eastAsia="en-US"/>
              </w:rPr>
              <w:t>Подготовка доклада о правоприменительной практике</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До 1 июня 2023 года</w:t>
            </w:r>
            <w:r w:rsidRPr="00ED180A">
              <w:rPr>
                <w:rStyle w:val="a5"/>
                <w:color w:val="000000"/>
                <w:lang w:eastAsia="en-US"/>
              </w:rPr>
              <w:footnoteReference w:id="8"/>
            </w:r>
            <w:r w:rsidRPr="00ED180A">
              <w:rPr>
                <w:color w:val="000000"/>
                <w:lang w:eastAsia="en-US"/>
              </w:rPr>
              <w:t xml:space="preserve">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i/>
                <w:iCs/>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sidRPr="00ED180A">
              <w:rPr>
                <w:color w:val="000000"/>
                <w:lang w:eastAsia="en-US"/>
              </w:rPr>
              <w:t>Размещение доклада о правоприменительной практике</w:t>
            </w:r>
            <w:r>
              <w:rPr>
                <w:color w:val="000000"/>
                <w:lang w:eastAsia="en-US"/>
              </w:rPr>
              <w:t xml:space="preserve"> на официальном сайте администрации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 xml:space="preserve">До 1 июля 2023 года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jc w:val="center"/>
              <w:rPr>
                <w:color w:val="000000"/>
                <w:lang w:eastAsia="en-US"/>
              </w:rPr>
            </w:pPr>
            <w:r w:rsidRPr="00ED180A">
              <w:rPr>
                <w:color w:val="000000"/>
                <w:lang w:eastAsia="en-US"/>
              </w:rPr>
              <w:t>3</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Объявление контролируемым лицам предостережений о недопустимости нарушения обязательных требований и предложений</w:t>
            </w:r>
            <w:r w:rsidRPr="00ED180A">
              <w:rPr>
                <w:color w:val="000000"/>
                <w:shd w:val="clear" w:color="auto" w:fill="FFFFFF"/>
                <w:lang w:eastAsia="en-US"/>
              </w:rPr>
              <w:t xml:space="preserve"> принять меры по обеспечению соблюдения обязательных требований</w:t>
            </w:r>
            <w:r w:rsidRPr="00ED180A">
              <w:rPr>
                <w:color w:val="000000"/>
                <w:lang w:eastAsia="en-US"/>
              </w:rPr>
              <w:t xml:space="preserve"> в случае наличия у администрации сведений о готовящихся нарушениях обязательных требований </w:t>
            </w:r>
            <w:r w:rsidRPr="00ED180A">
              <w:rPr>
                <w:color w:val="000000"/>
                <w:shd w:val="clear" w:color="auto" w:fill="FFFFFF"/>
                <w:lang w:eastAsia="en-US"/>
              </w:rPr>
              <w:t>или признаках нарушений обязательных требований </w:t>
            </w:r>
            <w:r w:rsidRPr="00ED180A">
              <w:rPr>
                <w:color w:val="000000"/>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494DD5"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shd w:val="clear" w:color="auto" w:fill="FFFFFF"/>
                <w:lang w:eastAsia="en-US"/>
              </w:rPr>
            </w:pPr>
            <w:r w:rsidRPr="00ED180A">
              <w:rPr>
                <w:color w:val="000000"/>
                <w:lang w:eastAsia="en-US"/>
              </w:rPr>
              <w:t xml:space="preserve">По мере выявления готовящихся нарушений обязательных требований </w:t>
            </w:r>
            <w:r w:rsidRPr="00ED180A">
              <w:rPr>
                <w:color w:val="000000"/>
                <w:shd w:val="clear" w:color="auto" w:fill="FFFFFF"/>
                <w:lang w:eastAsia="en-US"/>
              </w:rPr>
              <w:t>или признаков нарушений обязательных требований,</w:t>
            </w:r>
            <w:r>
              <w:rPr>
                <w:i/>
                <w:iCs/>
                <w:color w:val="000000"/>
                <w:lang w:eastAsia="en-US"/>
              </w:rPr>
              <w:t xml:space="preserve"> </w:t>
            </w:r>
            <w:r>
              <w:rPr>
                <w:color w:val="000000"/>
                <w:lang w:eastAsia="en-US"/>
              </w:rPr>
              <w:t xml:space="preserve">не позднее 30 дней со дня получения администрацией указанных сведений </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494DD5" w:rsidRPr="00ED180A" w:rsidRDefault="00494DD5">
            <w:pPr>
              <w:jc w:val="center"/>
              <w:rPr>
                <w:color w:val="000000"/>
                <w:lang w:val="en-US" w:eastAsia="en-US"/>
              </w:rPr>
            </w:pPr>
            <w:r w:rsidRPr="00ED180A">
              <w:rPr>
                <w:color w:val="000000"/>
                <w:lang w:eastAsia="en-US"/>
              </w:rPr>
              <w:t>4</w:t>
            </w:r>
          </w:p>
        </w:tc>
        <w:tc>
          <w:tcPr>
            <w:tcW w:w="2646"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494DD5" w:rsidRDefault="00494DD5">
            <w:pPr>
              <w:pStyle w:val="ConsPlusNormal"/>
              <w:ind w:firstLine="0"/>
              <w:rPr>
                <w:rFonts w:ascii="Times New Roman" w:hAnsi="Times New Roman" w:cs="Times New Roman"/>
                <w:sz w:val="24"/>
                <w:szCs w:val="24"/>
              </w:rPr>
            </w:pPr>
            <w:r w:rsidRPr="00ED180A">
              <w:rPr>
                <w:rFonts w:ascii="Times New Roman" w:hAnsi="Times New Roman" w:cs="Times New Roman"/>
                <w:color w:val="000000"/>
                <w:sz w:val="24"/>
                <w:szCs w:val="24"/>
              </w:rPr>
              <w:t>Консультирование контролируемых лиц в устной или письменной форме</w:t>
            </w:r>
            <w:r>
              <w:rPr>
                <w:rFonts w:ascii="Times New Roman" w:hAnsi="Times New Roman" w:cs="Times New Roman"/>
                <w:color w:val="000000"/>
                <w:sz w:val="24"/>
                <w:szCs w:val="24"/>
              </w:rPr>
              <w:t xml:space="preserve"> по вопросам </w:t>
            </w:r>
            <w:r w:rsidRPr="00ED180A">
              <w:rPr>
                <w:rFonts w:ascii="Times New Roman" w:hAnsi="Times New Roman" w:cs="Times New Roman"/>
                <w:color w:val="000000"/>
                <w:sz w:val="24"/>
                <w:szCs w:val="24"/>
              </w:rPr>
              <w:t>муниципального контроля</w:t>
            </w:r>
            <w:r w:rsidRPr="00ED180A">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в сфере благоустройства:</w:t>
            </w:r>
          </w:p>
          <w:p w:rsidR="00494DD5" w:rsidRDefault="00494DD5">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организация и осуществление контроля в сфере благоустройства;</w:t>
            </w:r>
          </w:p>
          <w:p w:rsidR="00494DD5" w:rsidRDefault="00494DD5">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осуществления контрольных мероприятий;</w:t>
            </w:r>
          </w:p>
          <w:p w:rsidR="00494DD5" w:rsidRDefault="00494DD5">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обжалования действий (бездействия) должностных лиц, уполномоченных осуществлять муниципальный контроль;</w:t>
            </w:r>
          </w:p>
          <w:p w:rsidR="00494DD5" w:rsidRDefault="00494DD5">
            <w:pPr>
              <w:rPr>
                <w:color w:val="000000"/>
                <w:lang w:eastAsia="en-US"/>
              </w:rPr>
            </w:pPr>
            <w:r>
              <w:rPr>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pStyle w:val="s1"/>
              <w:shd w:val="clear" w:color="auto" w:fill="FFFFFF"/>
              <w:spacing w:before="0" w:beforeAutospacing="0" w:after="0" w:afterAutospacing="0"/>
              <w:rPr>
                <w:color w:val="000000"/>
                <w:lang w:eastAsia="en-US"/>
              </w:rPr>
            </w:pPr>
            <w:r w:rsidRPr="00ED180A">
              <w:rPr>
                <w:color w:val="000000"/>
                <w:lang w:eastAsia="en-US"/>
              </w:rPr>
              <w:t>1. Консультирование контролируемых лиц в устной форме по телефону, по видео-конференц-связи и на личном приеме</w:t>
            </w:r>
          </w:p>
          <w:p w:rsidR="00494DD5" w:rsidRPr="00ED180A" w:rsidRDefault="00494DD5">
            <w:pPr>
              <w:pStyle w:val="s1"/>
              <w:shd w:val="clear" w:color="auto" w:fill="FFFFFF"/>
              <w:spacing w:before="0" w:beforeAutospacing="0" w:after="0" w:afterAutospacing="0"/>
              <w:rPr>
                <w:color w:val="000000"/>
                <w:lang w:eastAsia="en-US"/>
              </w:rPr>
            </w:pPr>
          </w:p>
          <w:p w:rsidR="00494DD5" w:rsidRPr="00ED180A" w:rsidRDefault="00494DD5">
            <w:pPr>
              <w:pStyle w:val="s1"/>
              <w:shd w:val="clear" w:color="auto" w:fill="FFFFFF"/>
              <w:spacing w:before="0" w:beforeAutospacing="0" w:after="0" w:afterAutospacing="0"/>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shd w:val="clear" w:color="auto" w:fill="FFFFFF"/>
                <w:lang w:eastAsia="en-US"/>
              </w:rPr>
            </w:pPr>
            <w:r w:rsidRPr="00ED180A">
              <w:rPr>
                <w:color w:val="000000"/>
                <w:lang w:eastAsia="en-US"/>
              </w:rPr>
              <w:t xml:space="preserve">При обращении лица, нуждающегося в консультировании </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spacing w:before="0" w:beforeAutospacing="0" w:after="0" w:afterAutospacing="0"/>
              <w:rPr>
                <w:color w:val="000000"/>
                <w:lang w:eastAsia="en-US"/>
              </w:rPr>
            </w:pPr>
            <w:r w:rsidRPr="00ED180A">
              <w:rPr>
                <w:color w:val="000000"/>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shd w:val="clear" w:color="auto" w:fill="FFFFFF"/>
                <w:lang w:eastAsia="en-US"/>
              </w:rPr>
            </w:pPr>
            <w:r w:rsidRPr="00ED180A">
              <w:rPr>
                <w:color w:val="000000"/>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0" w:type="auto"/>
            <w:vMerge/>
            <w:tcBorders>
              <w:top w:val="single" w:sz="6" w:space="0" w:color="000000"/>
              <w:left w:val="single" w:sz="6" w:space="0" w:color="000000"/>
              <w:bottom w:val="nil"/>
              <w:right w:val="single" w:sz="6" w:space="0" w:color="000000"/>
            </w:tcBorders>
            <w:vAlign w:val="center"/>
            <w:hideMark/>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Default="00494DD5">
            <w:pPr>
              <w:pStyle w:val="s1"/>
              <w:shd w:val="clear" w:color="auto" w:fill="FFFFFF"/>
              <w:rPr>
                <w:color w:val="000000"/>
                <w:lang w:eastAsia="en-US"/>
              </w:rPr>
            </w:pPr>
            <w:r w:rsidRPr="00ED180A">
              <w:rPr>
                <w:color w:val="000000"/>
                <w:lang w:eastAsia="en-US"/>
              </w:rPr>
              <w:t xml:space="preserve">3. Консультирование контролируемых лиц путем </w:t>
            </w:r>
            <w:r>
              <w:rPr>
                <w:color w:val="000000"/>
                <w:lang w:eastAsia="en-US"/>
              </w:rPr>
              <w:t xml:space="preserve">размещения на официальном сайте администрации письменного разъяснения, подписанного главой </w:t>
            </w:r>
            <w:r w:rsidR="00966056">
              <w:rPr>
                <w:color w:val="000000"/>
                <w:lang w:eastAsia="en-US"/>
              </w:rPr>
              <w:t xml:space="preserve">Администрации </w:t>
            </w:r>
            <w:r w:rsidR="003732B4">
              <w:rPr>
                <w:color w:val="000000"/>
                <w:lang w:eastAsia="en-US"/>
              </w:rPr>
              <w:t xml:space="preserve">Индустриального </w:t>
            </w:r>
            <w:r w:rsidR="00966056">
              <w:rPr>
                <w:color w:val="000000"/>
                <w:lang w:eastAsia="en-US"/>
              </w:rPr>
              <w:t xml:space="preserve"> сельского поселения</w:t>
            </w:r>
            <w:r>
              <w:rPr>
                <w:i/>
                <w:iCs/>
                <w:color w:val="000000"/>
                <w:lang w:eastAsia="en-US"/>
              </w:rPr>
              <w:t xml:space="preserve"> </w:t>
            </w:r>
            <w:r>
              <w:rPr>
                <w:color w:val="000000"/>
                <w:lang w:eastAsia="en-US"/>
              </w:rPr>
              <w:t xml:space="preserve">или должностным лицом, уполномоченным осуществлять </w:t>
            </w:r>
            <w:r w:rsidRPr="00ED180A">
              <w:rPr>
                <w:color w:val="000000"/>
                <w:lang w:eastAsia="en-US"/>
              </w:rPr>
              <w:t>муниципальный контроль</w:t>
            </w:r>
            <w:r w:rsidRPr="00ED180A">
              <w:rPr>
                <w:color w:val="000000"/>
                <w:spacing w:val="-6"/>
                <w:lang w:eastAsia="en-US"/>
              </w:rPr>
              <w:t xml:space="preserve"> </w:t>
            </w:r>
            <w:r>
              <w:rPr>
                <w:color w:val="000000"/>
                <w:lang w:eastAsia="en-US"/>
              </w:rPr>
              <w:t>в сфере благоустройства (в случае поступления в администрацию пяти и более однотипных обращений контролируемых лиц и их представителей)</w:t>
            </w:r>
          </w:p>
          <w:p w:rsidR="00494DD5" w:rsidRDefault="00494DD5">
            <w:pPr>
              <w:pStyle w:val="s1"/>
              <w:shd w:val="clear" w:color="auto" w:fill="FFFFFF"/>
              <w:rPr>
                <w:rFonts w:ascii="PT Serif" w:hAnsi="PT Serif"/>
                <w:color w:val="22272F"/>
                <w:sz w:val="23"/>
                <w:szCs w:val="23"/>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sidRPr="00ED180A">
              <w:rPr>
                <w:color w:val="000000"/>
                <w:lang w:eastAsia="en-US"/>
              </w:rPr>
              <w:t xml:space="preserve">В течение 30 дней со дня регистрации администрацией </w:t>
            </w:r>
            <w:r>
              <w:rPr>
                <w:color w:val="000000"/>
                <w:lang w:eastAsia="en-US"/>
              </w:rPr>
              <w:t>пятого однотипного обращения контролируемых лиц и их представителей</w:t>
            </w: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r w:rsidR="00494DD5" w:rsidTr="00494DD5">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494DD5" w:rsidRPr="00ED180A" w:rsidRDefault="00494DD5">
            <w:pPr>
              <w:rPr>
                <w:color w:val="000000"/>
                <w:lang w:eastAsia="en-US"/>
              </w:rPr>
            </w:pPr>
          </w:p>
        </w:tc>
        <w:tc>
          <w:tcPr>
            <w:tcW w:w="2646"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494DD5" w:rsidRPr="00ED180A" w:rsidRDefault="00494DD5">
            <w:pPr>
              <w:rPr>
                <w:color w:val="000000"/>
                <w:lang w:eastAsia="en-US"/>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sidRPr="00ED180A">
              <w:rPr>
                <w:color w:val="000000"/>
                <w:lang w:eastAsia="en-US"/>
              </w:rPr>
              <w:t>4. Консультирование контролируемых лиц</w:t>
            </w:r>
            <w:r>
              <w:rPr>
                <w:color w:val="000000"/>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В случае проведения собрания (конференции) граждан, повестка которого предусматривает консультирование контролируемых лиц</w:t>
            </w:r>
            <w:r>
              <w:rPr>
                <w:color w:val="000000"/>
                <w:lang w:eastAsia="en-US"/>
              </w:rPr>
              <w:t xml:space="preserve"> по вопросам </w:t>
            </w:r>
            <w:r w:rsidRPr="00ED180A">
              <w:rPr>
                <w:color w:val="000000"/>
                <w:lang w:eastAsia="en-US"/>
              </w:rPr>
              <w:t>муниципального контроля</w:t>
            </w:r>
            <w:r w:rsidRPr="00ED180A">
              <w:rPr>
                <w:color w:val="000000"/>
                <w:spacing w:val="-6"/>
                <w:lang w:eastAsia="en-US"/>
              </w:rPr>
              <w:t xml:space="preserve"> </w:t>
            </w:r>
            <w:r>
              <w:rPr>
                <w:color w:val="000000"/>
                <w:lang w:eastAsia="en-US"/>
              </w:rPr>
              <w:t>в сфере благоустройства в день проведения собрания (конференции) граждан</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i/>
                <w:iCs/>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w:t>
            </w:r>
          </w:p>
          <w:p w:rsidR="00494DD5" w:rsidRPr="00ED180A" w:rsidRDefault="00494DD5">
            <w:pPr>
              <w:rPr>
                <w:color w:val="000000"/>
                <w:lang w:eastAsia="en-US"/>
              </w:rPr>
            </w:pPr>
          </w:p>
        </w:tc>
      </w:tr>
      <w:tr w:rsidR="00494DD5" w:rsidTr="00494DD5">
        <w:tc>
          <w:tcPr>
            <w:tcW w:w="4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5</w:t>
            </w:r>
          </w:p>
        </w:tc>
        <w:tc>
          <w:tcPr>
            <w:tcW w:w="264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494DD5" w:rsidRPr="00ED180A" w:rsidRDefault="00494DD5">
            <w:pPr>
              <w:rPr>
                <w:color w:val="000000"/>
                <w:lang w:eastAsia="en-US"/>
              </w:rPr>
            </w:pPr>
            <w:r w:rsidRPr="00ED180A">
              <w:rPr>
                <w:color w:val="000000"/>
                <w:lang w:eastAsia="en-US"/>
              </w:rPr>
              <w:t>Профилактический визит, в ходе которого контролируемое лицо</w:t>
            </w:r>
            <w:r>
              <w:rPr>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4DD5" w:rsidRPr="00ED180A" w:rsidRDefault="00494DD5">
            <w:pPr>
              <w:pStyle w:val="s1"/>
              <w:shd w:val="clear" w:color="auto" w:fill="FFFFFF"/>
              <w:rPr>
                <w:color w:val="000000"/>
                <w:lang w:eastAsia="en-US"/>
              </w:rPr>
            </w:pPr>
            <w:r>
              <w:rPr>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4DD5" w:rsidRPr="00ED180A" w:rsidRDefault="00494DD5">
            <w:pPr>
              <w:rPr>
                <w:color w:val="000000"/>
                <w:lang w:eastAsia="en-US"/>
              </w:rPr>
            </w:pPr>
            <w:r>
              <w:rPr>
                <w:lang w:eastAsia="en-US"/>
              </w:rPr>
              <w:t>П</w:t>
            </w:r>
            <w:r w:rsidRPr="00ED180A">
              <w:rPr>
                <w:color w:val="000000"/>
                <w:lang w:eastAsia="en-US"/>
              </w:rPr>
              <w:t>о мере необходимости, но не менее 4 профилактических визитов в 1 полугодие</w:t>
            </w:r>
          </w:p>
          <w:p w:rsidR="00494DD5" w:rsidRPr="00ED180A" w:rsidRDefault="00494DD5">
            <w:pPr>
              <w:rPr>
                <w:color w:val="000000"/>
                <w:lang w:eastAsia="en-US"/>
              </w:rPr>
            </w:pPr>
          </w:p>
          <w:p w:rsidR="00494DD5" w:rsidRPr="00ED180A" w:rsidRDefault="00494DD5">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6056" w:rsidRDefault="00966056" w:rsidP="00966056">
            <w:pPr>
              <w:rPr>
                <w:color w:val="000000"/>
                <w:lang w:eastAsia="en-US"/>
              </w:rPr>
            </w:pPr>
            <w:r>
              <w:rPr>
                <w:color w:val="000000"/>
                <w:lang w:eastAsia="en-US"/>
              </w:rPr>
              <w:t>Специалист</w:t>
            </w:r>
          </w:p>
          <w:p w:rsidR="00494DD5" w:rsidRPr="00ED180A" w:rsidRDefault="00966056" w:rsidP="00966056">
            <w:pPr>
              <w:rPr>
                <w:color w:val="000000"/>
                <w:lang w:eastAsia="en-US"/>
              </w:rPr>
            </w:pPr>
            <w:r>
              <w:rPr>
                <w:color w:val="000000"/>
                <w:lang w:eastAsia="en-US"/>
              </w:rPr>
              <w:t xml:space="preserve">Администрации </w:t>
            </w:r>
            <w:r w:rsidR="003732B4">
              <w:rPr>
                <w:color w:val="000000"/>
                <w:lang w:eastAsia="en-US"/>
              </w:rPr>
              <w:t xml:space="preserve">Индустриального </w:t>
            </w:r>
            <w:r>
              <w:rPr>
                <w:color w:val="000000"/>
                <w:lang w:eastAsia="en-US"/>
              </w:rPr>
              <w:t xml:space="preserve"> сельского поселения </w:t>
            </w:r>
          </w:p>
        </w:tc>
      </w:tr>
    </w:tbl>
    <w:p w:rsidR="00494DD5" w:rsidRDefault="00494DD5" w:rsidP="00494DD5">
      <w:pPr>
        <w:pStyle w:val="s1"/>
        <w:shd w:val="clear" w:color="auto" w:fill="FFFFFF"/>
        <w:spacing w:before="0" w:beforeAutospacing="0" w:after="0" w:afterAutospacing="0" w:line="360" w:lineRule="auto"/>
        <w:ind w:firstLine="709"/>
        <w:rPr>
          <w:color w:val="22272F"/>
          <w:sz w:val="28"/>
          <w:szCs w:val="28"/>
        </w:rPr>
      </w:pPr>
    </w:p>
    <w:p w:rsidR="00494DD5" w:rsidRDefault="00494DD5" w:rsidP="00494DD5">
      <w:pPr>
        <w:pStyle w:val="s1"/>
        <w:shd w:val="clear" w:color="auto" w:fill="FFFFFF"/>
        <w:spacing w:before="0" w:beforeAutospacing="0" w:after="0" w:afterAutospacing="0"/>
        <w:jc w:val="center"/>
        <w:rPr>
          <w:color w:val="22272F"/>
          <w:sz w:val="28"/>
          <w:szCs w:val="28"/>
        </w:rPr>
      </w:pPr>
      <w:r>
        <w:rPr>
          <w:color w:val="22272F"/>
          <w:sz w:val="28"/>
          <w:szCs w:val="28"/>
        </w:rPr>
        <w:t>4. Показатели результативности и эффективности программы профилактики</w:t>
      </w:r>
    </w:p>
    <w:p w:rsidR="00494DD5" w:rsidRDefault="00494DD5" w:rsidP="00494DD5">
      <w:pPr>
        <w:autoSpaceDE w:val="0"/>
        <w:autoSpaceDN w:val="0"/>
        <w:adjustRightInd w:val="0"/>
        <w:spacing w:line="360" w:lineRule="auto"/>
        <w:jc w:val="both"/>
        <w:rPr>
          <w:color w:val="22272F"/>
          <w:sz w:val="28"/>
          <w:szCs w:val="28"/>
        </w:rPr>
      </w:pPr>
    </w:p>
    <w:p w:rsidR="00494DD5" w:rsidRDefault="00494DD5" w:rsidP="00494DD5">
      <w:pPr>
        <w:autoSpaceDE w:val="0"/>
        <w:autoSpaceDN w:val="0"/>
        <w:adjustRightInd w:val="0"/>
        <w:spacing w:line="360" w:lineRule="auto"/>
        <w:ind w:firstLine="709"/>
        <w:jc w:val="both"/>
        <w:rPr>
          <w:i/>
          <w:iCs/>
          <w:sz w:val="28"/>
          <w:szCs w:val="28"/>
        </w:rPr>
      </w:pPr>
      <w:r>
        <w:rPr>
          <w:color w:val="22272F"/>
          <w:sz w:val="28"/>
          <w:szCs w:val="28"/>
        </w:rPr>
        <w:t>Показатели результативности программы профилактики определяются в соответствии со следующей таблицей.</w:t>
      </w:r>
    </w:p>
    <w:p w:rsidR="00494DD5" w:rsidRDefault="00494DD5" w:rsidP="00494DD5">
      <w:pPr>
        <w:jc w:val="both"/>
        <w:rPr>
          <w:i/>
          <w:sz w:val="28"/>
          <w:szCs w:val="28"/>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2553"/>
      </w:tblGrid>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Наименование показателя</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100 %</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both"/>
              <w:rPr>
                <w:lang w:eastAsia="en-US"/>
              </w:rPr>
            </w:pPr>
            <w:r>
              <w:rPr>
                <w:lang w:eastAsia="en-US"/>
              </w:rPr>
              <w:t xml:space="preserve">Доля случаев объявления предостережений в общем количестве случаев </w:t>
            </w:r>
            <w:r w:rsidRPr="00ED180A">
              <w:rPr>
                <w:color w:val="000000"/>
                <w:lang w:eastAsia="en-US"/>
              </w:rPr>
              <w:t xml:space="preserve">выявления готовящихся нарушений обязательных требований </w:t>
            </w:r>
            <w:r w:rsidRPr="00ED180A">
              <w:rPr>
                <w:color w:val="000000"/>
                <w:shd w:val="clear" w:color="auto" w:fill="FFFFFF"/>
                <w:lang w:eastAsia="en-US"/>
              </w:rPr>
              <w:t>или признаков нарушений обязательных требований</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100 %</w:t>
            </w:r>
          </w:p>
          <w:p w:rsidR="00494DD5" w:rsidRDefault="00494DD5">
            <w:pPr>
              <w:autoSpaceDE w:val="0"/>
              <w:autoSpaceDN w:val="0"/>
              <w:adjustRightInd w:val="0"/>
              <w:jc w:val="center"/>
              <w:rPr>
                <w:lang w:eastAsia="en-US"/>
              </w:rPr>
            </w:pPr>
            <w:r>
              <w:rPr>
                <w:lang w:eastAsia="en-US"/>
              </w:rPr>
              <w:t xml:space="preserve">(если имелись случаи </w:t>
            </w:r>
            <w:r w:rsidRPr="00ED180A">
              <w:rPr>
                <w:color w:val="000000"/>
                <w:lang w:eastAsia="en-US"/>
              </w:rPr>
              <w:t xml:space="preserve">выявления готовящихся нарушений обязательных требований </w:t>
            </w:r>
            <w:r w:rsidRPr="00ED180A">
              <w:rPr>
                <w:color w:val="000000"/>
                <w:shd w:val="clear" w:color="auto" w:fill="FFFFFF"/>
                <w:lang w:eastAsia="en-US"/>
              </w:rPr>
              <w:t>или признаков нарушений обязательных требований</w:t>
            </w:r>
            <w:r>
              <w:rPr>
                <w:lang w:eastAsia="en-US"/>
              </w:rPr>
              <w:t>)</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both"/>
              <w:rPr>
                <w:lang w:eastAsia="en-US"/>
              </w:rPr>
            </w:pPr>
            <w:r w:rsidRPr="00ED180A">
              <w:rPr>
                <w:color w:val="000000"/>
                <w:lang w:eastAsia="en-US"/>
              </w:rPr>
              <w:t>Доля случаев нарушения сроков консультирования контролируемых лиц в письменной форме</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0%</w:t>
            </w:r>
          </w:p>
        </w:tc>
      </w:tr>
      <w:tr w:rsidR="00494DD5" w:rsidTr="00966056">
        <w:tc>
          <w:tcPr>
            <w:tcW w:w="629"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494DD5" w:rsidRPr="00ED180A" w:rsidRDefault="00494DD5">
            <w:pPr>
              <w:autoSpaceDE w:val="0"/>
              <w:autoSpaceDN w:val="0"/>
              <w:adjustRightInd w:val="0"/>
              <w:rPr>
                <w:color w:val="000000"/>
                <w:lang w:eastAsia="en-US"/>
              </w:rPr>
            </w:pPr>
            <w:r w:rsidRPr="00ED180A">
              <w:rPr>
                <w:color w:val="000000"/>
                <w:lang w:eastAsia="en-US"/>
              </w:rPr>
              <w:t>Доля случаев повторного обращения контролируемых лиц в письменной форме по тому же вопросу муниципального контроля</w:t>
            </w:r>
            <w:r w:rsidRPr="00ED180A">
              <w:rPr>
                <w:color w:val="000000"/>
                <w:spacing w:val="-6"/>
                <w:lang w:eastAsia="en-US"/>
              </w:rPr>
              <w:t xml:space="preserve"> </w:t>
            </w:r>
            <w:r>
              <w:rPr>
                <w:color w:val="000000"/>
                <w:lang w:eastAsia="en-US"/>
              </w:rPr>
              <w:t>в сфере благоустройства</w:t>
            </w:r>
          </w:p>
        </w:tc>
        <w:tc>
          <w:tcPr>
            <w:tcW w:w="2553" w:type="dxa"/>
            <w:tcBorders>
              <w:top w:val="single" w:sz="4" w:space="0" w:color="auto"/>
              <w:left w:val="single" w:sz="4" w:space="0" w:color="auto"/>
              <w:bottom w:val="single" w:sz="4" w:space="0" w:color="auto"/>
              <w:right w:val="single" w:sz="4" w:space="0" w:color="auto"/>
            </w:tcBorders>
            <w:hideMark/>
          </w:tcPr>
          <w:p w:rsidR="00494DD5" w:rsidRDefault="00494DD5">
            <w:pPr>
              <w:autoSpaceDE w:val="0"/>
              <w:autoSpaceDN w:val="0"/>
              <w:adjustRightInd w:val="0"/>
              <w:jc w:val="center"/>
              <w:rPr>
                <w:lang w:eastAsia="en-US"/>
              </w:rPr>
            </w:pPr>
            <w:r>
              <w:rPr>
                <w:lang w:eastAsia="en-US"/>
              </w:rPr>
              <w:t>0%</w:t>
            </w:r>
          </w:p>
        </w:tc>
      </w:tr>
    </w:tbl>
    <w:p w:rsidR="00494DD5" w:rsidRDefault="00494DD5" w:rsidP="00494DD5">
      <w:pPr>
        <w:pStyle w:val="s1"/>
        <w:shd w:val="clear" w:color="auto" w:fill="FFFFFF"/>
        <w:spacing w:before="0" w:beforeAutospacing="0" w:after="0" w:afterAutospacing="0"/>
        <w:jc w:val="center"/>
        <w:rPr>
          <w:b/>
          <w:bCs/>
          <w:color w:val="22272F"/>
          <w:sz w:val="28"/>
          <w:szCs w:val="28"/>
        </w:rPr>
      </w:pPr>
    </w:p>
    <w:p w:rsidR="00494DD5" w:rsidRDefault="00494DD5" w:rsidP="00494DD5">
      <w:pPr>
        <w:shd w:val="clear" w:color="auto" w:fill="FFFFFF"/>
        <w:spacing w:line="360" w:lineRule="auto"/>
        <w:ind w:firstLine="709"/>
        <w:jc w:val="both"/>
        <w:rPr>
          <w:color w:val="22272F"/>
          <w:sz w:val="28"/>
          <w:szCs w:val="28"/>
        </w:rPr>
      </w:pPr>
      <w:r>
        <w:rPr>
          <w:sz w:val="28"/>
          <w:szCs w:val="28"/>
        </w:rPr>
        <w:t xml:space="preserve">Под оценкой эффективности </w:t>
      </w:r>
      <w:r>
        <w:rPr>
          <w:color w:val="22272F"/>
          <w:sz w:val="28"/>
          <w:szCs w:val="28"/>
        </w:rPr>
        <w:t xml:space="preserve">программы профилактики понимается оценка изменения количества нарушений обязательных требований </w:t>
      </w:r>
      <w:r>
        <w:rPr>
          <w:bCs/>
          <w:iCs/>
          <w:sz w:val="28"/>
          <w:szCs w:val="28"/>
        </w:rPr>
        <w:t xml:space="preserve">по итогам проведенных профилактических мероприятий. </w:t>
      </w:r>
    </w:p>
    <w:p w:rsidR="00494DD5" w:rsidRDefault="00494DD5" w:rsidP="00494DD5">
      <w:pPr>
        <w:shd w:val="clear" w:color="auto" w:fill="FFFFFF"/>
        <w:spacing w:line="360" w:lineRule="auto"/>
        <w:ind w:firstLine="709"/>
        <w:jc w:val="both"/>
        <w:rPr>
          <w:color w:val="22272F"/>
          <w:sz w:val="28"/>
          <w:szCs w:val="28"/>
        </w:rPr>
      </w:pPr>
      <w:r>
        <w:rPr>
          <w:sz w:val="28"/>
          <w:szCs w:val="28"/>
        </w:rPr>
        <w:t xml:space="preserve">Текущая (ежеквартальная) оценка результативности и эффективности </w:t>
      </w:r>
      <w:r>
        <w:rPr>
          <w:color w:val="22272F"/>
          <w:sz w:val="28"/>
          <w:szCs w:val="28"/>
        </w:rPr>
        <w:t xml:space="preserve">программы профилактики осуществляется Главой </w:t>
      </w:r>
      <w:r w:rsidR="00966056">
        <w:rPr>
          <w:color w:val="22272F"/>
          <w:sz w:val="28"/>
          <w:szCs w:val="28"/>
        </w:rPr>
        <w:t xml:space="preserve">Администрации </w:t>
      </w:r>
      <w:r w:rsidR="003732B4">
        <w:rPr>
          <w:color w:val="22272F"/>
          <w:sz w:val="28"/>
          <w:szCs w:val="28"/>
        </w:rPr>
        <w:t xml:space="preserve">Индустриального </w:t>
      </w:r>
      <w:r w:rsidR="00966056">
        <w:rPr>
          <w:color w:val="22272F"/>
          <w:sz w:val="28"/>
          <w:szCs w:val="28"/>
        </w:rPr>
        <w:t xml:space="preserve"> сельского поселения.</w:t>
      </w:r>
    </w:p>
    <w:p w:rsidR="00494DD5" w:rsidRPr="00ED180A" w:rsidRDefault="00494DD5" w:rsidP="00494DD5">
      <w:pPr>
        <w:shd w:val="clear" w:color="auto" w:fill="FFFFFF"/>
        <w:spacing w:line="360" w:lineRule="auto"/>
        <w:ind w:firstLine="709"/>
        <w:jc w:val="both"/>
        <w:rPr>
          <w:color w:val="000000"/>
          <w:sz w:val="28"/>
          <w:szCs w:val="28"/>
        </w:rPr>
      </w:pPr>
      <w:r>
        <w:rPr>
          <w:sz w:val="28"/>
          <w:szCs w:val="28"/>
        </w:rPr>
        <w:t xml:space="preserve">Ежегодная оценка результативности и эффективности </w:t>
      </w:r>
      <w:r>
        <w:rPr>
          <w:color w:val="22272F"/>
          <w:sz w:val="28"/>
          <w:szCs w:val="28"/>
        </w:rPr>
        <w:t xml:space="preserve">программы профилактики осуществляется </w:t>
      </w:r>
      <w:r w:rsidR="00C828BA">
        <w:rPr>
          <w:b/>
          <w:bCs/>
          <w:color w:val="000000"/>
          <w:sz w:val="28"/>
          <w:szCs w:val="28"/>
        </w:rPr>
        <w:t xml:space="preserve">Собранием депутатов </w:t>
      </w:r>
      <w:r w:rsidR="003732B4">
        <w:rPr>
          <w:b/>
          <w:bCs/>
          <w:color w:val="000000"/>
          <w:sz w:val="28"/>
          <w:szCs w:val="28"/>
        </w:rPr>
        <w:t xml:space="preserve">Индустриального </w:t>
      </w:r>
      <w:r w:rsidR="00C828BA">
        <w:rPr>
          <w:b/>
          <w:bCs/>
          <w:color w:val="000000"/>
          <w:sz w:val="28"/>
          <w:szCs w:val="28"/>
        </w:rPr>
        <w:t xml:space="preserve"> сельского поселения</w:t>
      </w:r>
      <w:r>
        <w:rPr>
          <w:color w:val="22272F"/>
          <w:sz w:val="28"/>
          <w:szCs w:val="28"/>
        </w:rPr>
        <w:t>.</w:t>
      </w:r>
      <w:r>
        <w:rPr>
          <w:rStyle w:val="a5"/>
          <w:color w:val="22272F"/>
          <w:sz w:val="28"/>
          <w:szCs w:val="28"/>
        </w:rPr>
        <w:footnoteReference w:id="9"/>
      </w:r>
      <w:r>
        <w:rPr>
          <w:sz w:val="28"/>
          <w:szCs w:val="28"/>
        </w:rPr>
        <w:t xml:space="preserve"> Для осуществления ежегодной оценки результативности и эффективности </w:t>
      </w:r>
      <w:r>
        <w:rPr>
          <w:color w:val="22272F"/>
          <w:sz w:val="28"/>
          <w:szCs w:val="28"/>
        </w:rPr>
        <w:t xml:space="preserve">программы профилактики администрацией не позднее 1 июля 2023 года (года, следующего за отчетным) в </w:t>
      </w:r>
      <w:r w:rsidR="00C828BA">
        <w:rPr>
          <w:b/>
          <w:bCs/>
          <w:color w:val="000000"/>
          <w:sz w:val="28"/>
          <w:szCs w:val="28"/>
        </w:rPr>
        <w:t xml:space="preserve">Собрание депутатов </w:t>
      </w:r>
      <w:r w:rsidR="003732B4">
        <w:rPr>
          <w:b/>
          <w:bCs/>
          <w:color w:val="000000"/>
          <w:sz w:val="28"/>
          <w:szCs w:val="28"/>
        </w:rPr>
        <w:t xml:space="preserve">Индустриального </w:t>
      </w:r>
      <w:r w:rsidR="00C828BA">
        <w:rPr>
          <w:b/>
          <w:bCs/>
          <w:color w:val="000000"/>
          <w:sz w:val="28"/>
          <w:szCs w:val="28"/>
        </w:rPr>
        <w:t xml:space="preserve"> сельского поселения</w:t>
      </w:r>
      <w:r>
        <w:rPr>
          <w:i/>
          <w:iCs/>
        </w:rPr>
        <w:t xml:space="preserve"> </w:t>
      </w:r>
      <w:r>
        <w:rPr>
          <w:color w:val="22272F"/>
          <w:sz w:val="28"/>
          <w:szCs w:val="28"/>
        </w:rPr>
        <w:t>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bCs/>
          <w:iCs/>
          <w:sz w:val="28"/>
          <w:szCs w:val="28"/>
        </w:rPr>
        <w:t xml:space="preserve">. </w:t>
      </w:r>
    </w:p>
    <w:p w:rsidR="006A3562" w:rsidRDefault="006A3562"/>
    <w:sectPr w:rsidR="006A3562" w:rsidSect="003732B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6AFD" w:rsidRDefault="006D6AFD" w:rsidP="00494DD5">
      <w:r>
        <w:separator/>
      </w:r>
    </w:p>
  </w:endnote>
  <w:endnote w:type="continuationSeparator" w:id="0">
    <w:p w:rsidR="006D6AFD" w:rsidRDefault="006D6AFD" w:rsidP="0049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6AFD" w:rsidRDefault="006D6AFD" w:rsidP="00494DD5">
      <w:r>
        <w:separator/>
      </w:r>
    </w:p>
  </w:footnote>
  <w:footnote w:type="continuationSeparator" w:id="0">
    <w:p w:rsidR="006D6AFD" w:rsidRDefault="006D6AFD" w:rsidP="00494DD5">
      <w:r>
        <w:continuationSeparator/>
      </w:r>
    </w:p>
  </w:footnote>
  <w:footnote w:id="1">
    <w:p w:rsidR="00494DD5" w:rsidRDefault="00494DD5" w:rsidP="00494DD5">
      <w:pPr>
        <w:pStyle w:val="a3"/>
        <w:jc w:val="both"/>
        <w:rPr>
          <w:sz w:val="24"/>
          <w:szCs w:val="24"/>
        </w:rPr>
      </w:pPr>
      <w:r>
        <w:rPr>
          <w:rStyle w:val="a5"/>
          <w:sz w:val="24"/>
          <w:szCs w:val="24"/>
        </w:rPr>
        <w:footnoteRef/>
      </w:r>
      <w:r>
        <w:rPr>
          <w:sz w:val="24"/>
          <w:szCs w:val="24"/>
        </w:rPr>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rsidR="00494DD5" w:rsidRDefault="00494DD5" w:rsidP="00494DD5">
      <w:pPr>
        <w:pStyle w:val="a3"/>
        <w:jc w:val="both"/>
      </w:pPr>
      <w:r>
        <w:rPr>
          <w:sz w:val="24"/>
          <w:szCs w:val="24"/>
        </w:rPr>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В соответствии с частью 1 статьи 10 </w:t>
      </w:r>
      <w:r w:rsidRPr="00ED180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ED180A">
        <w:rPr>
          <w:color w:val="000000"/>
        </w:rPr>
        <w:t xml:space="preserve"> </w:t>
      </w:r>
      <w:r w:rsidRPr="00ED180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494DD5" w:rsidRDefault="00494DD5" w:rsidP="00494DD5">
      <w:pPr>
        <w:jc w:val="both"/>
      </w:pPr>
      <w:r w:rsidRPr="00ED180A">
        <w:rPr>
          <w:color w:val="000000"/>
          <w:shd w:val="clear" w:color="auto" w:fill="FFFFFF"/>
        </w:rPr>
        <w:t xml:space="preserve">Вместе с тем обращаем внимание на то, что в соответствии с положениями </w:t>
      </w:r>
      <w:r w:rsidRPr="00ED180A">
        <w:rPr>
          <w:color w:val="000000"/>
        </w:rPr>
        <w:t>Федерального закона от 31.07.2020 № 248-ФЗ «О государственном контроле (надзоре) и муниципальном контроле в Российской Федерации»</w:t>
      </w:r>
      <w:r>
        <w:rPr>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494DD5" w:rsidRDefault="00494DD5" w:rsidP="00494DD5">
      <w:pPr>
        <w:pStyle w:val="a3"/>
        <w:jc w:val="both"/>
        <w:rPr>
          <w:sz w:val="24"/>
          <w:szCs w:val="24"/>
        </w:rPr>
      </w:pPr>
      <w:r>
        <w:rPr>
          <w:rStyle w:val="a5"/>
          <w:sz w:val="24"/>
          <w:szCs w:val="24"/>
        </w:rPr>
        <w:footnoteRef/>
      </w:r>
      <w:r>
        <w:rPr>
          <w:sz w:val="24"/>
          <w:szCs w:val="24"/>
        </w:rPr>
        <w:t xml:space="preserve"> Настоящее Постановление размещается </w:t>
      </w:r>
      <w:r w:rsidRPr="00ED180A">
        <w:rPr>
          <w:color w:val="000000"/>
          <w:sz w:val="24"/>
          <w:szCs w:val="24"/>
        </w:rPr>
        <w:t>в специальном разделе сайта, посвященном контрольной деятельности.</w:t>
      </w:r>
      <w:r w:rsidRPr="00ED180A">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ED180A">
        <w:rPr>
          <w:color w:val="000000"/>
          <w:sz w:val="24"/>
          <w:szCs w:val="24"/>
        </w:rPr>
        <w:t>официального сайта администрации.</w:t>
      </w:r>
    </w:p>
  </w:footnote>
  <w:footnote w:id="4">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В случае, если ранее контроль в сфере благоустройства осуществлялся на системной основе в соответствии с</w:t>
      </w:r>
      <w:r w:rsidRPr="00ED180A">
        <w:rPr>
          <w:color w:val="000000"/>
          <w:shd w:val="clear" w:color="auto" w:fill="FFFFFF"/>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то</w:t>
      </w:r>
      <w:r w:rsidRPr="00ED180A">
        <w:rPr>
          <w:color w:val="000000"/>
        </w:rPr>
        <w:t xml:space="preserve"> </w:t>
      </w:r>
      <w:r w:rsidRPr="00ED180A">
        <w:rPr>
          <w:color w:val="000000"/>
          <w:shd w:val="clear" w:color="auto" w:fill="FFFFFF"/>
        </w:rPr>
        <w:t xml:space="preserve">в соответствии с пунктом 3 части 2 статьи 8.2 Федерального закона № 294-ФЗ орган муниципального контроля до перехода к реализации </w:t>
      </w:r>
      <w:r w:rsidRPr="00ED180A">
        <w:rPr>
          <w:color w:val="000000"/>
        </w:rPr>
        <w:t xml:space="preserve">Федерального закона от 31.07.2020 № 248-ФЗ «О государственном контроле (надзоре) и муниципальном контроле в Российской Федерации» обязан </w:t>
      </w:r>
      <w:r w:rsidRPr="00ED180A">
        <w:rPr>
          <w:color w:val="000000"/>
          <w:shd w:val="clear" w:color="auto" w:fill="FFFFFF"/>
        </w:rPr>
        <w:t xml:space="preserve">обеспечивать регулярное (не реже одного раза в год) обобщение практики осуществления в сфере муниципального контроля и размещение на официальном сайте в сети «Интернет» соответствующего обобщения,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w:t>
      </w:r>
    </w:p>
    <w:p w:rsidR="00494DD5" w:rsidRPr="00ED180A" w:rsidRDefault="00494DD5" w:rsidP="00494DD5">
      <w:pPr>
        <w:jc w:val="both"/>
        <w:rPr>
          <w:color w:val="000000"/>
        </w:rPr>
      </w:pPr>
      <w:r w:rsidRPr="00ED180A">
        <w:rPr>
          <w:color w:val="000000"/>
          <w:shd w:val="clear" w:color="auto" w:fill="FFFFFF"/>
        </w:rPr>
        <w:t xml:space="preserve">Вследствие этого при осуществлении муниципального контроля в соответствии с Федеральным законом № 294-ФЗ рекомендуем при доработке настоящего документа хотя бы минимально использовать информацию о выявленных до утверждения программы профилактики нарушениях обязательных требований. </w:t>
      </w:r>
    </w:p>
  </w:footnote>
  <w:footnote w:id="5">
    <w:p w:rsidR="00494DD5" w:rsidRDefault="00494DD5" w:rsidP="00494DD5">
      <w:pPr>
        <w:pStyle w:val="a3"/>
        <w:jc w:val="both"/>
        <w:rPr>
          <w:sz w:val="24"/>
          <w:szCs w:val="24"/>
        </w:rPr>
      </w:pPr>
      <w:r>
        <w:rPr>
          <w:rStyle w:val="a5"/>
          <w:sz w:val="24"/>
          <w:szCs w:val="24"/>
        </w:rPr>
        <w:footnoteRef/>
      </w:r>
      <w:r>
        <w:rPr>
          <w:sz w:val="24"/>
          <w:szCs w:val="24"/>
        </w:rPr>
        <w:t xml:space="preserve"> Если лица к административной ответственности за нарушение требований в сфере благоустройства привлекались, рекомендуем дать краткую характеристику выявленных административных правонарушений в сфере благоустройства. </w:t>
      </w:r>
    </w:p>
    <w:p w:rsidR="00494DD5" w:rsidRDefault="00494DD5" w:rsidP="00494DD5">
      <w:pPr>
        <w:pStyle w:val="a3"/>
        <w:jc w:val="both"/>
        <w:rPr>
          <w:sz w:val="24"/>
          <w:szCs w:val="24"/>
        </w:rPr>
      </w:pPr>
      <w:r>
        <w:rPr>
          <w:sz w:val="24"/>
          <w:szCs w:val="24"/>
        </w:rPr>
        <w:t>Если же случаев привлечения к административной ответственности за нарушение требований в сфере благоустройства не было, рекомендуем исключить соответствующий абзац.</w:t>
      </w:r>
    </w:p>
  </w:footnote>
  <w:footnote w:id="6">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В случае, если профилактическая деятельность в соответствии с </w:t>
      </w:r>
      <w:r w:rsidRPr="00ED180A">
        <w:rPr>
          <w:color w:val="000000"/>
          <w:shd w:val="clear" w:color="auto" w:fill="FFFFFF"/>
        </w:rPr>
        <w:t>Федеральным законом № 294-ФЗ ранее осуществлялась, её</w:t>
      </w:r>
      <w:r w:rsidRPr="00ED180A">
        <w:rPr>
          <w:color w:val="000000"/>
          <w:sz w:val="28"/>
          <w:szCs w:val="28"/>
          <w:shd w:val="clear" w:color="auto" w:fill="FFFFFF"/>
        </w:rPr>
        <w:t xml:space="preserve"> </w:t>
      </w:r>
      <w:r w:rsidRPr="00ED180A">
        <w:rPr>
          <w:color w:val="000000"/>
          <w:shd w:val="clear" w:color="auto" w:fill="FFFFFF"/>
        </w:rPr>
        <w:t xml:space="preserve">состояние рекомендуем описывать в соответствии с частью 2 статьи 8.2 Федерального закона № 294-ФЗ. </w:t>
      </w:r>
    </w:p>
    <w:p w:rsidR="00494DD5" w:rsidRPr="00ED180A" w:rsidRDefault="00494DD5" w:rsidP="00494DD5">
      <w:pPr>
        <w:shd w:val="clear" w:color="auto" w:fill="FFFFFF"/>
        <w:jc w:val="both"/>
        <w:rPr>
          <w:color w:val="000000"/>
        </w:rPr>
      </w:pPr>
      <w:r w:rsidRPr="00ED180A">
        <w:rPr>
          <w:color w:val="000000"/>
        </w:rPr>
        <w:t xml:space="preserve">При осуществлении профилактической деятельности в соответствии с </w:t>
      </w:r>
      <w:r w:rsidRPr="00ED180A">
        <w:rPr>
          <w:color w:val="000000"/>
          <w:shd w:val="clear" w:color="auto" w:fill="FFFFFF"/>
        </w:rPr>
        <w:t>Федеральным законом № 294-ФЗ</w:t>
      </w:r>
      <w:r w:rsidRPr="00ED180A">
        <w:rPr>
          <w:color w:val="000000"/>
        </w:rPr>
        <w:t xml:space="preserve"> соответствующий раздел может быть </w:t>
      </w:r>
      <w:r w:rsidR="0085000A">
        <w:rPr>
          <w:color w:val="000000"/>
        </w:rPr>
        <w:t>дополнен.</w:t>
      </w:r>
    </w:p>
  </w:footnote>
  <w:footnote w:id="7">
    <w:p w:rsidR="00494DD5" w:rsidRDefault="00494DD5" w:rsidP="00494DD5">
      <w:pPr>
        <w:pStyle w:val="a3"/>
        <w:jc w:val="both"/>
        <w:rPr>
          <w:sz w:val="24"/>
          <w:szCs w:val="24"/>
        </w:rPr>
      </w:pPr>
      <w:r>
        <w:rPr>
          <w:rStyle w:val="a5"/>
          <w:sz w:val="24"/>
          <w:szCs w:val="24"/>
        </w:rPr>
        <w:footnoteRef/>
      </w:r>
      <w:r>
        <w:rPr>
          <w:sz w:val="24"/>
          <w:szCs w:val="24"/>
        </w:rPr>
        <w:t xml:space="preserve"> Перечень этих случаев может быть сокращен или дополнен в зависимости от того, какие наиболее распространенные нарушения Правил благоустройства встречаются на территории соответствующего муниципального образования. При корректировке перечня рекомендуем учитывать положения пункта 1.6 </w:t>
      </w:r>
      <w:r>
        <w:rPr>
          <w:color w:val="000000"/>
          <w:sz w:val="24"/>
          <w:szCs w:val="24"/>
        </w:rPr>
        <w:t>Положения о муниципальном контроле в сфере благоустройства.</w:t>
      </w:r>
    </w:p>
  </w:footnote>
  <w:footnote w:id="8">
    <w:p w:rsidR="00494DD5" w:rsidRDefault="00494DD5" w:rsidP="00494DD5">
      <w:pPr>
        <w:pStyle w:val="ConsPlusNormal"/>
        <w:ind w:firstLine="0"/>
        <w:jc w:val="both"/>
        <w:rPr>
          <w:rFonts w:ascii="Times New Roman" w:hAnsi="Times New Roman" w:cs="Times New Roman"/>
          <w:color w:val="000000"/>
          <w:sz w:val="24"/>
          <w:szCs w:val="24"/>
        </w:rPr>
      </w:pPr>
      <w:r>
        <w:rPr>
          <w:rStyle w:val="a5"/>
        </w:rPr>
        <w:footnoteRef/>
      </w:r>
      <w:r>
        <w:t xml:space="preserve"> </w:t>
      </w:r>
      <w:r>
        <w:rPr>
          <w:rFonts w:ascii="Times New Roman" w:hAnsi="Times New Roman" w:cs="Times New Roman"/>
          <w:sz w:val="24"/>
          <w:szCs w:val="24"/>
        </w:rPr>
        <w:t xml:space="preserve">В соответствии с подготовленным </w:t>
      </w:r>
      <w:r>
        <w:rPr>
          <w:rFonts w:ascii="Times New Roman" w:hAnsi="Times New Roman" w:cs="Times New Roman"/>
          <w:color w:val="000000"/>
          <w:sz w:val="24"/>
          <w:szCs w:val="24"/>
        </w:rPr>
        <w:t>положением о муниципальном контроле в сфере благоустройства 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контроля и утверждаемый распоряжением администрации, подписываемым главой администрации.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Указанный доклад размещается </w:t>
      </w:r>
      <w:r>
        <w:rPr>
          <w:rFonts w:ascii="Times New Roman" w:hAnsi="Times New Roman" w:cs="Times New Roman"/>
          <w:color w:val="000000"/>
          <w:sz w:val="24"/>
          <w:szCs w:val="24"/>
          <w:u w:val="single"/>
        </w:rPr>
        <w:t>в срок до 1 июля года, следующего за отчетным годом</w:t>
      </w:r>
      <w:r>
        <w:rPr>
          <w:rFonts w:ascii="Times New Roman" w:hAnsi="Times New Roman" w:cs="Times New Roman"/>
          <w:color w:val="000000"/>
          <w:sz w:val="24"/>
          <w:szCs w:val="24"/>
        </w:rPr>
        <w:t>, на официальном сайте администрации.</w:t>
      </w:r>
    </w:p>
  </w:footnote>
  <w:footnote w:id="9">
    <w:p w:rsidR="00494DD5" w:rsidRPr="00ED180A" w:rsidRDefault="00494DD5" w:rsidP="00494DD5">
      <w:pPr>
        <w:jc w:val="both"/>
        <w:rPr>
          <w:color w:val="000000"/>
          <w:shd w:val="clear" w:color="auto" w:fill="FFFFFF"/>
        </w:rPr>
      </w:pPr>
      <w:r w:rsidRPr="00ED180A">
        <w:rPr>
          <w:rStyle w:val="a5"/>
          <w:color w:val="000000"/>
        </w:rPr>
        <w:footnoteRef/>
      </w:r>
      <w:r w:rsidRPr="00ED180A">
        <w:rPr>
          <w:color w:val="000000"/>
        </w:rPr>
        <w:t xml:space="preserve"> Представляется, что основанием для закрепления в постановлении местной администрации соответствующей обязанности представительного органа муниципального образования является положение части 11.1 статьи 35 </w:t>
      </w:r>
      <w:r w:rsidRPr="00ED180A">
        <w:rPr>
          <w:color w:val="000000"/>
          <w:shd w:val="clear" w:color="auto" w:fill="FFFFFF"/>
        </w:rPr>
        <w:t>Федерального закона от 06.10.2003 № 131-ФЗ «Об общих принципах организации местного самоуправления в Российской Федерации»</w:t>
      </w:r>
      <w:r w:rsidRPr="00ED180A">
        <w:rPr>
          <w:color w:val="000000"/>
        </w:rPr>
        <w:t xml:space="preserve">, согласно которой </w:t>
      </w:r>
      <w:r w:rsidRPr="00ED180A">
        <w:rPr>
          <w:color w:val="000000"/>
          <w:shd w:val="clear" w:color="auto" w:fill="FFFFFF"/>
        </w:rPr>
        <w:t xml:space="preserve">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494DD5" w:rsidRDefault="00494DD5" w:rsidP="00494DD5">
      <w:pPr>
        <w:jc w:val="both"/>
      </w:pPr>
      <w:r w:rsidRPr="00ED180A">
        <w:rPr>
          <w:color w:val="000000"/>
          <w:shd w:val="clear" w:color="auto" w:fill="FFFFFF"/>
        </w:rPr>
        <w:t xml:space="preserve">Следует также учитывать, что </w:t>
      </w:r>
      <w:r w:rsidRPr="00ED180A">
        <w:rPr>
          <w:color w:val="000000"/>
        </w:rPr>
        <w:t>положение о виде муниципального контроля</w:t>
      </w:r>
      <w:r w:rsidRPr="00ED180A">
        <w:rPr>
          <w:i/>
          <w:iCs/>
          <w:color w:val="000000"/>
        </w:rPr>
        <w:t>,</w:t>
      </w:r>
      <w:r w:rsidRPr="00ED180A">
        <w:rPr>
          <w:color w:val="000000"/>
        </w:rPr>
        <w:t xml:space="preserve"> действие которого дополняется программой профилактики, принимается представительным органом муниципального образования.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DD5"/>
    <w:rsid w:val="002E3ADF"/>
    <w:rsid w:val="003360BE"/>
    <w:rsid w:val="003732B4"/>
    <w:rsid w:val="00393ED2"/>
    <w:rsid w:val="00426C63"/>
    <w:rsid w:val="00460CA9"/>
    <w:rsid w:val="0047762B"/>
    <w:rsid w:val="00494DD5"/>
    <w:rsid w:val="00580031"/>
    <w:rsid w:val="00653F09"/>
    <w:rsid w:val="0065668C"/>
    <w:rsid w:val="006A3562"/>
    <w:rsid w:val="006C57AB"/>
    <w:rsid w:val="006D6AFD"/>
    <w:rsid w:val="006E5F99"/>
    <w:rsid w:val="00790A9A"/>
    <w:rsid w:val="0085000A"/>
    <w:rsid w:val="009305E8"/>
    <w:rsid w:val="00966056"/>
    <w:rsid w:val="009C15B2"/>
    <w:rsid w:val="00B37512"/>
    <w:rsid w:val="00B80ECC"/>
    <w:rsid w:val="00C24E11"/>
    <w:rsid w:val="00C81769"/>
    <w:rsid w:val="00C828BA"/>
    <w:rsid w:val="00D42EA6"/>
    <w:rsid w:val="00D96DD1"/>
    <w:rsid w:val="00ED180A"/>
    <w:rsid w:val="00F42F59"/>
    <w:rsid w:val="00FB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9A2FF5-E99C-4CFF-A899-B64F30AA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DD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94DD5"/>
    <w:rPr>
      <w:sz w:val="20"/>
      <w:szCs w:val="20"/>
      <w:lang w:val="x-none"/>
    </w:rPr>
  </w:style>
  <w:style w:type="character" w:customStyle="1" w:styleId="a4">
    <w:name w:val="Текст сноски Знак"/>
    <w:link w:val="a3"/>
    <w:uiPriority w:val="99"/>
    <w:semiHidden/>
    <w:rsid w:val="00494DD5"/>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494DD5"/>
    <w:pPr>
      <w:autoSpaceDE w:val="0"/>
      <w:autoSpaceDN w:val="0"/>
      <w:ind w:firstLine="709"/>
      <w:jc w:val="both"/>
    </w:pPr>
    <w:rPr>
      <w:rFonts w:ascii="Calibri" w:eastAsia="Calibri" w:hAnsi="Calibri"/>
      <w:lang w:val="x-none"/>
    </w:rPr>
  </w:style>
  <w:style w:type="character" w:customStyle="1" w:styleId="20">
    <w:name w:val="Основной текст 2 Знак"/>
    <w:link w:val="2"/>
    <w:semiHidden/>
    <w:rsid w:val="00494DD5"/>
    <w:rPr>
      <w:sz w:val="24"/>
      <w:szCs w:val="24"/>
      <w:lang w:eastAsia="ru-RU"/>
    </w:rPr>
  </w:style>
  <w:style w:type="paragraph" w:customStyle="1" w:styleId="s1">
    <w:name w:val="s_1"/>
    <w:basedOn w:val="a"/>
    <w:rsid w:val="00494DD5"/>
    <w:pPr>
      <w:spacing w:before="100" w:beforeAutospacing="1" w:after="100" w:afterAutospacing="1"/>
    </w:pPr>
  </w:style>
  <w:style w:type="paragraph" w:customStyle="1" w:styleId="ConsPlusNormal">
    <w:name w:val="ConsPlusNormal"/>
    <w:uiPriority w:val="99"/>
    <w:rsid w:val="00494DD5"/>
    <w:pPr>
      <w:suppressAutoHyphens/>
      <w:autoSpaceDE w:val="0"/>
      <w:ind w:firstLine="720"/>
    </w:pPr>
    <w:rPr>
      <w:rFonts w:ascii="Arial" w:eastAsia="Times New Roman" w:hAnsi="Arial" w:cs="Arial"/>
      <w:lang w:eastAsia="zh-CN"/>
    </w:rPr>
  </w:style>
  <w:style w:type="character" w:styleId="a5">
    <w:name w:val="footnote reference"/>
    <w:uiPriority w:val="99"/>
    <w:semiHidden/>
    <w:unhideWhenUsed/>
    <w:rsid w:val="00494DD5"/>
    <w:rPr>
      <w:vertAlign w:val="superscript"/>
    </w:rPr>
  </w:style>
  <w:style w:type="paragraph" w:styleId="a6">
    <w:name w:val="No Spacing"/>
    <w:uiPriority w:val="1"/>
    <w:qFormat/>
    <w:rsid w:val="003360BE"/>
    <w:rPr>
      <w:sz w:val="22"/>
      <w:szCs w:val="22"/>
      <w:lang w:eastAsia="en-US"/>
    </w:rPr>
  </w:style>
  <w:style w:type="paragraph" w:styleId="a7">
    <w:name w:val="List Paragraph"/>
    <w:basedOn w:val="a"/>
    <w:uiPriority w:val="99"/>
    <w:qFormat/>
    <w:rsid w:val="009305E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855">
      <w:bodyDiv w:val="1"/>
      <w:marLeft w:val="0"/>
      <w:marRight w:val="0"/>
      <w:marTop w:val="0"/>
      <w:marBottom w:val="0"/>
      <w:divBdr>
        <w:top w:val="none" w:sz="0" w:space="0" w:color="auto"/>
        <w:left w:val="none" w:sz="0" w:space="0" w:color="auto"/>
        <w:bottom w:val="none" w:sz="0" w:space="0" w:color="auto"/>
        <w:right w:val="none" w:sz="0" w:space="0" w:color="auto"/>
      </w:divBdr>
    </w:div>
    <w:div w:id="917137757">
      <w:bodyDiv w:val="1"/>
      <w:marLeft w:val="0"/>
      <w:marRight w:val="0"/>
      <w:marTop w:val="0"/>
      <w:marBottom w:val="0"/>
      <w:divBdr>
        <w:top w:val="none" w:sz="0" w:space="0" w:color="auto"/>
        <w:left w:val="none" w:sz="0" w:space="0" w:color="auto"/>
        <w:bottom w:val="none" w:sz="0" w:space="0" w:color="auto"/>
        <w:right w:val="none" w:sz="0" w:space="0" w:color="auto"/>
      </w:divBdr>
    </w:div>
    <w:div w:id="18754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2054</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kfrzb</dc:creator>
  <cp:keywords/>
  <cp:lastModifiedBy>Pai Pinky</cp:lastModifiedBy>
  <cp:revision>2</cp:revision>
  <dcterms:created xsi:type="dcterms:W3CDTF">2025-08-31T12:25:00Z</dcterms:created>
  <dcterms:modified xsi:type="dcterms:W3CDTF">2025-08-31T12:25:00Z</dcterms:modified>
</cp:coreProperties>
</file>