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8D" w:rsidRPr="00316474" w:rsidRDefault="00452885" w:rsidP="00452885">
      <w:pPr>
        <w:rPr>
          <w:rFonts w:cs="Tahoma"/>
        </w:rPr>
      </w:pPr>
      <w:r>
        <w:rPr>
          <w:rFonts w:cs="Tahoma"/>
        </w:rPr>
        <w:t xml:space="preserve">                                                   </w:t>
      </w:r>
      <w:r w:rsidR="00E10C8D" w:rsidRPr="00316474">
        <w:rPr>
          <w:rFonts w:cs="Tahoma"/>
        </w:rPr>
        <w:t>РОССИЙСКАЯ ФЕДЕРАЦИЯ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 w:rsidR="00B53040"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 w:rsidR="00B53040"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E10C8D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9B7BBB" w:rsidP="00E10C8D">
      <w:pPr>
        <w:jc w:val="center"/>
        <w:rPr>
          <w:rFonts w:cs="Tahoma"/>
        </w:rPr>
      </w:pPr>
      <w:r>
        <w:rPr>
          <w:rFonts w:cs="Tahoma"/>
        </w:rPr>
        <w:t>09.10</w:t>
      </w:r>
      <w:r w:rsidR="00E10C8D">
        <w:rPr>
          <w:rFonts w:cs="Tahoma"/>
        </w:rPr>
        <w:t>.</w:t>
      </w:r>
      <w:r w:rsidR="00E10C8D" w:rsidRPr="00316474">
        <w:rPr>
          <w:rFonts w:cs="Tahoma"/>
        </w:rPr>
        <w:t xml:space="preserve">2023 г.                                                                                </w:t>
      </w:r>
      <w:r w:rsidR="00B53040">
        <w:rPr>
          <w:rFonts w:cs="Tahoma"/>
        </w:rPr>
        <w:t>п</w:t>
      </w:r>
      <w:proofErr w:type="gramStart"/>
      <w:r w:rsidR="00B53040">
        <w:rPr>
          <w:rFonts w:cs="Tahoma"/>
        </w:rPr>
        <w:t>.И</w:t>
      </w:r>
      <w:proofErr w:type="gramEnd"/>
      <w:r w:rsidR="00B53040">
        <w:rPr>
          <w:rFonts w:cs="Tahoma"/>
        </w:rPr>
        <w:t>ндустриальный</w:t>
      </w:r>
    </w:p>
    <w:p w:rsidR="00E10C8D" w:rsidRDefault="006945D9" w:rsidP="00B53040">
      <w:pPr>
        <w:jc w:val="center"/>
        <w:rPr>
          <w:rFonts w:cs="Tahoma"/>
        </w:rPr>
      </w:pPr>
      <w:r>
        <w:rPr>
          <w:rFonts w:cs="Tahoma"/>
        </w:rPr>
        <w:t xml:space="preserve">№ </w:t>
      </w:r>
      <w:r w:rsidR="0062623D" w:rsidRPr="0062623D">
        <w:rPr>
          <w:rFonts w:cs="Tahoma"/>
          <w:color w:val="000000" w:themeColor="text1"/>
        </w:rPr>
        <w:t>88</w:t>
      </w:r>
    </w:p>
    <w:p w:rsidR="00B53040" w:rsidRPr="00316474" w:rsidRDefault="00B53040" w:rsidP="00B53040">
      <w:pPr>
        <w:jc w:val="center"/>
        <w:rPr>
          <w:rFonts w:cs="Tahoma"/>
        </w:rPr>
      </w:pPr>
    </w:p>
    <w:p w:rsidR="005047AB" w:rsidRDefault="00E10C8D" w:rsidP="005047AB">
      <w:pPr>
        <w:ind w:right="-5"/>
        <w:rPr>
          <w:b/>
          <w:sz w:val="28"/>
          <w:szCs w:val="28"/>
        </w:rPr>
      </w:pPr>
      <w:r>
        <w:t>«</w:t>
      </w:r>
      <w:r w:rsidR="005047AB">
        <w:rPr>
          <w:b/>
          <w:sz w:val="28"/>
          <w:szCs w:val="28"/>
        </w:rPr>
        <w:t>О присвоении адреса земельному участку»</w:t>
      </w:r>
    </w:p>
    <w:p w:rsidR="005047AB" w:rsidRDefault="005047AB" w:rsidP="005047AB">
      <w:pPr>
        <w:tabs>
          <w:tab w:val="left" w:pos="1725"/>
        </w:tabs>
        <w:jc w:val="both"/>
        <w:rPr>
          <w:sz w:val="28"/>
          <w:szCs w:val="28"/>
        </w:rPr>
      </w:pPr>
    </w:p>
    <w:p w:rsidR="005047AB" w:rsidRDefault="005047AB" w:rsidP="005047AB">
      <w:pPr>
        <w:tabs>
          <w:tab w:val="left" w:pos="1725"/>
        </w:tabs>
        <w:jc w:val="both"/>
        <w:rPr>
          <w:sz w:val="28"/>
          <w:szCs w:val="28"/>
        </w:rPr>
      </w:pPr>
    </w:p>
    <w:p w:rsidR="008656F6" w:rsidRPr="008656F6" w:rsidRDefault="008656F6" w:rsidP="008656F6">
      <w:pPr>
        <w:jc w:val="both"/>
        <w:rPr>
          <w:rFonts w:eastAsia="Times New Roman"/>
          <w:color w:val="000000"/>
          <w:szCs w:val="20"/>
          <w:lang w:eastAsia="ru-RU"/>
        </w:rPr>
      </w:pPr>
      <w:r w:rsidRPr="008656F6">
        <w:rPr>
          <w:rFonts w:eastAsia="Times New Roman"/>
          <w:szCs w:val="28"/>
          <w:lang w:eastAsia="ru-RU"/>
        </w:rPr>
        <w:t xml:space="preserve">   </w:t>
      </w:r>
      <w:proofErr w:type="gramStart"/>
      <w:r w:rsidRPr="008656F6">
        <w:rPr>
          <w:rFonts w:eastAsia="Times New Roman"/>
          <w:szCs w:val="28"/>
          <w:lang w:eastAsia="ru-RU"/>
        </w:rPr>
        <w:t>В соответствии со ст. 14 Федерального Закона РФ от 06.10.2003 года № 131-ФЗ «Об общих принципах организации местного самоуправления в Российской Федерации», Постановлением Правительства РФ от 19.11.2014 года № 1221 «Об утверждении Правил присвоения, изменения и аннулирования адресов», Уставом Индустриального сельского поселения,  постановлением Администрации Индустриального сельского поселения от 24.08.2015 года № 56 «Об утверждении Правил присвоения, изменения и аннулирования адресов на территории Индустриального</w:t>
      </w:r>
      <w:proofErr w:type="gramEnd"/>
      <w:r w:rsidRPr="008656F6">
        <w:rPr>
          <w:rFonts w:eastAsia="Times New Roman"/>
          <w:szCs w:val="28"/>
          <w:lang w:eastAsia="ru-RU"/>
        </w:rPr>
        <w:t xml:space="preserve"> сельского поселения», </w:t>
      </w:r>
      <w:r w:rsidRPr="008656F6">
        <w:rPr>
          <w:rFonts w:eastAsia="Times New Roman"/>
          <w:color w:val="000000"/>
          <w:szCs w:val="20"/>
          <w:lang w:eastAsia="ru-RU"/>
        </w:rPr>
        <w:t>Администрация Индустриального сельского поселения</w:t>
      </w:r>
    </w:p>
    <w:p w:rsidR="008656F6" w:rsidRDefault="008656F6" w:rsidP="008656F6">
      <w:pPr>
        <w:jc w:val="both"/>
        <w:rPr>
          <w:rFonts w:eastAsia="Times New Roman"/>
          <w:color w:val="000000"/>
          <w:sz w:val="28"/>
          <w:szCs w:val="20"/>
          <w:lang w:eastAsia="ru-RU"/>
        </w:rPr>
      </w:pPr>
      <w:r>
        <w:rPr>
          <w:rFonts w:eastAsia="Times New Roman"/>
          <w:color w:val="000000"/>
          <w:sz w:val="28"/>
          <w:szCs w:val="20"/>
          <w:lang w:eastAsia="ru-RU"/>
        </w:rPr>
        <w:t xml:space="preserve"> </w:t>
      </w:r>
      <w:r w:rsidRPr="008D114B">
        <w:rPr>
          <w:rFonts w:eastAsia="Times New Roman"/>
          <w:color w:val="000000"/>
          <w:sz w:val="28"/>
          <w:szCs w:val="20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0"/>
          <w:lang w:eastAsia="ru-RU"/>
        </w:rPr>
        <w:t xml:space="preserve">                                                 </w:t>
      </w:r>
    </w:p>
    <w:p w:rsidR="008656F6" w:rsidRDefault="008656F6" w:rsidP="008656F6">
      <w:pPr>
        <w:jc w:val="both"/>
        <w:rPr>
          <w:rFonts w:eastAsia="Times New Roman"/>
          <w:b/>
          <w:color w:val="000000"/>
          <w:spacing w:val="60"/>
          <w:sz w:val="28"/>
          <w:szCs w:val="20"/>
          <w:lang w:eastAsia="ru-RU"/>
        </w:rPr>
      </w:pPr>
      <w:r>
        <w:rPr>
          <w:rFonts w:eastAsia="Times New Roman"/>
          <w:color w:val="000000"/>
          <w:sz w:val="28"/>
          <w:szCs w:val="20"/>
          <w:lang w:eastAsia="ru-RU"/>
        </w:rPr>
        <w:t xml:space="preserve">                                                </w:t>
      </w:r>
      <w:r>
        <w:rPr>
          <w:rFonts w:eastAsia="Times New Roman"/>
          <w:b/>
          <w:color w:val="000000"/>
          <w:spacing w:val="60"/>
          <w:sz w:val="28"/>
          <w:szCs w:val="20"/>
          <w:lang w:eastAsia="ru-RU"/>
        </w:rPr>
        <w:t>П</w:t>
      </w:r>
      <w:r w:rsidRPr="008D114B">
        <w:rPr>
          <w:rFonts w:eastAsia="Times New Roman"/>
          <w:b/>
          <w:color w:val="000000"/>
          <w:spacing w:val="60"/>
          <w:sz w:val="28"/>
          <w:szCs w:val="20"/>
          <w:lang w:eastAsia="ru-RU"/>
        </w:rPr>
        <w:t>остановляет:</w:t>
      </w:r>
      <w:r>
        <w:rPr>
          <w:rFonts w:eastAsia="Times New Roman"/>
          <w:b/>
          <w:color w:val="000000"/>
          <w:spacing w:val="60"/>
          <w:sz w:val="28"/>
          <w:szCs w:val="20"/>
          <w:lang w:eastAsia="ru-RU"/>
        </w:rPr>
        <w:t xml:space="preserve">  </w:t>
      </w:r>
    </w:p>
    <w:p w:rsidR="008656F6" w:rsidRPr="008D114B" w:rsidRDefault="008656F6" w:rsidP="008656F6">
      <w:pPr>
        <w:jc w:val="both"/>
        <w:rPr>
          <w:rFonts w:eastAsia="Times New Roman"/>
          <w:color w:val="000000"/>
          <w:spacing w:val="-24"/>
          <w:sz w:val="28"/>
          <w:szCs w:val="20"/>
          <w:lang w:eastAsia="ru-RU"/>
        </w:rPr>
      </w:pPr>
      <w:r>
        <w:rPr>
          <w:rFonts w:eastAsia="Times New Roman"/>
          <w:b/>
          <w:color w:val="000000"/>
          <w:spacing w:val="60"/>
          <w:sz w:val="28"/>
          <w:szCs w:val="20"/>
          <w:lang w:eastAsia="ru-RU"/>
        </w:rPr>
        <w:t xml:space="preserve"> </w:t>
      </w:r>
    </w:p>
    <w:p w:rsidR="005047AB" w:rsidRDefault="005047AB" w:rsidP="005047AB">
      <w:pPr>
        <w:tabs>
          <w:tab w:val="left" w:pos="1725"/>
        </w:tabs>
        <w:spacing w:line="360" w:lineRule="auto"/>
        <w:jc w:val="both"/>
      </w:pPr>
      <w:r>
        <w:t>1. Присвоить земельному участку с кадастровым номером</w:t>
      </w:r>
      <w:r>
        <w:rPr>
          <w:color w:val="C0504D"/>
        </w:rPr>
        <w:t xml:space="preserve"> </w:t>
      </w:r>
      <w:r w:rsidR="008656F6">
        <w:t>61:16:0060101:1052</w:t>
      </w:r>
      <w:r>
        <w:t xml:space="preserve">, расположенному по адресу: «Российская Федерация, Ростовская область, муниципальный район Кашарский, сельское поселение </w:t>
      </w:r>
      <w:r w:rsidR="008656F6">
        <w:t>Индустриальное</w:t>
      </w:r>
      <w:r>
        <w:t xml:space="preserve">, </w:t>
      </w:r>
      <w:r w:rsidR="008656F6">
        <w:t>посёлок Индустриальный</w:t>
      </w:r>
      <w:proofErr w:type="gramStart"/>
      <w:r w:rsidR="008656F6">
        <w:t xml:space="preserve"> ,</w:t>
      </w:r>
      <w:proofErr w:type="gramEnd"/>
      <w:r w:rsidR="008656F6">
        <w:t xml:space="preserve"> улица Советская , земельный участок 9А.</w:t>
      </w:r>
    </w:p>
    <w:p w:rsidR="005529CA" w:rsidRPr="005529CA" w:rsidRDefault="008656F6" w:rsidP="005047AB">
      <w:pPr>
        <w:tabs>
          <w:tab w:val="left" w:pos="1725"/>
        </w:tabs>
        <w:spacing w:line="360" w:lineRule="auto"/>
      </w:pPr>
      <w:r>
        <w:t xml:space="preserve">2. </w:t>
      </w:r>
      <w:r w:rsidR="005047AB">
        <w:t xml:space="preserve"> Внести сведения об адресе объекта адресации в ГАР «ФИАС» в течени</w:t>
      </w:r>
      <w:proofErr w:type="gramStart"/>
      <w:r w:rsidR="005047AB">
        <w:t>и</w:t>
      </w:r>
      <w:proofErr w:type="gramEnd"/>
      <w:r w:rsidR="005047AB">
        <w:t xml:space="preserve"> трех рабочих дней со дня принятия решения о присвоении адреса.</w:t>
      </w:r>
    </w:p>
    <w:p w:rsidR="00E10C8D" w:rsidRDefault="00E10C8D" w:rsidP="005529CA">
      <w:pPr>
        <w:tabs>
          <w:tab w:val="left" w:pos="930"/>
        </w:tabs>
        <w:jc w:val="both"/>
        <w:rPr>
          <w:rFonts w:cs="Tahoma"/>
        </w:rPr>
      </w:pPr>
      <w:r w:rsidRPr="00316474">
        <w:t>3.</w:t>
      </w:r>
      <w:proofErr w:type="gramStart"/>
      <w:r w:rsidRPr="00316474">
        <w:rPr>
          <w:rFonts w:cs="Tahoma"/>
        </w:rPr>
        <w:t>Контроль  за</w:t>
      </w:r>
      <w:proofErr w:type="gramEnd"/>
      <w:r w:rsidRPr="00316474">
        <w:rPr>
          <w:rFonts w:cs="Tahoma"/>
        </w:rPr>
        <w:t xml:space="preserve"> исполнением данного постановления  оставляю за собой.</w:t>
      </w:r>
    </w:p>
    <w:p w:rsidR="008656F6" w:rsidRPr="00316474" w:rsidRDefault="008656F6" w:rsidP="005529CA">
      <w:pPr>
        <w:tabs>
          <w:tab w:val="left" w:pos="930"/>
        </w:tabs>
        <w:jc w:val="both"/>
        <w:rPr>
          <w:rFonts w:cs="Tahoma"/>
        </w:rPr>
      </w:pPr>
    </w:p>
    <w:p w:rsidR="00E10C8D" w:rsidRDefault="00E10C8D" w:rsidP="005529CA">
      <w:pPr>
        <w:tabs>
          <w:tab w:val="left" w:pos="930"/>
        </w:tabs>
        <w:jc w:val="both"/>
        <w:rPr>
          <w:rFonts w:cs="Tahoma"/>
        </w:rPr>
      </w:pPr>
      <w:r w:rsidRPr="00316474">
        <w:rPr>
          <w:rFonts w:cs="Tahoma"/>
        </w:rPr>
        <w:t>4. Постановление вступает в силу со дня его официального подписания.</w:t>
      </w:r>
    </w:p>
    <w:p w:rsidR="00E10C8D" w:rsidRDefault="00E10C8D" w:rsidP="005529CA">
      <w:pPr>
        <w:rPr>
          <w:rFonts w:cs="Tahoma"/>
        </w:rPr>
      </w:pPr>
    </w:p>
    <w:p w:rsidR="002449DD" w:rsidRPr="00316474" w:rsidRDefault="002449DD" w:rsidP="005529CA">
      <w:pPr>
        <w:rPr>
          <w:rFonts w:cs="Tahoma"/>
        </w:rPr>
      </w:pPr>
    </w:p>
    <w:p w:rsidR="00E10C8D" w:rsidRPr="00316474" w:rsidRDefault="00E10C8D" w:rsidP="00E10C8D">
      <w:pPr>
        <w:rPr>
          <w:rFonts w:cs="Tahoma"/>
        </w:rPr>
      </w:pPr>
      <w:r w:rsidRPr="00316474">
        <w:rPr>
          <w:rFonts w:cs="Tahoma"/>
        </w:rPr>
        <w:t xml:space="preserve">Глава  Администрации  </w:t>
      </w:r>
      <w:proofErr w:type="gramStart"/>
      <w:r w:rsidR="004D6CC1">
        <w:rPr>
          <w:rFonts w:cs="Tahoma"/>
        </w:rPr>
        <w:t>Индустриального</w:t>
      </w:r>
      <w:proofErr w:type="gramEnd"/>
    </w:p>
    <w:p w:rsidR="00740044" w:rsidRDefault="00E10C8D">
      <w:r>
        <w:rPr>
          <w:rFonts w:cs="Tahoma"/>
        </w:rPr>
        <w:t>сельского поселения</w:t>
      </w:r>
      <w:r w:rsidRPr="00316474">
        <w:rPr>
          <w:rFonts w:cs="Tahoma"/>
        </w:rPr>
        <w:t xml:space="preserve">                                                                    </w:t>
      </w:r>
      <w:proofErr w:type="spellStart"/>
      <w:r w:rsidR="004D6CC1">
        <w:rPr>
          <w:rFonts w:cs="Tahoma"/>
        </w:rPr>
        <w:t>Л.С.Варивода</w:t>
      </w:r>
      <w:proofErr w:type="spellEnd"/>
      <w:r w:rsidR="00382EF2">
        <w:rPr>
          <w:rFonts w:cs="Tahoma"/>
        </w:rPr>
        <w:t xml:space="preserve"> </w:t>
      </w:r>
    </w:p>
    <w:sectPr w:rsidR="00740044" w:rsidSect="00DC1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0C8D"/>
    <w:rsid w:val="00013A78"/>
    <w:rsid w:val="00037DFC"/>
    <w:rsid w:val="00093E46"/>
    <w:rsid w:val="000B6332"/>
    <w:rsid w:val="000C5B46"/>
    <w:rsid w:val="00100AA8"/>
    <w:rsid w:val="001057E1"/>
    <w:rsid w:val="00180BB3"/>
    <w:rsid w:val="001A5EBA"/>
    <w:rsid w:val="001D3136"/>
    <w:rsid w:val="001D4D4A"/>
    <w:rsid w:val="0020281E"/>
    <w:rsid w:val="00204C0C"/>
    <w:rsid w:val="002449DD"/>
    <w:rsid w:val="002B5B94"/>
    <w:rsid w:val="00326E9E"/>
    <w:rsid w:val="00347B72"/>
    <w:rsid w:val="00382EF2"/>
    <w:rsid w:val="004150FA"/>
    <w:rsid w:val="004269BB"/>
    <w:rsid w:val="00452885"/>
    <w:rsid w:val="00485F39"/>
    <w:rsid w:val="004D6CC1"/>
    <w:rsid w:val="005047AB"/>
    <w:rsid w:val="005455B3"/>
    <w:rsid w:val="005529CA"/>
    <w:rsid w:val="005B2F93"/>
    <w:rsid w:val="005D48E7"/>
    <w:rsid w:val="005E43D5"/>
    <w:rsid w:val="005F686D"/>
    <w:rsid w:val="0062623D"/>
    <w:rsid w:val="006531EB"/>
    <w:rsid w:val="00655935"/>
    <w:rsid w:val="006945D9"/>
    <w:rsid w:val="00740044"/>
    <w:rsid w:val="00814DFA"/>
    <w:rsid w:val="0085574C"/>
    <w:rsid w:val="008656F6"/>
    <w:rsid w:val="00874091"/>
    <w:rsid w:val="00880366"/>
    <w:rsid w:val="008C166D"/>
    <w:rsid w:val="00900472"/>
    <w:rsid w:val="009A1C92"/>
    <w:rsid w:val="009B7BBB"/>
    <w:rsid w:val="00B53040"/>
    <w:rsid w:val="00C056CA"/>
    <w:rsid w:val="00CA02B1"/>
    <w:rsid w:val="00CF1D93"/>
    <w:rsid w:val="00E10C8D"/>
    <w:rsid w:val="00E279A7"/>
    <w:rsid w:val="00FB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4902">
          <w:marLeft w:val="-192"/>
          <w:marRight w:val="-192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DDBF8-89AD-448A-952F-8E8328B5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</dc:creator>
  <cp:lastModifiedBy>Admin</cp:lastModifiedBy>
  <cp:revision>18</cp:revision>
  <cp:lastPrinted>2023-10-09T10:00:00Z</cp:lastPrinted>
  <dcterms:created xsi:type="dcterms:W3CDTF">2023-07-12T10:26:00Z</dcterms:created>
  <dcterms:modified xsi:type="dcterms:W3CDTF">2023-10-17T09:57:00Z</dcterms:modified>
</cp:coreProperties>
</file>