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6C" w:rsidRPr="002F0F35" w:rsidRDefault="00E6716C" w:rsidP="00E6716C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7544BC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7544BC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F0F3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2F0F35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E6716C" w:rsidRPr="002F0F35" w:rsidRDefault="00E6716C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716C" w:rsidRPr="002F0F35" w:rsidRDefault="00D53574" w:rsidP="00E671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06.05.2024</w:t>
      </w:r>
      <w:r w:rsidR="00E6716C" w:rsidRPr="002F0F35">
        <w:rPr>
          <w:rFonts w:ascii="Times New Roman" w:hAnsi="Times New Roman"/>
          <w:b/>
          <w:sz w:val="24"/>
          <w:szCs w:val="24"/>
        </w:rPr>
        <w:t xml:space="preserve"> г.                                    №</w:t>
      </w:r>
      <w:r>
        <w:rPr>
          <w:rFonts w:ascii="Times New Roman" w:hAnsi="Times New Roman"/>
          <w:b/>
          <w:sz w:val="24"/>
          <w:szCs w:val="24"/>
        </w:rPr>
        <w:t xml:space="preserve"> 64</w:t>
      </w:r>
      <w:r w:rsidR="00E6716C" w:rsidRPr="002F0F35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/>
          <w:b/>
          <w:sz w:val="24"/>
          <w:szCs w:val="24"/>
        </w:rPr>
        <w:t>ндустриальный</w:t>
      </w:r>
    </w:p>
    <w:p w:rsidR="00F9324C" w:rsidRDefault="00F932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6"/>
        </w:rPr>
      </w:pPr>
    </w:p>
    <w:p w:rsidR="0074772E" w:rsidRDefault="0074772E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4772E" w:rsidRDefault="0074772E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Регламента по предоставлению </w:t>
      </w:r>
    </w:p>
    <w:p w:rsidR="0074772E" w:rsidRDefault="0074772E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 «Передача в собственность</w:t>
      </w:r>
    </w:p>
    <w:p w:rsidR="0074772E" w:rsidRDefault="0074772E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граждан  занимаемых ими  жилых помещений, </w:t>
      </w:r>
    </w:p>
    <w:p w:rsidR="0074772E" w:rsidRDefault="0074772E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находящихся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муниципальной собственности</w:t>
      </w:r>
    </w:p>
    <w:p w:rsidR="0074772E" w:rsidRDefault="0074772E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 приватизация муниципального жилого фонда)»</w:t>
      </w:r>
    </w:p>
    <w:p w:rsidR="0074772E" w:rsidRDefault="0074772E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4772E" w:rsidRDefault="0074772E" w:rsidP="00747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72E">
        <w:rPr>
          <w:rFonts w:ascii="Times New Roman" w:hAnsi="Times New Roman" w:cs="Times New Roman"/>
          <w:sz w:val="28"/>
          <w:szCs w:val="28"/>
        </w:rPr>
        <w:t>В соответствии со статьей 12 Федерального законом от 27.07.2010 № 210-ФЗ «Об организации предоставления государственных и муниципальных услуг», с целью приведения в соответствие с Перечнем типовых муниципальных услуг в сфере земельны</w:t>
      </w:r>
      <w:proofErr w:type="gramStart"/>
      <w:r w:rsidRPr="0074772E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74772E">
        <w:rPr>
          <w:rFonts w:ascii="Times New Roman" w:hAnsi="Times New Roman" w:cs="Times New Roman"/>
          <w:sz w:val="28"/>
          <w:szCs w:val="28"/>
        </w:rPr>
        <w:t xml:space="preserve"> имущественных отношений, архитектуры и градостроительства, жилищной сфере, а также в сфере архивного дела</w:t>
      </w:r>
    </w:p>
    <w:p w:rsidR="00D53574" w:rsidRDefault="00D53574" w:rsidP="007477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4772E" w:rsidRDefault="00747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D53574">
        <w:rPr>
          <w:rFonts w:ascii="Times New Roman" w:eastAsia="Times New Roman" w:hAnsi="Times New Roman" w:cs="Times New Roman"/>
          <w:sz w:val="28"/>
        </w:rPr>
        <w:t xml:space="preserve">                     Постановляет:</w:t>
      </w:r>
    </w:p>
    <w:p w:rsidR="00D53574" w:rsidRDefault="00D535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предоставления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фонда)», согласно приложению.</w:t>
      </w:r>
    </w:p>
    <w:p w:rsidR="00F9324C" w:rsidRDefault="003A68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Признать утратившими силу:</w:t>
      </w:r>
    </w:p>
    <w:p w:rsidR="00F9324C" w:rsidRDefault="003A68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Постановление Администрации </w:t>
      </w:r>
      <w:r w:rsidR="00D53574">
        <w:rPr>
          <w:rFonts w:ascii="Times New Roman" w:eastAsia="Times New Roman" w:hAnsi="Times New Roman" w:cs="Times New Roman"/>
          <w:sz w:val="28"/>
        </w:rPr>
        <w:t xml:space="preserve">Индустриального 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от </w:t>
      </w:r>
      <w:r w:rsidR="00D53574">
        <w:rPr>
          <w:rFonts w:ascii="Times New Roman" w:eastAsia="Times New Roman" w:hAnsi="Times New Roman" w:cs="Times New Roman"/>
          <w:sz w:val="28"/>
        </w:rPr>
        <w:t>30.04.2015г</w:t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D53574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 xml:space="preserve"> «Об утверждении Административного регламента по предоставлению муниципальной  услуги «Передача в собственность граждан</w:t>
      </w:r>
      <w:r w:rsidR="00DF581B">
        <w:rPr>
          <w:rFonts w:ascii="Times New Roman" w:eastAsia="Times New Roman" w:hAnsi="Times New Roman" w:cs="Times New Roman"/>
          <w:sz w:val="28"/>
        </w:rPr>
        <w:t xml:space="preserve"> занимаемых ими</w:t>
      </w:r>
      <w:r>
        <w:rPr>
          <w:rFonts w:ascii="Times New Roman" w:eastAsia="Times New Roman" w:hAnsi="Times New Roman" w:cs="Times New Roman"/>
          <w:sz w:val="28"/>
        </w:rPr>
        <w:t xml:space="preserve"> жилых помещений</w:t>
      </w:r>
      <w:r w:rsidR="00DF581B">
        <w:rPr>
          <w:rFonts w:ascii="Times New Roman" w:eastAsia="Times New Roman" w:hAnsi="Times New Roman" w:cs="Times New Roman"/>
          <w:sz w:val="28"/>
        </w:rPr>
        <w:t>, находящихся в муниципальной собственности</w:t>
      </w:r>
      <w:r>
        <w:rPr>
          <w:rFonts w:ascii="Times New Roman" w:eastAsia="Times New Roman" w:hAnsi="Times New Roman" w:cs="Times New Roman"/>
          <w:sz w:val="28"/>
        </w:rPr>
        <w:t>».</w:t>
      </w:r>
    </w:p>
    <w:p w:rsidR="00F9324C" w:rsidRDefault="003A6849">
      <w:pPr>
        <w:tabs>
          <w:tab w:val="left" w:pos="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Опубликовать настоящее постановление  на официальном интернет -  сайте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F9324C" w:rsidRDefault="003A68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F9324C" w:rsidRDefault="00F9324C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F9324C" w:rsidRDefault="0074772E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Администрации </w:t>
      </w:r>
    </w:p>
    <w:p w:rsidR="0074772E" w:rsidRDefault="00D53574" w:rsidP="00D53574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Индустриального</w:t>
      </w:r>
      <w:r w:rsidR="0074772E">
        <w:rPr>
          <w:rFonts w:ascii="Times New Roman" w:eastAsia="Times New Roman" w:hAnsi="Times New Roman" w:cs="Times New Roman"/>
          <w:sz w:val="28"/>
        </w:rPr>
        <w:t xml:space="preserve">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Л.С.Варивод</w:t>
      </w:r>
      <w:r w:rsidR="0084164A">
        <w:rPr>
          <w:rFonts w:ascii="Times New Roman" w:eastAsia="Times New Roman" w:hAnsi="Times New Roman" w:cs="Times New Roman"/>
          <w:sz w:val="28"/>
        </w:rPr>
        <w:t>а</w:t>
      </w:r>
      <w:proofErr w:type="spellEnd"/>
    </w:p>
    <w:p w:rsidR="004F4977" w:rsidRDefault="004F4977" w:rsidP="003A68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</w:p>
    <w:p w:rsidR="004F4977" w:rsidRDefault="004F4977" w:rsidP="003A68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</w:p>
    <w:p w:rsidR="004F4977" w:rsidRDefault="004F4977" w:rsidP="003A68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3A6849" w:rsidP="003A68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</w:p>
    <w:p w:rsidR="00F9324C" w:rsidRDefault="003A6849" w:rsidP="003A68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постановлению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</w:p>
    <w:p w:rsidR="00F9324C" w:rsidRDefault="00E6716C" w:rsidP="003A684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D53574">
        <w:rPr>
          <w:rFonts w:ascii="Times New Roman" w:eastAsia="Times New Roman" w:hAnsi="Times New Roman" w:cs="Times New Roman"/>
          <w:sz w:val="28"/>
        </w:rPr>
        <w:t>06.05.2024г</w:t>
      </w:r>
      <w:r w:rsidR="003A6849">
        <w:rPr>
          <w:rFonts w:ascii="Times New Roman" w:eastAsia="Times New Roman" w:hAnsi="Times New Roman" w:cs="Times New Roman"/>
          <w:sz w:val="28"/>
        </w:rPr>
        <w:t xml:space="preserve">  №</w:t>
      </w:r>
      <w:r w:rsidR="00CF0ABD">
        <w:rPr>
          <w:rFonts w:ascii="Times New Roman" w:eastAsia="Times New Roman" w:hAnsi="Times New Roman" w:cs="Times New Roman"/>
          <w:sz w:val="28"/>
        </w:rPr>
        <w:t xml:space="preserve"> </w:t>
      </w:r>
      <w:r w:rsidR="00D53574">
        <w:rPr>
          <w:rFonts w:ascii="Times New Roman" w:eastAsia="Times New Roman" w:hAnsi="Times New Roman" w:cs="Times New Roman"/>
          <w:sz w:val="28"/>
        </w:rPr>
        <w:t>64</w:t>
      </w:r>
      <w:r w:rsidR="003A684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</w:t>
      </w:r>
    </w:p>
    <w:p w:rsidR="00F9324C" w:rsidRDefault="00F932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F9324C" w:rsidRDefault="003A6849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</w:p>
    <w:p w:rsidR="00F9324C" w:rsidRDefault="00F9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Общие положения</w:t>
      </w:r>
    </w:p>
    <w:p w:rsidR="00F9324C" w:rsidRDefault="003A68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(далее –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услуг, и определяет </w:t>
      </w:r>
      <w:r>
        <w:rPr>
          <w:rFonts w:ascii="Times New Roman" w:eastAsia="Times New Roman" w:hAnsi="Times New Roman" w:cs="Times New Roman"/>
          <w:sz w:val="28"/>
        </w:rPr>
        <w:t>сроки и последовательность действий (административных процедур) по предоставлению муниципальной услуги «Передача в собственность граждан занимаемых ими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жилых помещений, находящихся в муниципальной собственности (приватизация муниципального жилого фонда)».</w:t>
      </w:r>
    </w:p>
    <w:p w:rsidR="00F9324C" w:rsidRDefault="003A6849">
      <w:pPr>
        <w:spacing w:after="0" w:line="240" w:lineRule="auto"/>
        <w:ind w:firstLine="540"/>
        <w:jc w:val="both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Муниципальную услугу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предоставляет Администрация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(далее – Администрация).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Муниципальное автономное учреждение </w:t>
      </w:r>
      <w:r w:rsidR="00E6716C">
        <w:rPr>
          <w:rFonts w:ascii="Times New Roman" w:eastAsia="Times New Roman" w:hAnsi="Times New Roman" w:cs="Times New Roman"/>
          <w:sz w:val="28"/>
        </w:rPr>
        <w:t>Кашарского</w:t>
      </w:r>
      <w:r>
        <w:rPr>
          <w:rFonts w:ascii="Times New Roman" w:eastAsia="Times New Roman" w:hAnsi="Times New Roman" w:cs="Times New Roman"/>
          <w:sz w:val="28"/>
        </w:rPr>
        <w:t xml:space="preserve"> района «Многофункциональный центр по предоставлению государственных и муниципальных услуг» (далее – МФЦ).</w:t>
      </w:r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Стандарт предоставления муниципальной услуги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1. Получателем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 являются: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лица.</w:t>
      </w:r>
    </w:p>
    <w:p w:rsidR="00F9324C" w:rsidRDefault="003A68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Полномочия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осуществляется в соответствии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- Федеральным законом от 06.10.2003 г. № 131-ФЗ «Об общих принципах организации местного самоуправления в Российской Федерации»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- опубликован на Официальном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интернет-портале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правовой информации </w:t>
      </w:r>
      <w:hyperlink r:id="rId5">
        <w:r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http://pravo.gov.ru</w:t>
        </w:r>
      </w:hyperlink>
      <w:r>
        <w:rPr>
          <w:rFonts w:ascii="Times New Roman" w:eastAsia="Times New Roman" w:hAnsi="Times New Roman" w:cs="Times New Roman"/>
          <w:sz w:val="28"/>
        </w:rPr>
        <w:t>, первоначальный текст документа опубликован в изданиях "Собрание законодательства РФ" 06.10.2003 N 40 ст. 3822, "Парламентская газета" N 186 08.10.2003, "Российская газета" N 202 08.10.2003.</w:t>
      </w:r>
      <w:proofErr w:type="gramEnd"/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Жилищный кодекс РФ от 29.12.2004 № 188-ФЗ - опубликован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интернет-портале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правовой информации </w:t>
      </w:r>
      <w:hyperlink r:id="rId6">
        <w:r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http://pravo.gov.ru</w:t>
        </w:r>
      </w:hyperlink>
      <w:r>
        <w:rPr>
          <w:rFonts w:ascii="Times New Roman" w:eastAsia="Times New Roman" w:hAnsi="Times New Roman" w:cs="Times New Roman"/>
          <w:sz w:val="28"/>
        </w:rPr>
        <w:t>, первоначальный текст документа опубликован в изданиях "Собрание законодательства РФ" 03.01.2005 N 1 (часть 1) ст. 14, "Российская газета" N 1 12.01.2005, "Парламентская газета" N 7-8 15.01.2005.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Закон РФ от 04.07.1991 № 1541-1 «О приватизации жилищного фонда в Российской Федерации» - опубликован на Официальном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интернет-портале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правовой информации </w:t>
      </w:r>
      <w:hyperlink r:id="rId7">
        <w:r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http://pravo.gov.ru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, первоначальный текст документа опубликован в изданиях «Ведомости СНД и </w:t>
      </w:r>
      <w:proofErr w:type="gramStart"/>
      <w:r>
        <w:rPr>
          <w:rFonts w:ascii="Times New Roman" w:eastAsia="Times New Roman" w:hAnsi="Times New Roman" w:cs="Times New Roman"/>
          <w:sz w:val="28"/>
        </w:rPr>
        <w:t>ВС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РСФСР», 11.07.1991, N 28, ст. 959, «Бюллетень нормативных актов», N 1, 1992.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Порядок информирования о муниципальной услуге. 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муниципальной услуге предоставляется непосредственно в помещении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и МФЦ,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F9324C" w:rsidRDefault="003A6849">
      <w:pPr>
        <w:suppressAutoHyphen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Адрес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 w:rsidR="00FF3D68">
        <w:rPr>
          <w:rFonts w:ascii="Times New Roman" w:eastAsia="Times New Roman" w:hAnsi="Times New Roman" w:cs="Times New Roman"/>
          <w:sz w:val="28"/>
        </w:rPr>
        <w:t xml:space="preserve">  сельского поселения: 346221</w:t>
      </w:r>
      <w:r>
        <w:rPr>
          <w:rFonts w:ascii="Times New Roman" w:eastAsia="Times New Roman" w:hAnsi="Times New Roman" w:cs="Times New Roman"/>
          <w:sz w:val="28"/>
        </w:rPr>
        <w:t xml:space="preserve">, Ростовская область, </w:t>
      </w:r>
      <w:r w:rsidR="00E6716C">
        <w:rPr>
          <w:rFonts w:ascii="Times New Roman" w:eastAsia="Times New Roman" w:hAnsi="Times New Roman" w:cs="Times New Roman"/>
          <w:sz w:val="28"/>
        </w:rPr>
        <w:t>Кашарский район</w:t>
      </w:r>
      <w:r w:rsidR="00FF3D68">
        <w:rPr>
          <w:rFonts w:ascii="Times New Roman" w:eastAsia="Times New Roman" w:hAnsi="Times New Roman" w:cs="Times New Roman"/>
          <w:sz w:val="28"/>
        </w:rPr>
        <w:t>,</w:t>
      </w:r>
      <w:r w:rsidR="00E6716C">
        <w:rPr>
          <w:rFonts w:ascii="Times New Roman" w:eastAsia="Times New Roman" w:hAnsi="Times New Roman" w:cs="Times New Roman"/>
          <w:sz w:val="28"/>
        </w:rPr>
        <w:t xml:space="preserve"> </w:t>
      </w:r>
      <w:r w:rsidR="00FF3D68">
        <w:rPr>
          <w:rFonts w:ascii="Times New Roman" w:eastAsia="Times New Roman" w:hAnsi="Times New Roman" w:cs="Times New Roman"/>
          <w:sz w:val="28"/>
        </w:rPr>
        <w:t>п. Индустриальный,</w:t>
      </w:r>
      <w:r w:rsidR="00E6716C">
        <w:rPr>
          <w:rFonts w:ascii="Times New Roman" w:eastAsia="Times New Roman" w:hAnsi="Times New Roman" w:cs="Times New Roman"/>
          <w:sz w:val="28"/>
        </w:rPr>
        <w:t xml:space="preserve"> ул. </w:t>
      </w:r>
      <w:r w:rsidR="00FF3D68">
        <w:rPr>
          <w:rFonts w:ascii="Times New Roman" w:eastAsia="Times New Roman" w:hAnsi="Times New Roman" w:cs="Times New Roman"/>
          <w:sz w:val="28"/>
        </w:rPr>
        <w:t>Советская ,9</w:t>
      </w:r>
    </w:p>
    <w:p w:rsidR="00F9324C" w:rsidRDefault="003A6849">
      <w:pPr>
        <w:suppressAutoHyphens/>
        <w:spacing w:after="0" w:line="240" w:lineRule="auto"/>
        <w:ind w:left="57" w:right="57" w:firstLine="5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Телефон, факс: 8(863</w:t>
      </w:r>
      <w:r w:rsidR="00E6716C">
        <w:rPr>
          <w:rFonts w:ascii="Times New Roman" w:eastAsia="Times New Roman" w:hAnsi="Times New Roman" w:cs="Times New Roman"/>
          <w:sz w:val="28"/>
        </w:rPr>
        <w:t>88</w:t>
      </w:r>
      <w:r>
        <w:rPr>
          <w:rFonts w:ascii="Times New Roman" w:eastAsia="Times New Roman" w:hAnsi="Times New Roman" w:cs="Times New Roman"/>
          <w:sz w:val="28"/>
        </w:rPr>
        <w:t>)</w:t>
      </w:r>
      <w:r w:rsidR="00FF3D68">
        <w:rPr>
          <w:rFonts w:ascii="Times New Roman" w:eastAsia="Times New Roman" w:hAnsi="Times New Roman" w:cs="Times New Roman"/>
          <w:sz w:val="28"/>
        </w:rPr>
        <w:t>34-2-91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F9324C" w:rsidRDefault="003A6849">
      <w:pPr>
        <w:suppressAutoHyphens/>
        <w:spacing w:after="0" w:line="240" w:lineRule="auto"/>
        <w:ind w:left="57" w:right="57" w:firstLine="510"/>
        <w:jc w:val="both"/>
        <w:rPr>
          <w:rFonts w:ascii="Arial" w:eastAsia="Arial" w:hAnsi="Arial" w:cs="Arial"/>
          <w:b/>
          <w:color w:val="0000FF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Электронная почта:</w:t>
      </w:r>
      <w:r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sp</w:t>
      </w:r>
      <w:r w:rsidR="00FF3D68">
        <w:rPr>
          <w:rFonts w:ascii="Times New Roman" w:eastAsia="Times New Roman" w:hAnsi="Times New Roman" w:cs="Times New Roman"/>
          <w:sz w:val="28"/>
        </w:rPr>
        <w:t>16173@don</w:t>
      </w:r>
      <w:r w:rsidR="00FF3D68">
        <w:rPr>
          <w:rFonts w:ascii="Times New Roman" w:eastAsia="Times New Roman" w:hAnsi="Times New Roman" w:cs="Times New Roman"/>
          <w:sz w:val="28"/>
          <w:lang w:val="en-US"/>
        </w:rPr>
        <w:t>land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</w:rPr>
        <w:t>ru</w:t>
      </w:r>
      <w:proofErr w:type="spellEnd"/>
    </w:p>
    <w:p w:rsidR="00F9324C" w:rsidRPr="00FF3D68" w:rsidRDefault="003A6849" w:rsidP="00FF3D68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Адрес сайта: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hyperlink w:history="1"/>
      <w:hyperlink r:id="rId8" w:history="1">
        <w:r w:rsidR="00FF3D68" w:rsidRPr="008272EC">
          <w:rPr>
            <w:rStyle w:val="a5"/>
            <w:sz w:val="28"/>
            <w:szCs w:val="28"/>
          </w:rPr>
          <w:t>http://indystrialnoesp.ru/news/</w:t>
        </w:r>
      </w:hyperlink>
      <w:r w:rsidR="00FF3D68" w:rsidRPr="0084164A">
        <w:rPr>
          <w:sz w:val="28"/>
          <w:szCs w:val="28"/>
        </w:rPr>
        <w:t xml:space="preserve"> 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графиком (режимом) работы можно ознакомиться на официальном сайте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 </w:t>
      </w:r>
    </w:p>
    <w:p w:rsidR="00F9324C" w:rsidRDefault="00F93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Информирование заявителей осуществляется должностными лицами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поселения, сотрудниками МФЦ.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заявителей о порядке предоставления муниципальных услуг рассматриваются должностными лицами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поселения, сотрудниками МФЦ, с учетом времени подготовки ответа заявителю, в срок, не превышающий </w:t>
      </w:r>
      <w:r w:rsidR="00CF0ABD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месяца с момента получения обращения.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ответах на телефонные звонки и устные обращения должностное лицо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подробно и вежливой форме информирует обратившихся по интересующим их вопросам. Ответ на телефонный звонок должен содержать информацию о наименовании учреждения, фамилии, имени, отчестве и должности работника, принявшего телефонный звонок.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информационных стендах, содержится следующая информация:  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образцы заполнения заявлений заявителем.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Интернет-сайте содержится следующая информация: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 Перечень документов, необходимых для получения муниципальных услуг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Перечень документов, необходимых для получения муниципальной услуги, указан в Приложении 1 к Административному регламенту.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5. Перечень оснований для отказа в предоставлении муниципальной услуги.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№ 1 к Административному регламенту;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исправлений;</w:t>
      </w:r>
    </w:p>
    <w:p w:rsidR="00F9324C" w:rsidRDefault="003A6849" w:rsidP="00E6716C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суде.</w:t>
      </w:r>
    </w:p>
    <w:p w:rsidR="00F9324C" w:rsidRDefault="003A6849">
      <w:pPr>
        <w:tabs>
          <w:tab w:val="left" w:pos="394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6. Условия и сроки предоставления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Заявитель, обратившийся с целью получения муниципальной услуги, принимается должностным лицом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или должностным лицом МФЦ, ответственным за прием документов для оказания муниципальной услуги, в день обращения.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с пакетом документов регистрируется в день подачи.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Максимально </w:t>
      </w:r>
      <w:r w:rsidRPr="00CF0ABD">
        <w:rPr>
          <w:rFonts w:ascii="Times New Roman" w:eastAsia="Times New Roman" w:hAnsi="Times New Roman" w:cs="Times New Roman"/>
          <w:sz w:val="28"/>
        </w:rPr>
        <w:t xml:space="preserve">допустимое время предоставления муниципальной услуги не должно превышать </w:t>
      </w:r>
      <w:r w:rsidR="00CF0ABD" w:rsidRPr="00CF0ABD">
        <w:rPr>
          <w:rFonts w:ascii="Times New Roman" w:eastAsia="Times New Roman" w:hAnsi="Times New Roman" w:cs="Times New Roman"/>
          <w:sz w:val="28"/>
        </w:rPr>
        <w:t>1</w:t>
      </w:r>
      <w:r w:rsidRPr="00CF0ABD">
        <w:rPr>
          <w:rFonts w:ascii="Times New Roman" w:eastAsia="Times New Roman" w:hAnsi="Times New Roman" w:cs="Times New Roman"/>
          <w:sz w:val="28"/>
        </w:rPr>
        <w:t xml:space="preserve"> месяца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Услуга предоставляется бесплатно.</w:t>
      </w:r>
    </w:p>
    <w:p w:rsidR="00F9324C" w:rsidRDefault="003A6849">
      <w:pPr>
        <w:tabs>
          <w:tab w:val="left" w:pos="394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Результат предоставления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договор о передаче жилого помещения в собственность.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путем получения заявителем: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договора о передаче жилого помещения в собственность;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уведомление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отказе в приватизации.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8. Время приема заявителей: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Часы приема заявителей сотрудниками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поселения:</w:t>
      </w:r>
    </w:p>
    <w:p w:rsidR="00F9324C" w:rsidRDefault="00E6716C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6C">
        <w:rPr>
          <w:rFonts w:ascii="Times New Roman" w:eastAsia="Times New Roman" w:hAnsi="Times New Roman" w:cs="Times New Roman"/>
          <w:sz w:val="28"/>
          <w:szCs w:val="28"/>
        </w:rPr>
        <w:t>Понедельник-</w:t>
      </w:r>
      <w:r w:rsidR="00FF3D68">
        <w:rPr>
          <w:rFonts w:ascii="Times New Roman" w:eastAsia="Times New Roman" w:hAnsi="Times New Roman" w:cs="Times New Roman"/>
          <w:sz w:val="28"/>
          <w:szCs w:val="28"/>
        </w:rPr>
        <w:t>четверг с 8-00 – 16</w:t>
      </w:r>
      <w:r w:rsidRPr="00E6716C">
        <w:rPr>
          <w:rFonts w:ascii="Times New Roman" w:eastAsia="Times New Roman" w:hAnsi="Times New Roman" w:cs="Times New Roman"/>
          <w:sz w:val="28"/>
          <w:szCs w:val="28"/>
        </w:rPr>
        <w:t>-00</w:t>
      </w:r>
    </w:p>
    <w:p w:rsidR="00FF3D68" w:rsidRPr="00E6716C" w:rsidRDefault="00FF3D68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Пятница с 8-00 – 15-00</w:t>
      </w:r>
    </w:p>
    <w:p w:rsidR="00F9324C" w:rsidRDefault="00FF3D68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Обед с 12-00 -13-5</w:t>
      </w:r>
      <w:r w:rsidR="003A6849">
        <w:rPr>
          <w:rFonts w:ascii="Times New Roman" w:eastAsia="Times New Roman" w:hAnsi="Times New Roman" w:cs="Times New Roman"/>
          <w:sz w:val="28"/>
        </w:rPr>
        <w:t>0.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Суббота, воскресенье – выходные дни.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 ожидания в очереди при подаче заявления и документов не должен </w:t>
      </w:r>
      <w:r w:rsidRPr="00CF0ABD">
        <w:rPr>
          <w:rFonts w:ascii="Times New Roman" w:eastAsia="Times New Roman" w:hAnsi="Times New Roman" w:cs="Times New Roman"/>
          <w:sz w:val="28"/>
        </w:rPr>
        <w:t>превышать 15</w:t>
      </w:r>
      <w:r>
        <w:rPr>
          <w:rFonts w:ascii="Times New Roman" w:eastAsia="Times New Roman" w:hAnsi="Times New Roman" w:cs="Times New Roman"/>
          <w:sz w:val="28"/>
        </w:rPr>
        <w:t xml:space="preserve"> минут.</w:t>
      </w:r>
    </w:p>
    <w:p w:rsidR="00F9324C" w:rsidRDefault="003A6849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9. Требования к организации и ведению приема получателей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Прием заявителей возможен по предварительной записи и без предварительной записи в порядке очереди в помещении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поселения, МФЦ, снабженных соответствующими указателями.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Указатели должны быть четкими, заметными и понятными для получателей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заявителей в МФЦ возможен по предварительной записи.</w:t>
      </w:r>
    </w:p>
    <w:p w:rsidR="00F9324C" w:rsidRDefault="003A6849">
      <w:pPr>
        <w:tabs>
          <w:tab w:val="left" w:pos="39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10. Требования к оборудованию мест предоставления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средств. Должны создаваться условия для беспрепятственного доступа к зданию предоставления муниципальной услуги, а также  возможности самостоятельного или с помощью сотрудников, предоставляющих услуги, передвижения по территории, на которой расположены объекты предоставления услуг, входа в такие объекты и выхода из них;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услуги. 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Оборудование и носители информации должны надлежащим образом размещаться, для обеспечения беспрепятственного доступа инвалидов к объектам и услугам с учетом ограничений их жизнедеятельности. 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должны выполняться знаками рельефно-точечным шрифтом Брайля.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получения информации оборудуются информационными стендами, стульями и столами.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местах предоставления муниципальной услуги предусматривается оборудование доступных мест общественного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Показатели доступности и качества муниципальной услуги.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доступности и качества оказания муниципальной услуги являются: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обоснованных жалоб со стороны заявителей по результатам муниципальной услуги.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качеству предоставления муниципальной услуги являются: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допуск на объекты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е)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ж)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Процесс оказания муниципальной услуги начинается с обращения заявителя в Администрацию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или МФЦ с заявлением о передачи в собственность граждан занимаемых ими жилых помещений, находящихся в муниципальной собственности (приватизация муниципального жилого фонда). (Приложение № 2 к Административному регламенту).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заявлению прикладывается пакет документов, предусмотренных п. 7 Административного регламента.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 предъявлении физическим лицом документа, удостоверяющего личность, должностное лицо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или должностное лицо МФЦ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получения муниципальной услуги должностному лицу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  <w:proofErr w:type="gramEnd"/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В ходе приема документов от заинтересованного лица должностное лицо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или сотрудник МФЦ осуществляет проверку представленных документов на предмет: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всех необходимых документов, указанных в Приложении к Административному регламенту;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приеме заявления может быть отказано в следующих случаях: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отсутствия в представленном пакете документов, предусмотренных в Приложении № 1 к Административному регламенту;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содержание, а также в случае изготовления документов карандашом.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Должностное лицо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проводит правовую экспертизу, рассматривает документы и выдает договор о передаче жилого помещения в собственность или уведомление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отказе в приватизации.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Договор о передаче жилого помещения в собственность или уведомление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отказе в приватизации выдается заявителю в помещении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 и является основанием предоставления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Срок оказания муниципальной услуги с момента приема заявления до момента выдачи   не должен превышать </w:t>
      </w:r>
      <w:r w:rsidR="00BB1176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месяца.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Блок-схема предоставления муниципальной услуги указана в Приложении 3 к настоящему Административному регламенту.</w:t>
      </w:r>
    </w:p>
    <w:p w:rsidR="00F9324C" w:rsidRDefault="00F9324C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IV. Формы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исполнением Административного регламента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1.Текущий контроль за соблюдением последовательности действий и сроков, определенных административными процедурами по предоставлению муниципальной услуги, осуществляется Главой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</w:t>
      </w:r>
      <w:proofErr w:type="gramStart"/>
      <w:r>
        <w:rPr>
          <w:rFonts w:ascii="Times New Roman" w:eastAsia="Times New Roman" w:hAnsi="Times New Roman" w:cs="Times New Roman"/>
          <w:sz w:val="28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</w:rPr>
        <w:t>лава).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2. Глава планирует работу по организации и проведению контрольных мероприятий, определяет должностные обязанности сотрудников, осуществляет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 и сроков при оказании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5.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Порядок досудебного (внесудебного) обжалования решений и действий (бездействия) органов, предоставляющих государственные услуги, а также должностных лиц Органа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</w:t>
      </w:r>
      <w:proofErr w:type="gramEnd"/>
    </w:p>
    <w:p w:rsidR="00F9324C" w:rsidRDefault="003A6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Заявитель вправе подать жалобу на решение и (или) действие (бездействие) Органа, МФЦ, а также должностных лиц, повлекшее за собой нарушение его прав при предоставлении услуги, в соответствии с законодательством Ростовской области и Российской Федерации. </w:t>
      </w:r>
    </w:p>
    <w:p w:rsidR="00F9324C" w:rsidRDefault="003A6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Предметом досудебного (внесудебного) обжалования могут быть действия (бездействие), решения, осуществляемые (принимаемые) Органом либо его должностными лицами в ходе предоставления услуги, нарушающие права и свободы граждан и организаций.</w:t>
      </w:r>
    </w:p>
    <w:p w:rsidR="00F9324C" w:rsidRDefault="003A6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Предметом досудебного обжалования может быть: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- нарушение срока регистрации запроса заявителя о предоставлении муниципальной услуги;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нарушение срока предоставления муниципальной услуги;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6716C" w:rsidRDefault="003A6849">
      <w:pPr>
        <w:tabs>
          <w:tab w:val="left" w:pos="3945"/>
        </w:tabs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sz w:val="28"/>
        </w:rPr>
        <w:t>Жалоба может быть подана в письменной форме на бумажном носителе, в электронном виде, путем обращения на электронную почту: sp</w:t>
      </w:r>
      <w:r w:rsidR="00E6716C">
        <w:rPr>
          <w:rFonts w:ascii="Times New Roman" w:eastAsia="Times New Roman" w:hAnsi="Times New Roman" w:cs="Times New Roman"/>
          <w:sz w:val="28"/>
        </w:rPr>
        <w:t>16170</w:t>
      </w:r>
      <w:r>
        <w:rPr>
          <w:rFonts w:ascii="Times New Roman" w:eastAsia="Times New Roman" w:hAnsi="Times New Roman" w:cs="Times New Roman"/>
          <w:sz w:val="28"/>
        </w:rPr>
        <w:t xml:space="preserve">@donpac.ru, официальный интернет-сайт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 сельского поселения: </w:t>
      </w:r>
      <w:r w:rsidR="00E6716C" w:rsidRPr="00E6716C">
        <w:t xml:space="preserve">https://verhnemakeevka.donland.ru/ </w:t>
      </w:r>
    </w:p>
    <w:p w:rsidR="00F9324C" w:rsidRDefault="003A6849" w:rsidP="00E6716C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а также может быть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принята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 личном приеме заявителя.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Жалоба на решение и (или) действие (бездействие) Органа, предоставляющего муниципальную услугу, может быть направлена через МФЦ в уполномоченный на её рассмотрение Орган.</w:t>
      </w:r>
    </w:p>
    <w:p w:rsidR="00F9324C" w:rsidRDefault="003A6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Жалоба должна содержать: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9324C" w:rsidRDefault="003A6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F9324C" w:rsidRDefault="003A6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Субъекты могут обжаловать действия (бездействие) должностных лиц Администрации и МФЦ: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Администрации </w:t>
      </w:r>
      <w:r w:rsidR="00D53574">
        <w:rPr>
          <w:rFonts w:ascii="Times New Roman" w:eastAsia="Times New Roman" w:hAnsi="Times New Roman" w:cs="Times New Roman"/>
          <w:sz w:val="28"/>
        </w:rPr>
        <w:t>Индустриального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директору МФЦ (только в случае обжалования действии должностных лиц МФЦ);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Администрации </w:t>
      </w:r>
      <w:r w:rsidR="00E6716C">
        <w:rPr>
          <w:rFonts w:ascii="Times New Roman" w:eastAsia="Times New Roman" w:hAnsi="Times New Roman" w:cs="Times New Roman"/>
          <w:sz w:val="28"/>
        </w:rPr>
        <w:t>Кашарского</w:t>
      </w:r>
      <w:r>
        <w:rPr>
          <w:rFonts w:ascii="Times New Roman" w:eastAsia="Times New Roman" w:hAnsi="Times New Roman" w:cs="Times New Roman"/>
          <w:sz w:val="28"/>
        </w:rPr>
        <w:t xml:space="preserve"> района.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отказывает в удовлетворении жалобы.</w:t>
      </w:r>
    </w:p>
    <w:p w:rsidR="00F9324C" w:rsidRDefault="003A68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9324C" w:rsidRDefault="003A6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Жалоба на нарушение порядка предоставления услуги, выразившееся в неправомерных решениях и действиях (бездействии) сотрудников Органа, подается непосредственно в Орган.</w:t>
      </w:r>
    </w:p>
    <w:p w:rsidR="00F9324C" w:rsidRDefault="003A6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Жалоба на нарушение порядка предоставления услуги, выразившееся в неправомерных решениях и действиях (бездействии) руководителя Органа может быть подана Губернатору Ростовской области, в орган </w:t>
      </w:r>
      <w:r>
        <w:rPr>
          <w:rFonts w:ascii="Times New Roman" w:eastAsia="Times New Roman" w:hAnsi="Times New Roman" w:cs="Times New Roman"/>
          <w:sz w:val="28"/>
        </w:rPr>
        <w:lastRenderedPageBreak/>
        <w:t>исполнительной власти, курирующий вопросы строительного комплекса, архитектуры и градостроительства.</w:t>
      </w:r>
    </w:p>
    <w:p w:rsidR="00F9324C" w:rsidRDefault="003A6849">
      <w:pPr>
        <w:tabs>
          <w:tab w:val="left" w:pos="1080"/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Руководителем Органа, его заместителем и уполномоченными на то лицами осуществляется личный прием граждан по вопросам, отнесенным к их ведению. В случае необходимости на прием приглашаются начальники соответствующих отделов (заведующие соответствующими секторами) Органа. </w:t>
      </w:r>
    </w:p>
    <w:p w:rsidR="00F9324C" w:rsidRDefault="003A6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(функций).</w:t>
      </w:r>
    </w:p>
    <w:p w:rsidR="00F9324C" w:rsidRDefault="003A6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порядке подачи и рассмотрения жалобы размещается на Едином портале государственных и муниципальных услуг (функций) информационной системы, а также может быть сообщена заявителю Органом или через МФЦ, в том числе с использование почтовой, телефонной связи и электронной почты.</w:t>
      </w:r>
    </w:p>
    <w:p w:rsidR="00F9324C" w:rsidRDefault="003A684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F9324C" w:rsidRDefault="003A68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Правовую основу деятельности органов местного самоуправления по предоставлению муниципальных услуг составляет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16.05.2011 № 373, постановление Правительства Российской Федерации от 13.06.2018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регламентов». </w:t>
      </w:r>
      <w:proofErr w:type="gramEnd"/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Иные требования к предоставлению муниципальной услуги.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Услуга может быть оказана в электронной форме с использованием единого портала государственных и муниципальных услуг, в рамках взаимодействия между государственными органами и органами местного самоуправления на условиях и в порядке, которые определяются законодательством.</w:t>
      </w:r>
    </w:p>
    <w:p w:rsidR="00F9324C" w:rsidRDefault="003A68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Предоставление документов и информации, указанных в пункте 2 части 1 статьи 7 Федерального закона от 27.07.2010 г. № 210-ФЗ Федерального закона, а также предоставление документов и информации в случае, предусмотренном частью 4 статьи 19 от 27.07.2010 г. № 210-ФЗ Федерального закона, </w:t>
      </w:r>
      <w:proofErr w:type="gramStart"/>
      <w:r>
        <w:rPr>
          <w:rFonts w:ascii="Times New Roman" w:eastAsia="Times New Roman" w:hAnsi="Times New Roman" w:cs="Times New Roman"/>
          <w:sz w:val="28"/>
        </w:rPr>
        <w:t>осуществляется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электронного взаимодействия по межведомственному запросу органа, предоставляющего государственную услугу, органа, предоставляющего муниципальную услугу, подведомственной государственному органу или органу местного самоуправления организации, участвующей в предоставлении предусмотренных частью 1 статьи 1 </w:t>
      </w:r>
      <w:r>
        <w:rPr>
          <w:rFonts w:ascii="Times New Roman" w:eastAsia="Times New Roman" w:hAnsi="Times New Roman" w:cs="Times New Roman"/>
          <w:sz w:val="28"/>
        </w:rPr>
        <w:lastRenderedPageBreak/>
        <w:t>настоящего Федерального закона государственных и муниципальных услуг, либо многофункционального центра.</w:t>
      </w:r>
      <w:proofErr w:type="gramEnd"/>
    </w:p>
    <w:p w:rsidR="00F9324C" w:rsidRDefault="003A684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Межведомственный запрос о предоставлении документов и (или) информации, указанных в пункте 2 части 1 статьи 7  Федерального закона от 27.07.2010 г. № 210-ФЗ, для предоставления государственной 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заявителем, следующие сведения, если дополнительные сведения не установлены законодательным актом Российской Федерации: </w:t>
      </w:r>
    </w:p>
    <w:p w:rsidR="00F9324C" w:rsidRDefault="003A6849">
      <w:pPr>
        <w:numPr>
          <w:ilvl w:val="0"/>
          <w:numId w:val="1"/>
        </w:numPr>
        <w:tabs>
          <w:tab w:val="left" w:pos="1843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органа или организации, направляющих межведомственный запрос;</w:t>
      </w:r>
    </w:p>
    <w:p w:rsidR="00F9324C" w:rsidRDefault="003A6849">
      <w:pPr>
        <w:numPr>
          <w:ilvl w:val="0"/>
          <w:numId w:val="1"/>
        </w:numPr>
        <w:tabs>
          <w:tab w:val="left" w:pos="198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F9324C" w:rsidRDefault="003A6849">
      <w:pPr>
        <w:numPr>
          <w:ilvl w:val="0"/>
          <w:numId w:val="1"/>
        </w:numPr>
        <w:tabs>
          <w:tab w:val="left" w:pos="2088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наименование государственной или муниципальной услуги, для предоставления которой необходимо предоставление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F9324C" w:rsidRDefault="003A6849">
      <w:pPr>
        <w:numPr>
          <w:ilvl w:val="0"/>
          <w:numId w:val="1"/>
        </w:numPr>
        <w:tabs>
          <w:tab w:val="left" w:pos="198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rPr>
          <w:rFonts w:ascii="Times New Roman" w:eastAsia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предоставления государственной или муниципальной услуги, и указание на реквизиты данного нормативного правового акта;</w:t>
      </w:r>
    </w:p>
    <w:p w:rsidR="00F9324C" w:rsidRDefault="003A6849">
      <w:pPr>
        <w:numPr>
          <w:ilvl w:val="0"/>
          <w:numId w:val="1"/>
        </w:numPr>
        <w:tabs>
          <w:tab w:val="left" w:pos="2088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документа и (или) информации; </w:t>
      </w:r>
    </w:p>
    <w:p w:rsidR="00F9324C" w:rsidRDefault="003A6849">
      <w:pPr>
        <w:numPr>
          <w:ilvl w:val="0"/>
          <w:numId w:val="1"/>
        </w:numPr>
        <w:tabs>
          <w:tab w:val="left" w:pos="2088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контактная информация для направления ответа на межведомственный запрос;</w:t>
      </w:r>
    </w:p>
    <w:p w:rsidR="00F9324C" w:rsidRDefault="003A6849">
      <w:pPr>
        <w:numPr>
          <w:ilvl w:val="0"/>
          <w:numId w:val="1"/>
        </w:numPr>
        <w:tabs>
          <w:tab w:val="left" w:pos="2088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направления межведомственного запроса;</w:t>
      </w:r>
    </w:p>
    <w:p w:rsidR="00F9324C" w:rsidRDefault="003A6849">
      <w:pPr>
        <w:numPr>
          <w:ilvl w:val="0"/>
          <w:numId w:val="1"/>
        </w:numPr>
        <w:tabs>
          <w:tab w:val="left" w:pos="2088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F9324C" w:rsidRDefault="003A6849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Срок подготовки и направления ответа на межведомственный запрос о предоставлении документов и информации, указанных в пункте 2 части 1 статьи 7 Федерального закона от 27.07.2010 г. № 210-ФЗ, для предоставления государственной 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</w:t>
      </w:r>
      <w:r>
        <w:rPr>
          <w:rFonts w:ascii="Times New Roman" w:eastAsia="Times New Roman" w:hAnsi="Times New Roman" w:cs="Times New Roman"/>
          <w:sz w:val="28"/>
        </w:rPr>
        <w:lastRenderedPageBreak/>
        <w:t>законами нормативными правовыми актами субъектов Российской Федерации.</w:t>
      </w:r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F9324C" w:rsidRDefault="00F9324C">
      <w:pPr>
        <w:tabs>
          <w:tab w:val="left" w:pos="39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tabs>
          <w:tab w:val="left" w:pos="39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 w:rsidP="00FF3D6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F3D68" w:rsidRDefault="00FF3D68" w:rsidP="00FF3D6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1</w:t>
      </w:r>
    </w:p>
    <w:p w:rsidR="00F9324C" w:rsidRDefault="003A68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F9324C" w:rsidRDefault="00F9324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ДОКУМЕНТОВ,</w:t>
      </w:r>
    </w:p>
    <w:p w:rsidR="00F9324C" w:rsidRDefault="003A68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ДЛЯ ОКАЗАНЯ МУНЦИПАЛЬНОЙ УСЛУГИ</w:t>
      </w: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5"/>
        <w:gridCol w:w="2118"/>
        <w:gridCol w:w="1580"/>
        <w:gridCol w:w="1802"/>
        <w:gridCol w:w="1975"/>
        <w:gridCol w:w="1523"/>
      </w:tblGrid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  <w:p w:rsidR="00F9324C" w:rsidRDefault="003A6849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Перечень документов, необходимых для предоставления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 и количество запрашиваемого документа при очном обращении (оригинал, копия, заверенная копия, нотариально заверенная копия)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24C" w:rsidRDefault="003A6849">
            <w:pPr>
              <w:spacing w:after="0" w:line="240" w:lineRule="auto"/>
              <w:ind w:hanging="1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документа (сведений), запрашиваемых в рамках межведомственного взаимодействия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Наименование органа власти, предоставляющего документ (сведения)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Срок предоставления услуги</w:t>
            </w: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 Оригинал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 месяца</w:t>
            </w: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Документ, удостоверяющий личность заявителя (представителя заявителя) и всех членов семьи, указанных в договоре социального найма (совершеннолетних 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несовершеннолетних):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2. Копия при предъявлении оригинала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ля заявителя: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2.1.1.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2.1.2. Временное удостоверение личности (для граждан Российской Федерации)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 Для каждого из членов семьи: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 Копия при предъявлении оригинала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2.2.2. Временное удостоверение личности (для граждан Российской Федерации)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2.2.3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ля лиц, не достигших возраста 14 лет:</w:t>
            </w: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2.2.3.1. Сведения о государственной регистрации рождения 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2.2.3.2. Свидетельство о государственной регистрации рождения, выданное компетентными органами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иностранного государства, и их нотариально удостоверенный перевод на русский язык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(в случае регистрации рождения в иностранном государстве)</w:t>
            </w:r>
          </w:p>
          <w:p w:rsidR="00F9324C" w:rsidRDefault="00F9324C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2.2.3.2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отариально удостоверенный перевод на русский язык - 1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2.2.3.1. Сведения о государственной регистрации рождения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ФНС России (ЕГР ЗАГС)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случае изменения персональных данных лиц, включенных в договор социального найма: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3.1. Сведения о государственной регистрации заключения брака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3.2. Сведения о государственной регистрации расторжении брака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3.3. Сведения о государственной регистрации перемены имени 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3.4. Свидетельство о государственной регистрации брака,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Копия при предъявлении оригинала – 1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3.4. Нотариально удостоверенный перевод на русский язык - 1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государственной регистрации заключения брака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государственной регистрации расторжении брака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государственной регистрации перемены имени </w:t>
            </w:r>
          </w:p>
          <w:p w:rsidR="00F9324C" w:rsidRDefault="00F9324C">
            <w:pPr>
              <w:spacing w:after="0" w:line="240" w:lineRule="auto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ФНС России (ЕГР ЗАГС)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подтверждающий полномочия представителя физического лица, если с заявлением обращается представитель заявителя 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4. Копия при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предъявлении оригинала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4.2.1. Сведения о государственной регистрации рождения </w:t>
            </w: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Или</w:t>
            </w: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4.2.2. Свидетельство о государственной регистрации рождения, выданное компетентными органами иностранного государства, и их нотариально удостоверенный перевод на русский язык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(в случае регистрации рождения в иностранном государстве)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4.2.2. Нотариально удостоверенный перевод на русский язык - 1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4.2.2. Сведения о государственной регистрации рождения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ФНС России (ЕГР ЗАГС)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4.3. Акт органа опеки и попечительства о назначении опекуна или попечителя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Сведения об опекунах и попечителях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ПФР</w:t>
            </w: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(ЕГИССО)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иных членов семьи необходимы документы: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 Оригинал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5.1. Нотариально оформленный отказ от участия в приватизации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5.2. заявление об отказе от участия в приватизации (при личном обращении)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опекунов и законных представителей несовершеннолетних и/или недееспособных граждан – разрешение органов опеки и попечительства на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отказ либо участие в приватизации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6. Оригинал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Договор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 Копия при предъявлении оригинала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Договор социального найма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Органы местного самоуправления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Документ с предыдущих мест жительства после 01.08.1991г., подтверждающий, что ранее по адресам проживания право на приватизацию не использовано: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 Копия при предъявлении оригинала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8.1. За период с 01.08.1991 г. по 17.04.2018г.: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архивная поквартирная карточка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Копия - 1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домовая книга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Копия при предъявлении оригинала - 1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8.2. За период с 17.04.2018 г. по дату обращения за услугой:</w:t>
            </w: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заявитель декларирует информацию, содержащую сведения: </w:t>
            </w:r>
          </w:p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о лицах, зарегистрированных совместно с заявителем по месту его постоянного жительства</w:t>
            </w: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2) о родственных связях заявителя и лиц, совместно с ним зарегистрированных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8.3. Справка из БТИ </w:t>
            </w:r>
          </w:p>
          <w:p w:rsidR="00F9324C" w:rsidRDefault="00F9324C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Справка из БТИ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ОМСУ, в случае если указанные сведения находятся в распоряжении подведомственных государственным органам или органам местного самоуправления организаций, участвующих в предоставлении государственны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 и муниципальных услуг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8.4. Выписка из ЕГРН о правах отдельного лица на имевшиеся (имеющиеся) у него объекты недвижимости</w:t>
            </w:r>
          </w:p>
          <w:p w:rsidR="00F9324C" w:rsidRDefault="00F9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(за период с 01.08.1991 по дату обращения)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Выписка из ЕГРН о правах отдельного лица на имевшиеся (имеющиеся) у него объекты недвижимости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Росреестр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регистрации по месту пребывания или по месту жительства заявителя и лиц, зарегистрированных или пребывающих по одному адресу с заявителем**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9. Сведения о регистрации по месту пребывания или по месту жительства заявителя и лиц, зарегистрированных или пребывающих по одному адресу с заявителем**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МВД России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9324C">
        <w:trPr>
          <w:trHeight w:val="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Технический паспорт жилого помещения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 Копия при предъявлении оригинала –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Технический паспорт жилого помещения</w:t>
            </w:r>
          </w:p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случае если указанные сведения находятся в распоряжении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3A68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Организации технической инвентаризации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24C" w:rsidRDefault="00F932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F3D68" w:rsidRDefault="00FF3D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F3D68" w:rsidRDefault="00FF3D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F3D68" w:rsidRDefault="00FF3D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2</w:t>
      </w:r>
    </w:p>
    <w:p w:rsidR="00F9324C" w:rsidRDefault="003A6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F9324C" w:rsidRDefault="00F9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9324C" w:rsidRDefault="00F9324C" w:rsidP="00C73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9324C" w:rsidRDefault="003A6849">
      <w:pPr>
        <w:spacing w:after="0" w:line="240" w:lineRule="auto"/>
        <w:ind w:left="4956" w:firstLine="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</w:t>
      </w:r>
    </w:p>
    <w:p w:rsidR="00F9324C" w:rsidRDefault="003A6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кому, должность, Ф.И.О.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_____________________________________</w:t>
      </w:r>
    </w:p>
    <w:p w:rsidR="00F9324C" w:rsidRDefault="003A6849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(Ф.И.О. получателя услуги)</w:t>
      </w:r>
    </w:p>
    <w:p w:rsidR="00F9324C" w:rsidRDefault="003A6849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_____________________________________</w:t>
      </w:r>
    </w:p>
    <w:p w:rsidR="00F9324C" w:rsidRDefault="003A6849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(адрес регистрации)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_____________________________________</w:t>
      </w:r>
    </w:p>
    <w:p w:rsidR="00F9324C" w:rsidRDefault="003A6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(контактный телефон)</w:t>
      </w:r>
    </w:p>
    <w:p w:rsidR="00F9324C" w:rsidRDefault="00F9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F9324C" w:rsidRDefault="003A68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передаче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Прошу __________________________________________________________________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Прилагаю копии следующих документов: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 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3._________________________________________________________________ 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4._________________________________________________________________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5._________________________________________________________________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6._________________________________________________________________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7._________________________________________________________________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                            _________________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Подтверждаю свое согласие на обработку персональных данных.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Подтверждаю достоверность представленных данных.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Против проверки представленных  мною данных  сведений не возражаю.</w:t>
      </w:r>
    </w:p>
    <w:p w:rsidR="00F9324C" w:rsidRDefault="00F932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30D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«______»__________20______г.             _______________           </w:t>
      </w:r>
    </w:p>
    <w:p w:rsidR="00F9324C" w:rsidRDefault="003A684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</w:t>
      </w:r>
      <w:r w:rsidR="00C730DC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Подпись                   </w:t>
      </w:r>
      <w:r w:rsidR="00C730DC"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Ф.И.О. заявителя</w:t>
      </w: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F9324C" w:rsidRDefault="003A68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Блок-схема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Письменный мотивированный отказ в предоставлении услуги </w:t>
      </w: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Рассмотрение заявления</w:t>
      </w: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НАЧАЛО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Заявление о передаче в собственность граждан занимаемых ими жилых помещений, находящихся в муниципальной собственности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(приватизация муниципального жилого фонда)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МФЦ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Администрация </w:t>
      </w:r>
      <w:r w:rsidR="00D53574">
        <w:rPr>
          <w:rFonts w:ascii="Times New Roman" w:eastAsia="Times New Roman" w:hAnsi="Times New Roman" w:cs="Times New Roman"/>
          <w:sz w:val="20"/>
        </w:rPr>
        <w:t>Индустриального</w:t>
      </w:r>
      <w:r>
        <w:rPr>
          <w:rFonts w:ascii="Times New Roman" w:eastAsia="Times New Roman" w:hAnsi="Times New Roman" w:cs="Times New Roman"/>
          <w:sz w:val="20"/>
        </w:rPr>
        <w:t xml:space="preserve"> сельского поселения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Договор о передаче жилого помещения в собственность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Результат услуги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Выдача результата услуги через Администрацию </w:t>
      </w:r>
      <w:r w:rsidR="00D53574">
        <w:rPr>
          <w:rFonts w:ascii="Times New Roman" w:eastAsia="Times New Roman" w:hAnsi="Times New Roman" w:cs="Times New Roman"/>
          <w:sz w:val="20"/>
        </w:rPr>
        <w:t>Индустриального</w:t>
      </w:r>
      <w:r>
        <w:rPr>
          <w:rFonts w:ascii="Times New Roman" w:eastAsia="Times New Roman" w:hAnsi="Times New Roman" w:cs="Times New Roman"/>
          <w:sz w:val="20"/>
        </w:rPr>
        <w:t xml:space="preserve"> сельского поселения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3A6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Выдача результата услуги через МФЦ</w:t>
      </w: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9324C" w:rsidRDefault="00F932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324C" w:rsidRDefault="00F9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9324C" w:rsidRDefault="00F9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</w:rPr>
      </w:pPr>
    </w:p>
    <w:sectPr w:rsidR="00F9324C" w:rsidSect="00D871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6266"/>
    <w:multiLevelType w:val="multilevel"/>
    <w:tmpl w:val="4C26D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44772B"/>
    <w:multiLevelType w:val="hybridMultilevel"/>
    <w:tmpl w:val="EEE2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9324C"/>
    <w:rsid w:val="001723F3"/>
    <w:rsid w:val="00173235"/>
    <w:rsid w:val="001E32BF"/>
    <w:rsid w:val="003A6849"/>
    <w:rsid w:val="003F32F3"/>
    <w:rsid w:val="004F4977"/>
    <w:rsid w:val="0051015C"/>
    <w:rsid w:val="00594E13"/>
    <w:rsid w:val="005D50E1"/>
    <w:rsid w:val="00624F85"/>
    <w:rsid w:val="0074772E"/>
    <w:rsid w:val="007544BC"/>
    <w:rsid w:val="00774157"/>
    <w:rsid w:val="0084164A"/>
    <w:rsid w:val="008F53C9"/>
    <w:rsid w:val="00901D3E"/>
    <w:rsid w:val="00AF49B8"/>
    <w:rsid w:val="00B724B3"/>
    <w:rsid w:val="00BB1176"/>
    <w:rsid w:val="00C730DC"/>
    <w:rsid w:val="00CD5F29"/>
    <w:rsid w:val="00CF0ABD"/>
    <w:rsid w:val="00D14EDF"/>
    <w:rsid w:val="00D53574"/>
    <w:rsid w:val="00D8712E"/>
    <w:rsid w:val="00DE6B59"/>
    <w:rsid w:val="00DF581B"/>
    <w:rsid w:val="00DF78FD"/>
    <w:rsid w:val="00E6716C"/>
    <w:rsid w:val="00F21E82"/>
    <w:rsid w:val="00F81226"/>
    <w:rsid w:val="00F9324C"/>
    <w:rsid w:val="00FF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D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71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3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ystrialnoesp.ru/ne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" TargetMode="External"/><Relationship Id="rId5" Type="http://schemas.openxmlformats.org/officeDocument/2006/relationships/hyperlink" Target="http://pravo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5811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Admin</cp:lastModifiedBy>
  <cp:revision>12</cp:revision>
  <cp:lastPrinted>2022-05-26T05:52:00Z</cp:lastPrinted>
  <dcterms:created xsi:type="dcterms:W3CDTF">2023-03-30T06:16:00Z</dcterms:created>
  <dcterms:modified xsi:type="dcterms:W3CDTF">2024-05-20T21:03:00Z</dcterms:modified>
</cp:coreProperties>
</file>