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0FB" w:rsidRDefault="00D820FB" w:rsidP="004A3D5E"/>
    <w:p w:rsidR="003F198A" w:rsidRDefault="003F198A" w:rsidP="004A3D5E"/>
    <w:p w:rsidR="003F198A" w:rsidRDefault="003F198A" w:rsidP="004A3D5E"/>
    <w:p w:rsidR="00E46D43" w:rsidRPr="00E46D43" w:rsidRDefault="00E46D43" w:rsidP="00E46D43"/>
    <w:p w:rsidR="00E46D43" w:rsidRPr="00E46D43" w:rsidRDefault="00E46D43" w:rsidP="00E46D43"/>
    <w:p w:rsidR="00E46D43" w:rsidRDefault="00E46D43" w:rsidP="00E46D43"/>
    <w:p w:rsidR="007A69E7" w:rsidRDefault="007A69E7" w:rsidP="007A69E7">
      <w:pPr>
        <w:spacing w:after="120"/>
        <w:jc w:val="center"/>
        <w:rPr>
          <w:sz w:val="28"/>
          <w:szCs w:val="28"/>
        </w:rPr>
      </w:pPr>
      <w:r>
        <w:rPr>
          <w:szCs w:val="28"/>
        </w:rPr>
        <w:t>РОССИЙСКАЯ   ФЕДЕРАЦИЯ</w:t>
      </w:r>
    </w:p>
    <w:p w:rsidR="007A69E7" w:rsidRDefault="007A69E7" w:rsidP="007A69E7">
      <w:pPr>
        <w:spacing w:after="120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7A69E7" w:rsidRDefault="007A69E7" w:rsidP="007A69E7">
      <w:pPr>
        <w:spacing w:after="120"/>
        <w:jc w:val="center"/>
        <w:rPr>
          <w:szCs w:val="28"/>
        </w:rPr>
      </w:pPr>
      <w:r>
        <w:rPr>
          <w:szCs w:val="28"/>
        </w:rPr>
        <w:t>КАШАРСКИЙ РАЙОН</w:t>
      </w:r>
    </w:p>
    <w:p w:rsidR="007A69E7" w:rsidRDefault="007A69E7" w:rsidP="007A69E7">
      <w:pPr>
        <w:spacing w:after="120"/>
        <w:jc w:val="center"/>
        <w:rPr>
          <w:szCs w:val="28"/>
        </w:rPr>
      </w:pPr>
      <w:r>
        <w:rPr>
          <w:szCs w:val="28"/>
        </w:rPr>
        <w:t>АДМИНИСТРАЦИЯ  ИНДУСТРИАЛЬНОГО СЕЛЬСКОГО ПОСЕЛЕНИЯ</w:t>
      </w:r>
    </w:p>
    <w:p w:rsidR="007A69E7" w:rsidRDefault="007A69E7" w:rsidP="007A69E7">
      <w:pPr>
        <w:spacing w:after="120"/>
        <w:jc w:val="center"/>
        <w:rPr>
          <w:szCs w:val="28"/>
        </w:rPr>
      </w:pPr>
    </w:p>
    <w:p w:rsidR="007A69E7" w:rsidRDefault="007A69E7" w:rsidP="007A69E7">
      <w:pPr>
        <w:jc w:val="center"/>
        <w:rPr>
          <w:b/>
          <w:color w:val="000000"/>
          <w:szCs w:val="28"/>
        </w:rPr>
      </w:pPr>
    </w:p>
    <w:p w:rsidR="008336FF" w:rsidRDefault="008336FF" w:rsidP="007A69E7">
      <w:pPr>
        <w:jc w:val="center"/>
        <w:rPr>
          <w:b/>
          <w:color w:val="000000"/>
          <w:szCs w:val="28"/>
        </w:rPr>
      </w:pPr>
    </w:p>
    <w:p w:rsidR="00B3105E" w:rsidRDefault="00B3105E" w:rsidP="007A69E7">
      <w:pPr>
        <w:jc w:val="center"/>
        <w:rPr>
          <w:b/>
          <w:color w:val="000000"/>
          <w:szCs w:val="28"/>
        </w:rPr>
      </w:pPr>
    </w:p>
    <w:p w:rsidR="00E46D43" w:rsidRPr="00B3105E" w:rsidRDefault="007A69E7" w:rsidP="007A69E7">
      <w:pPr>
        <w:jc w:val="center"/>
        <w:rPr>
          <w:rFonts w:ascii="Roboto" w:hAnsi="Roboto"/>
          <w:b/>
          <w:bCs/>
          <w:color w:val="020B22"/>
          <w:sz w:val="28"/>
          <w:szCs w:val="28"/>
        </w:rPr>
      </w:pPr>
      <w:r w:rsidRPr="00B3105E">
        <w:rPr>
          <w:b/>
          <w:color w:val="000000"/>
          <w:sz w:val="28"/>
          <w:szCs w:val="28"/>
        </w:rPr>
        <w:t>ПОСТАНОВЛЕНИЕ</w:t>
      </w:r>
      <w:r w:rsidR="00E46D43" w:rsidRPr="00B3105E">
        <w:rPr>
          <w:rFonts w:ascii="Roboto" w:hAnsi="Roboto"/>
          <w:b/>
          <w:bCs/>
          <w:color w:val="020B22"/>
          <w:sz w:val="28"/>
          <w:szCs w:val="28"/>
        </w:rPr>
        <w:t> </w:t>
      </w:r>
      <w:r w:rsidR="008336FF" w:rsidRPr="00B3105E">
        <w:rPr>
          <w:rFonts w:ascii="Roboto" w:hAnsi="Roboto"/>
          <w:b/>
          <w:bCs/>
          <w:color w:val="020B22"/>
          <w:sz w:val="28"/>
          <w:szCs w:val="28"/>
        </w:rPr>
        <w:t xml:space="preserve">     </w:t>
      </w:r>
    </w:p>
    <w:p w:rsidR="00B3105E" w:rsidRDefault="008336FF" w:rsidP="007A69E7">
      <w:pPr>
        <w:jc w:val="center"/>
        <w:rPr>
          <w:rFonts w:ascii="Roboto" w:hAnsi="Roboto"/>
          <w:b/>
          <w:bCs/>
          <w:color w:val="020B22"/>
          <w:szCs w:val="24"/>
        </w:rPr>
      </w:pPr>
      <w:r>
        <w:rPr>
          <w:rFonts w:ascii="Roboto" w:hAnsi="Roboto"/>
          <w:b/>
          <w:bCs/>
          <w:color w:val="020B22"/>
          <w:szCs w:val="24"/>
        </w:rPr>
        <w:t xml:space="preserve">               </w:t>
      </w:r>
    </w:p>
    <w:p w:rsidR="00B3105E" w:rsidRDefault="00B3105E" w:rsidP="007A69E7">
      <w:pPr>
        <w:jc w:val="center"/>
        <w:rPr>
          <w:rFonts w:ascii="Roboto" w:hAnsi="Roboto"/>
          <w:b/>
          <w:bCs/>
          <w:color w:val="020B22"/>
          <w:szCs w:val="24"/>
        </w:rPr>
      </w:pPr>
    </w:p>
    <w:p w:rsidR="00B3105E" w:rsidRDefault="00B3105E" w:rsidP="007A69E7">
      <w:pPr>
        <w:jc w:val="center"/>
        <w:rPr>
          <w:rFonts w:ascii="Roboto" w:hAnsi="Roboto"/>
          <w:b/>
          <w:bCs/>
          <w:color w:val="020B22"/>
          <w:szCs w:val="24"/>
        </w:rPr>
      </w:pPr>
    </w:p>
    <w:p w:rsidR="007A69E7" w:rsidRDefault="00B3105E" w:rsidP="007A69E7">
      <w:pPr>
        <w:jc w:val="center"/>
        <w:rPr>
          <w:rFonts w:ascii="Roboto" w:hAnsi="Roboto"/>
          <w:b/>
          <w:bCs/>
          <w:color w:val="020B22"/>
          <w:szCs w:val="24"/>
        </w:rPr>
      </w:pPr>
      <w:r>
        <w:rPr>
          <w:rFonts w:ascii="Roboto" w:hAnsi="Roboto"/>
          <w:b/>
          <w:bCs/>
          <w:color w:val="020B22"/>
          <w:szCs w:val="24"/>
        </w:rPr>
        <w:t>27.04.2024г</w:t>
      </w:r>
      <w:r w:rsidR="008336FF">
        <w:rPr>
          <w:rFonts w:ascii="Roboto" w:hAnsi="Roboto"/>
          <w:b/>
          <w:bCs/>
          <w:color w:val="020B22"/>
          <w:szCs w:val="24"/>
        </w:rPr>
        <w:t xml:space="preserve">                                  №    61                               п. Индустриальный</w:t>
      </w:r>
    </w:p>
    <w:p w:rsidR="009075F5" w:rsidRPr="007A69E7" w:rsidRDefault="009075F5" w:rsidP="007A69E7">
      <w:pPr>
        <w:jc w:val="center"/>
        <w:rPr>
          <w:b/>
          <w:color w:val="000000"/>
          <w:szCs w:val="28"/>
        </w:rPr>
      </w:pPr>
    </w:p>
    <w:p w:rsidR="00B3105E" w:rsidRDefault="00B3105E" w:rsidP="00B3105E">
      <w:pPr>
        <w:shd w:val="clear" w:color="auto" w:fill="FFFFFF"/>
        <w:suppressAutoHyphens/>
        <w:ind w:right="566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</w:t>
      </w:r>
      <w:r w:rsidR="00E449F2">
        <w:rPr>
          <w:color w:val="000000"/>
          <w:sz w:val="28"/>
          <w:szCs w:val="28"/>
          <w:lang w:eastAsia="ar-SA"/>
        </w:rPr>
        <w:t>«</w:t>
      </w:r>
      <w:r>
        <w:rPr>
          <w:color w:val="000000"/>
          <w:sz w:val="28"/>
          <w:szCs w:val="28"/>
          <w:lang w:eastAsia="ar-SA"/>
        </w:rPr>
        <w:t xml:space="preserve">  Об установлении особого противопожарного режима на территории Индустриального</w:t>
      </w:r>
      <w:r>
        <w:rPr>
          <w:color w:val="FF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сельского поселения</w:t>
      </w:r>
      <w:r w:rsidR="00E449F2">
        <w:rPr>
          <w:color w:val="000000"/>
          <w:sz w:val="28"/>
          <w:szCs w:val="28"/>
          <w:lang w:eastAsia="ar-SA"/>
        </w:rPr>
        <w:t>».</w:t>
      </w:r>
    </w:p>
    <w:p w:rsidR="00B3105E" w:rsidRDefault="00B3105E" w:rsidP="00E46D43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  <w:szCs w:val="24"/>
        </w:rPr>
      </w:pPr>
    </w:p>
    <w:p w:rsidR="00E46D43" w:rsidRPr="00E46D43" w:rsidRDefault="00A17C8C" w:rsidP="00E46D43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  <w:szCs w:val="24"/>
        </w:rPr>
      </w:pPr>
      <w:r>
        <w:rPr>
          <w:rFonts w:ascii="Roboto" w:hAnsi="Roboto"/>
          <w:color w:val="020B22"/>
          <w:szCs w:val="24"/>
        </w:rPr>
        <w:t xml:space="preserve">   </w:t>
      </w:r>
      <w:r w:rsidR="00E46D43" w:rsidRPr="00E46D43">
        <w:rPr>
          <w:rFonts w:ascii="Roboto" w:hAnsi="Roboto"/>
          <w:color w:val="020B22"/>
          <w:szCs w:val="24"/>
        </w:rPr>
        <w:t> </w:t>
      </w:r>
    </w:p>
    <w:p w:rsidR="007A69E7" w:rsidRDefault="00A17C8C" w:rsidP="00E449F2">
      <w:pPr>
        <w:autoSpaceDE w:val="0"/>
        <w:ind w:firstLine="720"/>
        <w:jc w:val="both"/>
        <w:rPr>
          <w:sz w:val="28"/>
          <w:szCs w:val="28"/>
        </w:rPr>
      </w:pPr>
      <w:r w:rsidRPr="006C371D">
        <w:rPr>
          <w:rFonts w:ascii="Roboto" w:hAnsi="Roboto"/>
          <w:color w:val="020B22"/>
          <w:sz w:val="28"/>
          <w:szCs w:val="28"/>
        </w:rPr>
        <w:t xml:space="preserve">           </w:t>
      </w:r>
      <w:r w:rsidR="00E46D43" w:rsidRPr="006C371D">
        <w:rPr>
          <w:rFonts w:ascii="Roboto" w:hAnsi="Roboto"/>
          <w:color w:val="020B22"/>
          <w:sz w:val="28"/>
          <w:szCs w:val="28"/>
        </w:rPr>
        <w:t>В целях снижения количества пожаров, травматизма и гибели людей при пожарах на территории Ростовской области в условиях повышенной пожарной опасности, в соответствии со статьей 30 Федерального закона от 21.12.1994 № 69-ФЗ «О пожарной безопасности» и статьей 4 Областного закона </w:t>
      </w:r>
      <w:hyperlink r:id="rId6" w:history="1">
        <w:r w:rsidR="00E46D43" w:rsidRPr="006C371D">
          <w:rPr>
            <w:rFonts w:ascii="Roboto" w:hAnsi="Roboto"/>
            <w:color w:val="2449AF"/>
            <w:sz w:val="28"/>
            <w:szCs w:val="28"/>
            <w:u w:val="single"/>
          </w:rPr>
          <w:t>от 25.11.2004 № 202-ЗС</w:t>
        </w:r>
      </w:hyperlink>
      <w:r w:rsidR="00E46D43" w:rsidRPr="006C371D">
        <w:rPr>
          <w:rFonts w:ascii="Roboto" w:hAnsi="Roboto"/>
          <w:color w:val="020B22"/>
          <w:sz w:val="28"/>
          <w:szCs w:val="28"/>
        </w:rPr>
        <w:t xml:space="preserve"> «О пожарной безопасности» </w:t>
      </w:r>
      <w:r w:rsidR="006C371D" w:rsidRPr="006C371D">
        <w:rPr>
          <w:color w:val="000000"/>
          <w:sz w:val="28"/>
          <w:szCs w:val="28"/>
          <w:shd w:val="clear" w:color="auto" w:fill="FFFFFF"/>
        </w:rPr>
        <w:t>, ФЗ от 06.10.2003 года № 131 – ФЗ «Об общих принципах организации местного самоуправления в Российской Федерации»,  на</w:t>
      </w:r>
      <w:r w:rsidR="006C371D" w:rsidRPr="006C371D">
        <w:rPr>
          <w:sz w:val="28"/>
          <w:szCs w:val="28"/>
        </w:rPr>
        <w:t xml:space="preserve"> территории Индустриального  сельского поселения Кашарского   района  Ростовской области </w:t>
      </w:r>
      <w:r w:rsidR="00E449F2">
        <w:rPr>
          <w:sz w:val="28"/>
          <w:szCs w:val="28"/>
        </w:rPr>
        <w:t xml:space="preserve"> , руководствуясь ст. 30 Устава муниципального образования « Индустриальное   сельское поселение».</w:t>
      </w:r>
    </w:p>
    <w:p w:rsidR="00E449F2" w:rsidRDefault="00E449F2" w:rsidP="00E449F2">
      <w:pPr>
        <w:autoSpaceDE w:val="0"/>
        <w:ind w:firstLine="720"/>
        <w:jc w:val="both"/>
        <w:rPr>
          <w:rFonts w:ascii="Roboto" w:hAnsi="Roboto"/>
          <w:color w:val="020B22"/>
          <w:szCs w:val="24"/>
        </w:rPr>
      </w:pPr>
    </w:p>
    <w:p w:rsidR="00E46D43" w:rsidRPr="00E46D43" w:rsidRDefault="00E449F2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Cs w:val="24"/>
        </w:rPr>
      </w:pPr>
      <w:r>
        <w:rPr>
          <w:rFonts w:ascii="Roboto" w:hAnsi="Roboto"/>
          <w:color w:val="020B22"/>
          <w:szCs w:val="24"/>
        </w:rPr>
        <w:t xml:space="preserve">                                                                </w:t>
      </w:r>
      <w:r w:rsidR="00E46D43" w:rsidRPr="00E46D43">
        <w:rPr>
          <w:rFonts w:ascii="Roboto" w:hAnsi="Roboto"/>
          <w:color w:val="020B22"/>
          <w:szCs w:val="24"/>
        </w:rPr>
        <w:t> </w:t>
      </w:r>
      <w:r w:rsidR="008336FF">
        <w:rPr>
          <w:rFonts w:ascii="Roboto" w:hAnsi="Roboto"/>
          <w:b/>
          <w:bCs/>
          <w:color w:val="020B22"/>
          <w:szCs w:val="24"/>
        </w:rPr>
        <w:t>Постановляю</w:t>
      </w:r>
      <w:r w:rsidR="00E46D43" w:rsidRPr="00E46D43">
        <w:rPr>
          <w:rFonts w:ascii="Roboto" w:hAnsi="Roboto"/>
          <w:color w:val="020B22"/>
          <w:szCs w:val="24"/>
        </w:rPr>
        <w:t>: 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1. Установить на территории</w:t>
      </w:r>
      <w:r w:rsidR="007A69E7" w:rsidRPr="00E449F2">
        <w:rPr>
          <w:rFonts w:ascii="Roboto" w:hAnsi="Roboto"/>
          <w:color w:val="020B22"/>
          <w:sz w:val="28"/>
          <w:szCs w:val="28"/>
        </w:rPr>
        <w:t xml:space="preserve"> Индустриального сельского поселения  Кашарского района </w:t>
      </w:r>
      <w:r w:rsidRPr="00E449F2">
        <w:rPr>
          <w:rFonts w:ascii="Roboto" w:hAnsi="Roboto"/>
          <w:color w:val="020B22"/>
          <w:sz w:val="28"/>
          <w:szCs w:val="28"/>
        </w:rPr>
        <w:t xml:space="preserve"> Ростовской области с 28 апреля по 20 октября 2024 г. особый противопожарный режим.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lastRenderedPageBreak/>
        <w:t>2. На период действия особого противопожарного режима ввести дополнительные требования пожарной безопасности: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2.1. Осуществление передачи информационных сообщений о введении особого противопожарного режима через средства массовой информации (телевидение, видеоканалы, радио, печатные издания) и средства оповещения гражданской обороны на безвозмездной основе.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2.2. Запрет разведения костров, сжигания мусора, сухой растительности, пожнивных остатков и бытовых отходов на всей территории Ростовской области.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2.3. Обеспечение регулярного вывоза бытовых отходов, мусора на контейнерных площадках и с убираемой территории.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2.4. Ограждение периметров территорий летних детских дач, детских оздоровительных лагерей, расположенных в лесных массивах, защитной противопожарной минерализованной полосой шириной не менее 3 метров.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2.5. Содержание в исправном состоянии дорог, проездов к зданиям, сооружениям и источникам наружного противопожарного водоснабжения.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2.6. Организация патрулирования территорий населенных пунктов силами местного населения и добровольных пожарных формирований с первичными средствами пожаротушения.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 xml:space="preserve">2.7. Установка в сельских населенных пунктах у каждого специально определенного строения емкости (бочки) с водой объемом не менее 0,5 куб. метра и размещение первичных средств пожаротушения: </w:t>
      </w:r>
      <w:r w:rsidR="00872430">
        <w:rPr>
          <w:rFonts w:ascii="Roboto" w:hAnsi="Roboto"/>
          <w:color w:val="020B22"/>
          <w:sz w:val="28"/>
          <w:szCs w:val="28"/>
        </w:rPr>
        <w:t>; 1 багров; 1 топоров; 1 лопат; 1</w:t>
      </w:r>
      <w:r w:rsidRPr="00E449F2">
        <w:rPr>
          <w:rFonts w:ascii="Roboto" w:hAnsi="Roboto"/>
          <w:color w:val="020B22"/>
          <w:sz w:val="28"/>
          <w:szCs w:val="28"/>
        </w:rPr>
        <w:t xml:space="preserve"> ведер; 1 емкости с песком объемом не менее 0,5 куб. метра.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2.8. Обеспечение безвозмездного использования общественного транспорта для экстренной эвакуации населения.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2.9. Ограничение передвижения по территории лесных насаждений автомобильного транспорта без искрогасителей на выпускных трубах двигателей внутреннего сгорания.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2.10. Осуществле</w:t>
      </w:r>
      <w:r w:rsidR="009A4C63" w:rsidRPr="00E449F2">
        <w:rPr>
          <w:rFonts w:ascii="Roboto" w:hAnsi="Roboto"/>
          <w:color w:val="020B22"/>
          <w:sz w:val="28"/>
          <w:szCs w:val="28"/>
        </w:rPr>
        <w:t>ние противопожарной пропаганды .</w:t>
      </w:r>
    </w:p>
    <w:p w:rsidR="00E46D43" w:rsidRPr="00E449F2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2.11. Запрет запуска неуправляемых изделий из горючих материалов, принцип подъема которых на высоту основан на нагревании воздуха внутри конструкции с помощью открытого огня.</w:t>
      </w:r>
    </w:p>
    <w:p w:rsidR="00E46D43" w:rsidRPr="00E449F2" w:rsidRDefault="007A69E7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3.</w:t>
      </w:r>
      <w:r w:rsidR="00E46D43" w:rsidRPr="00E449F2">
        <w:rPr>
          <w:rFonts w:ascii="Roboto" w:hAnsi="Roboto"/>
          <w:color w:val="020B22"/>
          <w:sz w:val="28"/>
          <w:szCs w:val="28"/>
        </w:rPr>
        <w:t>. Организовать размещение информационных стендов о запрете разведения костров на территории лесного фонда.</w:t>
      </w:r>
    </w:p>
    <w:p w:rsidR="00E46D43" w:rsidRPr="00E449F2" w:rsidRDefault="007A69E7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3.1</w:t>
      </w:r>
      <w:r w:rsidR="00E46D43" w:rsidRPr="00E449F2">
        <w:rPr>
          <w:rFonts w:ascii="Roboto" w:hAnsi="Roboto"/>
          <w:color w:val="020B22"/>
          <w:sz w:val="28"/>
          <w:szCs w:val="28"/>
        </w:rPr>
        <w:t>. Принимать меры к лицам, осуществляющим незаконные выжигания сухой растительности, а также к собственникам земельных участков, землепользователям, землевладельцам, арендаторам земельных участков, не обеспечившим выполнение установленного требования о запрете выжигания сухой растительности.</w:t>
      </w:r>
    </w:p>
    <w:p w:rsidR="00E46D43" w:rsidRPr="00E449F2" w:rsidRDefault="007A69E7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4</w:t>
      </w:r>
      <w:r w:rsidR="00E46D43" w:rsidRPr="00E449F2">
        <w:rPr>
          <w:rFonts w:ascii="Roboto" w:hAnsi="Roboto"/>
          <w:color w:val="020B22"/>
          <w:sz w:val="28"/>
          <w:szCs w:val="28"/>
        </w:rPr>
        <w:t>. Проводить разъяснительную работу по соблюдению мер пожарной безопасности и действиям в случае возникновения пожара, в том числе через средства массовой информации.</w:t>
      </w:r>
    </w:p>
    <w:p w:rsidR="00E46D43" w:rsidRPr="00E449F2" w:rsidRDefault="007A69E7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4.</w:t>
      </w:r>
      <w:r w:rsidR="00E46D43" w:rsidRPr="00E449F2">
        <w:rPr>
          <w:rFonts w:ascii="Roboto" w:hAnsi="Roboto"/>
          <w:color w:val="020B22"/>
          <w:sz w:val="28"/>
          <w:szCs w:val="28"/>
        </w:rPr>
        <w:t>2. Осуществлять информирование населения о запрете выжигания сухой растительности.</w:t>
      </w:r>
    </w:p>
    <w:p w:rsidR="00E46D43" w:rsidRPr="00E449F2" w:rsidRDefault="007A69E7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4</w:t>
      </w:r>
      <w:r w:rsidR="00E46D43" w:rsidRPr="00E449F2">
        <w:rPr>
          <w:rFonts w:ascii="Roboto" w:hAnsi="Roboto"/>
          <w:color w:val="020B22"/>
          <w:sz w:val="28"/>
          <w:szCs w:val="28"/>
        </w:rPr>
        <w:t>.3. При наличии на территории муниципального образования подразделений муниципальной, добровольной пожарной охраны провести проверки их готовности к тушению пожаров.</w:t>
      </w:r>
    </w:p>
    <w:p w:rsidR="00E46D43" w:rsidRPr="00E449F2" w:rsidRDefault="007A69E7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4.4</w:t>
      </w:r>
      <w:r w:rsidR="00E46D43" w:rsidRPr="00E449F2">
        <w:rPr>
          <w:rFonts w:ascii="Roboto" w:hAnsi="Roboto"/>
          <w:color w:val="020B22"/>
          <w:sz w:val="28"/>
          <w:szCs w:val="28"/>
        </w:rPr>
        <w:t>. Создать мобильные группы патрулирования с привлечением сотрудников полиции, муниципальных казачьих дружин для оперативного выявления фактов сжигания сухой растительности и привлечения виновных к ответственности.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4.5</w:t>
      </w:r>
      <w:r w:rsidR="00E46D43" w:rsidRPr="00E449F2">
        <w:rPr>
          <w:rFonts w:ascii="Roboto" w:hAnsi="Roboto"/>
          <w:color w:val="020B22"/>
          <w:sz w:val="28"/>
          <w:szCs w:val="28"/>
        </w:rPr>
        <w:t>. Организовать патрулирование территорий муниципальных образований силами местного населения, добровольных пожарных, укомплектованных первичными средствами пожаротушения (огнетушителями, лопатами, средствами связи), в целях мониторинга лесных пожаров, выжигания сухой растительности.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4.6</w:t>
      </w:r>
      <w:r w:rsidR="00E46D43" w:rsidRPr="00E449F2">
        <w:rPr>
          <w:rFonts w:ascii="Roboto" w:hAnsi="Roboto"/>
          <w:color w:val="020B22"/>
          <w:sz w:val="28"/>
          <w:szCs w:val="28"/>
        </w:rPr>
        <w:t> Обеспечить создание минерализованных полос под линиями электропередач и вырубку древесно-кустарниковой растительности в охранных зонах линий электропередач.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5</w:t>
      </w:r>
      <w:r w:rsidR="00E46D43" w:rsidRPr="00E449F2">
        <w:rPr>
          <w:rFonts w:ascii="Roboto" w:hAnsi="Roboto"/>
          <w:color w:val="020B22"/>
          <w:sz w:val="28"/>
          <w:szCs w:val="28"/>
        </w:rPr>
        <w:t>. Рекомендовать руководителям сельскохозяйственных организаций, главам крестьянских (фермерских) хозяйств: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5</w:t>
      </w:r>
      <w:r w:rsidR="00E46D43" w:rsidRPr="00E449F2">
        <w:rPr>
          <w:rFonts w:ascii="Roboto" w:hAnsi="Roboto"/>
          <w:color w:val="020B22"/>
          <w:sz w:val="28"/>
          <w:szCs w:val="28"/>
        </w:rPr>
        <w:t>.1. Регулярно проводить противопожарные мероприятия, в том числе создавать защитные противопожарные минерализованные полосы.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5</w:t>
      </w:r>
      <w:r w:rsidR="00E46D43" w:rsidRPr="00E449F2">
        <w:rPr>
          <w:rFonts w:ascii="Roboto" w:hAnsi="Roboto"/>
          <w:color w:val="020B22"/>
          <w:sz w:val="28"/>
          <w:szCs w:val="28"/>
        </w:rPr>
        <w:t xml:space="preserve">.2. Своевременно уничтожать пожнивные остатки </w:t>
      </w:r>
      <w:proofErr w:type="spellStart"/>
      <w:r w:rsidR="00E46D43" w:rsidRPr="00E449F2">
        <w:rPr>
          <w:rFonts w:ascii="Roboto" w:hAnsi="Roboto"/>
          <w:color w:val="020B22"/>
          <w:sz w:val="28"/>
          <w:szCs w:val="28"/>
        </w:rPr>
        <w:t>безогневым</w:t>
      </w:r>
      <w:proofErr w:type="spellEnd"/>
      <w:r w:rsidR="00E46D43" w:rsidRPr="00E449F2">
        <w:rPr>
          <w:rFonts w:ascii="Roboto" w:hAnsi="Roboto"/>
          <w:color w:val="020B22"/>
          <w:sz w:val="28"/>
          <w:szCs w:val="28"/>
        </w:rPr>
        <w:t xml:space="preserve"> способом.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5</w:t>
      </w:r>
      <w:r w:rsidR="00E46D43" w:rsidRPr="00E449F2">
        <w:rPr>
          <w:rFonts w:ascii="Roboto" w:hAnsi="Roboto"/>
          <w:color w:val="020B22"/>
          <w:sz w:val="28"/>
          <w:szCs w:val="28"/>
        </w:rPr>
        <w:t>.3. Обеспечивать наличие первичных средств пожаротушения и охрану земельных участков от пожаров.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5</w:t>
      </w:r>
      <w:r w:rsidR="00E46D43" w:rsidRPr="00E449F2">
        <w:rPr>
          <w:rFonts w:ascii="Roboto" w:hAnsi="Roboto"/>
          <w:color w:val="020B22"/>
          <w:sz w:val="28"/>
          <w:szCs w:val="28"/>
        </w:rPr>
        <w:t>.4. Размещать на границе земельного участка, смежного с полосой отвода железных дорог, полосой отвода автомобильных дорог, не менее одного информационного стенда о запрете выжигания сухой растительности.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5</w:t>
      </w:r>
      <w:r w:rsidR="00E46D43" w:rsidRPr="00E449F2">
        <w:rPr>
          <w:rFonts w:ascii="Roboto" w:hAnsi="Roboto"/>
          <w:color w:val="020B22"/>
          <w:sz w:val="28"/>
          <w:szCs w:val="28"/>
        </w:rPr>
        <w:t>.5. Организовать круглосуточную охрану животноводческих зданий и сооружений, мест складирования грубых кормов и зерновых культур от пожаров.</w:t>
      </w:r>
    </w:p>
    <w:p w:rsidR="00E46D43" w:rsidRPr="00E449F2" w:rsidRDefault="00A17C8C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5</w:t>
      </w:r>
      <w:r w:rsidR="00E46D43" w:rsidRPr="00E449F2">
        <w:rPr>
          <w:rFonts w:ascii="Roboto" w:hAnsi="Roboto"/>
          <w:color w:val="020B22"/>
          <w:sz w:val="28"/>
          <w:szCs w:val="28"/>
        </w:rPr>
        <w:t>.6. До начала проведения уборочных работ проверить оснащенность зерноуборочных комбайнов измельчителями послеуборочных остатков.</w:t>
      </w:r>
    </w:p>
    <w:p w:rsidR="0014168E" w:rsidRDefault="00A17C8C" w:rsidP="009A4C6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E449F2">
        <w:rPr>
          <w:rFonts w:ascii="Roboto" w:hAnsi="Roboto"/>
          <w:color w:val="020B22"/>
          <w:sz w:val="28"/>
          <w:szCs w:val="28"/>
        </w:rPr>
        <w:t>6</w:t>
      </w:r>
      <w:r w:rsidR="00E46D43" w:rsidRPr="00E449F2">
        <w:rPr>
          <w:rFonts w:ascii="Roboto" w:hAnsi="Roboto"/>
          <w:color w:val="020B22"/>
          <w:sz w:val="28"/>
          <w:szCs w:val="28"/>
        </w:rPr>
        <w:t>. Настоящее постановление вступает в силу со дня его официального опубликования.</w:t>
      </w:r>
      <w:r w:rsidR="009A4C63" w:rsidRPr="00E449F2">
        <w:rPr>
          <w:sz w:val="28"/>
          <w:szCs w:val="28"/>
        </w:rPr>
        <w:t>.</w:t>
      </w:r>
    </w:p>
    <w:p w:rsidR="009A4C63" w:rsidRPr="00E449F2" w:rsidRDefault="009A4C63" w:rsidP="009A4C6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 w:val="28"/>
          <w:szCs w:val="28"/>
        </w:rPr>
      </w:pPr>
      <w:r w:rsidRPr="00E449F2">
        <w:rPr>
          <w:sz w:val="28"/>
          <w:szCs w:val="28"/>
        </w:rPr>
        <w:t xml:space="preserve"> 7.Контроль за выполнением постановления оставляю за собой.</w:t>
      </w:r>
    </w:p>
    <w:p w:rsidR="009A4C63" w:rsidRPr="00E449F2" w:rsidRDefault="009A4C63" w:rsidP="009A4C63">
      <w:pPr>
        <w:ind w:firstLine="851"/>
        <w:jc w:val="both"/>
        <w:rPr>
          <w:sz w:val="28"/>
          <w:szCs w:val="28"/>
        </w:rPr>
      </w:pPr>
    </w:p>
    <w:p w:rsidR="00E46D43" w:rsidRPr="00E46D43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Cs w:val="24"/>
        </w:rPr>
      </w:pPr>
    </w:p>
    <w:p w:rsidR="00E46D43" w:rsidRDefault="00E46D43" w:rsidP="00E46D43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  <w:szCs w:val="24"/>
        </w:rPr>
      </w:pPr>
      <w:r w:rsidRPr="00E46D43">
        <w:rPr>
          <w:rFonts w:ascii="Roboto" w:hAnsi="Roboto"/>
          <w:color w:val="020B22"/>
          <w:szCs w:val="24"/>
        </w:rPr>
        <w:t>Г</w:t>
      </w:r>
      <w:r w:rsidR="00A17C8C">
        <w:rPr>
          <w:rFonts w:ascii="Roboto" w:hAnsi="Roboto"/>
          <w:color w:val="020B22"/>
          <w:szCs w:val="24"/>
        </w:rPr>
        <w:t>лава Администрации</w:t>
      </w:r>
    </w:p>
    <w:p w:rsidR="00A17C8C" w:rsidRPr="00E46D43" w:rsidRDefault="00A17C8C" w:rsidP="00E46D43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  <w:szCs w:val="24"/>
        </w:rPr>
      </w:pPr>
      <w:r>
        <w:rPr>
          <w:rFonts w:ascii="Roboto" w:hAnsi="Roboto"/>
          <w:color w:val="020B22"/>
          <w:szCs w:val="24"/>
        </w:rPr>
        <w:t>Индустриального сельского поселения                                    Варивода Л.С.</w:t>
      </w:r>
    </w:p>
    <w:p w:rsidR="00E46D43" w:rsidRPr="00E46D43" w:rsidRDefault="00A17C8C" w:rsidP="00E46D43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  <w:szCs w:val="24"/>
        </w:rPr>
      </w:pPr>
      <w:r>
        <w:rPr>
          <w:rFonts w:ascii="Roboto" w:hAnsi="Roboto"/>
          <w:color w:val="020B22"/>
          <w:szCs w:val="24"/>
        </w:rPr>
        <w:t xml:space="preserve">    </w:t>
      </w:r>
      <w:r w:rsidR="00E46D43" w:rsidRPr="00E46D43">
        <w:rPr>
          <w:rFonts w:ascii="Roboto" w:hAnsi="Roboto"/>
          <w:color w:val="020B22"/>
          <w:szCs w:val="24"/>
        </w:rPr>
        <w:t>                                              </w:t>
      </w:r>
      <w:r>
        <w:rPr>
          <w:rFonts w:ascii="Roboto" w:hAnsi="Roboto"/>
          <w:color w:val="020B22"/>
          <w:szCs w:val="24"/>
        </w:rPr>
        <w:t>                          </w:t>
      </w:r>
    </w:p>
    <w:p w:rsidR="00E46D43" w:rsidRPr="00E46D43" w:rsidRDefault="00E46D43" w:rsidP="00E46D43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  <w:szCs w:val="24"/>
        </w:rPr>
      </w:pPr>
      <w:r w:rsidRPr="00E46D43">
        <w:rPr>
          <w:rFonts w:ascii="Roboto" w:hAnsi="Roboto"/>
          <w:color w:val="020B22"/>
          <w:szCs w:val="24"/>
        </w:rPr>
        <w:t> </w:t>
      </w:r>
    </w:p>
    <w:p w:rsidR="00E46D43" w:rsidRPr="00E46D43" w:rsidRDefault="00E46D43" w:rsidP="00E46D4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  <w:szCs w:val="24"/>
        </w:rPr>
      </w:pPr>
      <w:r w:rsidRPr="00E46D43">
        <w:rPr>
          <w:rFonts w:ascii="Roboto" w:hAnsi="Roboto"/>
          <w:color w:val="020B22"/>
          <w:szCs w:val="24"/>
        </w:rPr>
        <w:t> </w:t>
      </w:r>
    </w:p>
    <w:p w:rsidR="00D820FB" w:rsidRPr="00E46D43" w:rsidRDefault="00D820FB" w:rsidP="00E46D43">
      <w:pPr>
        <w:tabs>
          <w:tab w:val="left" w:pos="1537"/>
        </w:tabs>
      </w:pPr>
    </w:p>
    <w:sectPr w:rsidR="00D820FB" w:rsidRPr="00E46D43" w:rsidSect="00D820F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7F89"/>
    <w:multiLevelType w:val="hybridMultilevel"/>
    <w:tmpl w:val="FE3A8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98A"/>
    <w:rsid w:val="000B4989"/>
    <w:rsid w:val="000B6FDA"/>
    <w:rsid w:val="000D03DF"/>
    <w:rsid w:val="000E6351"/>
    <w:rsid w:val="00127822"/>
    <w:rsid w:val="0014168E"/>
    <w:rsid w:val="001419F7"/>
    <w:rsid w:val="00142087"/>
    <w:rsid w:val="00150F91"/>
    <w:rsid w:val="001958DD"/>
    <w:rsid w:val="001B7B94"/>
    <w:rsid w:val="00210192"/>
    <w:rsid w:val="002127FA"/>
    <w:rsid w:val="0021791F"/>
    <w:rsid w:val="00252368"/>
    <w:rsid w:val="0029198A"/>
    <w:rsid w:val="002B4B88"/>
    <w:rsid w:val="002C1A22"/>
    <w:rsid w:val="002E3D6A"/>
    <w:rsid w:val="00303603"/>
    <w:rsid w:val="00366DA5"/>
    <w:rsid w:val="0039063B"/>
    <w:rsid w:val="003B72A3"/>
    <w:rsid w:val="003D5224"/>
    <w:rsid w:val="003F198A"/>
    <w:rsid w:val="00410761"/>
    <w:rsid w:val="00452B3B"/>
    <w:rsid w:val="00456052"/>
    <w:rsid w:val="00480B9C"/>
    <w:rsid w:val="004A3D5E"/>
    <w:rsid w:val="004B39B2"/>
    <w:rsid w:val="004C68C8"/>
    <w:rsid w:val="004E1A20"/>
    <w:rsid w:val="00545ABC"/>
    <w:rsid w:val="00574268"/>
    <w:rsid w:val="006472D4"/>
    <w:rsid w:val="006945B3"/>
    <w:rsid w:val="006B0217"/>
    <w:rsid w:val="006B26DF"/>
    <w:rsid w:val="006C371D"/>
    <w:rsid w:val="006D50A0"/>
    <w:rsid w:val="00701B88"/>
    <w:rsid w:val="0070790B"/>
    <w:rsid w:val="00742EB6"/>
    <w:rsid w:val="00784F1C"/>
    <w:rsid w:val="007A2238"/>
    <w:rsid w:val="007A69E7"/>
    <w:rsid w:val="007D0C11"/>
    <w:rsid w:val="00803AE6"/>
    <w:rsid w:val="00815437"/>
    <w:rsid w:val="00816B96"/>
    <w:rsid w:val="008336FF"/>
    <w:rsid w:val="00856341"/>
    <w:rsid w:val="00872430"/>
    <w:rsid w:val="008752BE"/>
    <w:rsid w:val="008A664B"/>
    <w:rsid w:val="008B574A"/>
    <w:rsid w:val="008F005C"/>
    <w:rsid w:val="008F2331"/>
    <w:rsid w:val="009042A7"/>
    <w:rsid w:val="009075F5"/>
    <w:rsid w:val="00911987"/>
    <w:rsid w:val="00945B95"/>
    <w:rsid w:val="009671B1"/>
    <w:rsid w:val="0097112D"/>
    <w:rsid w:val="009717F6"/>
    <w:rsid w:val="009740F3"/>
    <w:rsid w:val="0098584D"/>
    <w:rsid w:val="009A4C63"/>
    <w:rsid w:val="009C684A"/>
    <w:rsid w:val="009D5591"/>
    <w:rsid w:val="00A11BBB"/>
    <w:rsid w:val="00A17C8C"/>
    <w:rsid w:val="00A30CE3"/>
    <w:rsid w:val="00AB2E3E"/>
    <w:rsid w:val="00AB7B31"/>
    <w:rsid w:val="00AB7CCB"/>
    <w:rsid w:val="00AD4AC1"/>
    <w:rsid w:val="00B3105E"/>
    <w:rsid w:val="00B576CA"/>
    <w:rsid w:val="00BC2476"/>
    <w:rsid w:val="00BD4CA3"/>
    <w:rsid w:val="00BD7EA8"/>
    <w:rsid w:val="00BE3DE6"/>
    <w:rsid w:val="00C05652"/>
    <w:rsid w:val="00CE6142"/>
    <w:rsid w:val="00CF7EA2"/>
    <w:rsid w:val="00D21FBB"/>
    <w:rsid w:val="00D801FC"/>
    <w:rsid w:val="00D820FB"/>
    <w:rsid w:val="00DB6193"/>
    <w:rsid w:val="00DC0C3A"/>
    <w:rsid w:val="00DD7336"/>
    <w:rsid w:val="00E10B35"/>
    <w:rsid w:val="00E37CAD"/>
    <w:rsid w:val="00E414BA"/>
    <w:rsid w:val="00E449F2"/>
    <w:rsid w:val="00E46D43"/>
    <w:rsid w:val="00E47D55"/>
    <w:rsid w:val="00EA2A8E"/>
    <w:rsid w:val="00EC1B87"/>
    <w:rsid w:val="00EC5D28"/>
    <w:rsid w:val="00F12F10"/>
    <w:rsid w:val="00F215F1"/>
    <w:rsid w:val="00F40F83"/>
    <w:rsid w:val="00F511BE"/>
    <w:rsid w:val="00F9417F"/>
    <w:rsid w:val="00FF4117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424000-8011-4CBB-B0D0-F7449D5F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98A"/>
    <w:rPr>
      <w:sz w:val="24"/>
    </w:rPr>
  </w:style>
  <w:style w:type="paragraph" w:styleId="1">
    <w:name w:val="heading 1"/>
    <w:basedOn w:val="a"/>
    <w:link w:val="10"/>
    <w:uiPriority w:val="9"/>
    <w:qFormat/>
    <w:rsid w:val="00945B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84F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84F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45605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4560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4560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6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1958DD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qFormat/>
    <w:rsid w:val="00F9417F"/>
    <w:pPr>
      <w:ind w:left="720"/>
      <w:contextualSpacing/>
    </w:pPr>
    <w:rPr>
      <w:szCs w:val="24"/>
    </w:rPr>
  </w:style>
  <w:style w:type="paragraph" w:customStyle="1" w:styleId="a5">
    <w:name w:val=" Знак"/>
    <w:basedOn w:val="a"/>
    <w:rsid w:val="00F9417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0">
    <w:name w:val="Заголовок 1 Знак"/>
    <w:link w:val="1"/>
    <w:uiPriority w:val="9"/>
    <w:rsid w:val="00945B95"/>
    <w:rPr>
      <w:b/>
      <w:bCs/>
      <w:kern w:val="36"/>
      <w:sz w:val="48"/>
      <w:szCs w:val="48"/>
    </w:rPr>
  </w:style>
  <w:style w:type="paragraph" w:styleId="a6">
    <w:name w:val="Balloon Text"/>
    <w:basedOn w:val="a"/>
    <w:link w:val="a7"/>
    <w:rsid w:val="00E37CA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E37CAD"/>
    <w:rPr>
      <w:rFonts w:ascii="Segoe UI" w:hAnsi="Segoe UI" w:cs="Segoe UI"/>
      <w:sz w:val="18"/>
      <w:szCs w:val="18"/>
    </w:rPr>
  </w:style>
  <w:style w:type="paragraph" w:styleId="a8">
    <w:name w:val="Обычный (веб)"/>
    <w:basedOn w:val="a"/>
    <w:uiPriority w:val="99"/>
    <w:unhideWhenUsed/>
    <w:rsid w:val="00911987"/>
    <w:pPr>
      <w:spacing w:before="100" w:beforeAutospacing="1" w:after="100" w:afterAutospacing="1"/>
    </w:pPr>
    <w:rPr>
      <w:szCs w:val="24"/>
    </w:rPr>
  </w:style>
  <w:style w:type="character" w:styleId="a9">
    <w:name w:val="Emphasis"/>
    <w:uiPriority w:val="20"/>
    <w:qFormat/>
    <w:rsid w:val="00911987"/>
    <w:rPr>
      <w:i/>
      <w:iCs/>
    </w:rPr>
  </w:style>
  <w:style w:type="character" w:styleId="aa">
    <w:name w:val="Strong"/>
    <w:uiPriority w:val="22"/>
    <w:qFormat/>
    <w:rsid w:val="00911987"/>
    <w:rPr>
      <w:b/>
      <w:bCs/>
    </w:rPr>
  </w:style>
  <w:style w:type="character" w:customStyle="1" w:styleId="20">
    <w:name w:val="Заголовок 2 Знак"/>
    <w:link w:val="2"/>
    <w:semiHidden/>
    <w:rsid w:val="00784F1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84F1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3">
    <w:name w:val="c3"/>
    <w:basedOn w:val="a"/>
    <w:rsid w:val="000B4989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rsid w:val="000B4989"/>
  </w:style>
  <w:style w:type="character" w:customStyle="1" w:styleId="c5">
    <w:name w:val="c5"/>
    <w:rsid w:val="000B4989"/>
  </w:style>
  <w:style w:type="character" w:customStyle="1" w:styleId="c6">
    <w:name w:val="c6"/>
    <w:rsid w:val="000B4989"/>
  </w:style>
  <w:style w:type="character" w:customStyle="1" w:styleId="c4">
    <w:name w:val="c4"/>
    <w:rsid w:val="0015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721">
                      <w:marLeft w:val="611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6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299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5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975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977">
                      <w:marLeft w:val="60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89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255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9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4097">
                      <w:marLeft w:val="63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302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0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9066">
                      <w:marLeft w:val="624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617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50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4454">
                      <w:marLeft w:val="617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8726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2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6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7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9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3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5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84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7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5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2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4652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0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4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9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0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1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3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09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25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05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66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47238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60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7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69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4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documents/267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4D8D-A5E5-4B87-9795-E2E7E4E8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***</Company>
  <LinksUpToDate>false</LinksUpToDate>
  <CharactersWithSpaces>5896</CharactersWithSpaces>
  <SharedDoc>false</SharedDoc>
  <HLinks>
    <vt:vector size="6" baseType="variant"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https://www.donland.ru/documents/2671/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***</dc:creator>
  <cp:keywords/>
  <cp:lastModifiedBy>Pai Pinky</cp:lastModifiedBy>
  <cp:revision>2</cp:revision>
  <cp:lastPrinted>2024-02-20T12:43:00Z</cp:lastPrinted>
  <dcterms:created xsi:type="dcterms:W3CDTF">2025-08-31T11:54:00Z</dcterms:created>
  <dcterms:modified xsi:type="dcterms:W3CDTF">2025-08-31T11:54:00Z</dcterms:modified>
</cp:coreProperties>
</file>