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D403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D403A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3120D" w:rsidRPr="00102E10" w:rsidRDefault="00F3120D" w:rsidP="00B1317A">
      <w:pPr>
        <w:jc w:val="center"/>
        <w:rPr>
          <w:sz w:val="28"/>
          <w:szCs w:val="28"/>
        </w:rPr>
      </w:pPr>
    </w:p>
    <w:p w:rsidR="00B1317A" w:rsidRPr="00102E10" w:rsidRDefault="00C40F20" w:rsidP="00AE1545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F3120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F3120D">
        <w:rPr>
          <w:sz w:val="28"/>
          <w:szCs w:val="28"/>
        </w:rPr>
        <w:t>.20</w:t>
      </w:r>
      <w:r w:rsidR="00BD403A">
        <w:rPr>
          <w:sz w:val="28"/>
          <w:szCs w:val="28"/>
        </w:rPr>
        <w:t>2</w:t>
      </w:r>
      <w:r w:rsidR="00304D79">
        <w:rPr>
          <w:sz w:val="28"/>
          <w:szCs w:val="28"/>
        </w:rPr>
        <w:t>4</w:t>
      </w:r>
      <w:r w:rsidR="00F3120D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</w:t>
      </w:r>
      <w:r w:rsidR="00F3120D">
        <w:rPr>
          <w:sz w:val="28"/>
          <w:szCs w:val="28"/>
        </w:rPr>
        <w:t xml:space="preserve">                      № </w:t>
      </w:r>
      <w:r w:rsidR="00304D79">
        <w:rPr>
          <w:sz w:val="28"/>
          <w:szCs w:val="28"/>
        </w:rPr>
        <w:t>1</w:t>
      </w:r>
      <w:r>
        <w:rPr>
          <w:sz w:val="28"/>
          <w:szCs w:val="28"/>
        </w:rPr>
        <w:t>61.1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304D79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B1317A" w:rsidRPr="00102E10">
              <w:rPr>
                <w:sz w:val="28"/>
                <w:szCs w:val="28"/>
              </w:rPr>
              <w:t xml:space="preserve">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3120D" w:rsidRDefault="00B1317A" w:rsidP="00F3120D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3120D" w:rsidRPr="00F3120D">
              <w:rPr>
                <w:sz w:val="28"/>
                <w:szCs w:val="28"/>
              </w:rPr>
              <w:t xml:space="preserve">Энергоэффективность и развитие </w:t>
            </w:r>
          </w:p>
          <w:p w:rsidR="00B1317A" w:rsidRPr="00102E10" w:rsidRDefault="00F3120D" w:rsidP="00E83701">
            <w:pPr>
              <w:rPr>
                <w:sz w:val="28"/>
                <w:szCs w:val="28"/>
              </w:rPr>
            </w:pPr>
            <w:r w:rsidRPr="00F3120D">
              <w:rPr>
                <w:sz w:val="28"/>
                <w:szCs w:val="28"/>
              </w:rPr>
              <w:t>энергетики</w:t>
            </w:r>
            <w:r w:rsidR="000D218C">
              <w:rPr>
                <w:sz w:val="28"/>
                <w:szCs w:val="28"/>
              </w:rPr>
              <w:t>» на 20</w:t>
            </w:r>
            <w:r w:rsidR="00BD403A">
              <w:rPr>
                <w:sz w:val="28"/>
                <w:szCs w:val="28"/>
              </w:rPr>
              <w:t>2</w:t>
            </w:r>
            <w:r w:rsidR="00E83701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046F62" w:rsidRDefault="00046F62" w:rsidP="00046F62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Индустриального сельского поселения №</w:t>
      </w:r>
      <w:r w:rsidR="00C40F20">
        <w:rPr>
          <w:sz w:val="28"/>
          <w:szCs w:val="28"/>
        </w:rPr>
        <w:t>103</w:t>
      </w:r>
      <w:r w:rsidRPr="00363207">
        <w:rPr>
          <w:sz w:val="28"/>
          <w:szCs w:val="28"/>
        </w:rPr>
        <w:t xml:space="preserve"> от 2</w:t>
      </w:r>
      <w:r w:rsidR="00C40F20">
        <w:rPr>
          <w:sz w:val="28"/>
          <w:szCs w:val="28"/>
        </w:rPr>
        <w:t>6</w:t>
      </w:r>
      <w:r w:rsidRPr="00363207">
        <w:rPr>
          <w:sz w:val="28"/>
          <w:szCs w:val="28"/>
        </w:rPr>
        <w:t>.</w:t>
      </w:r>
      <w:r w:rsidR="00C40F20">
        <w:rPr>
          <w:sz w:val="28"/>
          <w:szCs w:val="28"/>
        </w:rPr>
        <w:t>1</w:t>
      </w:r>
      <w:r w:rsidRPr="00363207">
        <w:rPr>
          <w:sz w:val="28"/>
          <w:szCs w:val="28"/>
        </w:rPr>
        <w:t>2.202</w:t>
      </w:r>
      <w:r w:rsidR="00304D79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</w:t>
      </w:r>
      <w:r w:rsidR="00304D79">
        <w:rPr>
          <w:sz w:val="28"/>
          <w:szCs w:val="28"/>
        </w:rPr>
        <w:t xml:space="preserve"> «О внесении изменений в решение №79 от 27.12.2023 г</w:t>
      </w:r>
      <w:r w:rsidRPr="00363207">
        <w:rPr>
          <w:sz w:val="28"/>
          <w:szCs w:val="28"/>
        </w:rPr>
        <w:t xml:space="preserve"> «О бюджете Индустриального сельского поселения Кашарского района на 202</w:t>
      </w:r>
      <w:r w:rsidR="00E83701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E83701">
        <w:rPr>
          <w:sz w:val="28"/>
          <w:szCs w:val="28"/>
        </w:rPr>
        <w:t>5 и 2026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D24EBE" w:rsidRDefault="00D24EBE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304D79" w:rsidP="00F3120D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B1317A" w:rsidRPr="00740B46">
        <w:rPr>
          <w:sz w:val="28"/>
          <w:szCs w:val="28"/>
        </w:rPr>
        <w:t>план реализации муниципальной программы «</w:t>
      </w:r>
      <w:r w:rsidR="00F3120D" w:rsidRPr="00F3120D">
        <w:rPr>
          <w:sz w:val="28"/>
          <w:szCs w:val="28"/>
        </w:rPr>
        <w:t>Энергоэффективность и развитие энергетики</w:t>
      </w:r>
      <w:r w:rsidR="00F27E9E">
        <w:rPr>
          <w:spacing w:val="-1"/>
          <w:sz w:val="28"/>
          <w:szCs w:val="28"/>
        </w:rPr>
        <w:t>» на 20</w:t>
      </w:r>
      <w:r w:rsidR="00BD403A">
        <w:rPr>
          <w:spacing w:val="-1"/>
          <w:sz w:val="28"/>
          <w:szCs w:val="28"/>
        </w:rPr>
        <w:t>2</w:t>
      </w:r>
      <w:r w:rsidR="00E83701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BD403A">
        <w:rPr>
          <w:spacing w:val="-4"/>
          <w:sz w:val="28"/>
          <w:szCs w:val="28"/>
        </w:rPr>
        <w:t>2</w:t>
      </w:r>
      <w:r w:rsidR="00E83701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D403A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D403A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C40F20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09</w:t>
      </w:r>
      <w:r w:rsidR="00F27E9E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12</w:t>
      </w:r>
      <w:r w:rsidR="00F27E9E">
        <w:rPr>
          <w:spacing w:val="-3"/>
          <w:sz w:val="24"/>
          <w:szCs w:val="24"/>
        </w:rPr>
        <w:t>.20</w:t>
      </w:r>
      <w:r w:rsidR="00E83701">
        <w:rPr>
          <w:spacing w:val="-3"/>
          <w:sz w:val="24"/>
          <w:szCs w:val="24"/>
        </w:rPr>
        <w:t>2</w:t>
      </w:r>
      <w:r w:rsidR="00304D79">
        <w:rPr>
          <w:spacing w:val="-3"/>
          <w:sz w:val="24"/>
          <w:szCs w:val="24"/>
        </w:rPr>
        <w:t>4</w:t>
      </w:r>
      <w:r w:rsidR="00F3120D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F3120D">
        <w:rPr>
          <w:spacing w:val="-3"/>
          <w:sz w:val="24"/>
          <w:szCs w:val="24"/>
        </w:rPr>
        <w:t xml:space="preserve"> №</w:t>
      </w:r>
      <w:r w:rsidR="00D24EBE">
        <w:rPr>
          <w:spacing w:val="-3"/>
          <w:sz w:val="24"/>
          <w:szCs w:val="24"/>
        </w:rPr>
        <w:t xml:space="preserve"> </w:t>
      </w:r>
      <w:r w:rsidR="00304D79">
        <w:rPr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61.1</w:t>
      </w:r>
    </w:p>
    <w:p w:rsidR="00B1317A" w:rsidRPr="00046F62" w:rsidRDefault="00B1317A" w:rsidP="00046F62">
      <w:pPr>
        <w:pStyle w:val="a3"/>
        <w:jc w:val="center"/>
        <w:rPr>
          <w:sz w:val="28"/>
          <w:szCs w:val="28"/>
        </w:rPr>
      </w:pPr>
      <w:r w:rsidRPr="00046F62">
        <w:rPr>
          <w:sz w:val="28"/>
          <w:szCs w:val="28"/>
        </w:rPr>
        <w:t>План реализации</w:t>
      </w:r>
    </w:p>
    <w:p w:rsidR="00B1317A" w:rsidRPr="00046F62" w:rsidRDefault="00B1317A" w:rsidP="00046F62">
      <w:pPr>
        <w:pStyle w:val="a3"/>
        <w:jc w:val="center"/>
        <w:rPr>
          <w:spacing w:val="-3"/>
          <w:sz w:val="28"/>
          <w:szCs w:val="28"/>
        </w:rPr>
      </w:pPr>
      <w:r w:rsidRPr="00046F62">
        <w:rPr>
          <w:sz w:val="28"/>
          <w:szCs w:val="28"/>
        </w:rPr>
        <w:t xml:space="preserve">муниципальной программы </w:t>
      </w:r>
      <w:r w:rsidRPr="00046F62">
        <w:rPr>
          <w:spacing w:val="-3"/>
          <w:sz w:val="28"/>
          <w:szCs w:val="28"/>
        </w:rPr>
        <w:t>«</w:t>
      </w:r>
      <w:r w:rsidR="00F3120D" w:rsidRPr="00046F62">
        <w:rPr>
          <w:spacing w:val="-3"/>
          <w:sz w:val="28"/>
          <w:szCs w:val="28"/>
        </w:rPr>
        <w:t>Энергоэффективность и развитие энергетики</w:t>
      </w:r>
      <w:r w:rsidRPr="00046F62">
        <w:rPr>
          <w:spacing w:val="-3"/>
          <w:sz w:val="28"/>
          <w:szCs w:val="28"/>
        </w:rPr>
        <w:t>»</w:t>
      </w:r>
    </w:p>
    <w:p w:rsidR="00B1317A" w:rsidRPr="00046F62" w:rsidRDefault="00F27E9E" w:rsidP="00046F62">
      <w:pPr>
        <w:pStyle w:val="a3"/>
        <w:jc w:val="center"/>
        <w:rPr>
          <w:sz w:val="28"/>
          <w:szCs w:val="28"/>
        </w:rPr>
      </w:pPr>
      <w:r w:rsidRPr="00046F62">
        <w:rPr>
          <w:spacing w:val="-2"/>
          <w:sz w:val="28"/>
          <w:szCs w:val="28"/>
        </w:rPr>
        <w:t>на 20</w:t>
      </w:r>
      <w:r w:rsidR="00D24EBE" w:rsidRPr="00046F62">
        <w:rPr>
          <w:spacing w:val="-2"/>
          <w:sz w:val="28"/>
          <w:szCs w:val="28"/>
        </w:rPr>
        <w:t>2</w:t>
      </w:r>
      <w:r w:rsidR="00E83701">
        <w:rPr>
          <w:spacing w:val="-2"/>
          <w:sz w:val="28"/>
          <w:szCs w:val="28"/>
        </w:rPr>
        <w:t>4</w:t>
      </w:r>
      <w:r w:rsidR="00890551" w:rsidRPr="00046F62">
        <w:rPr>
          <w:spacing w:val="-2"/>
          <w:sz w:val="28"/>
          <w:szCs w:val="28"/>
        </w:rPr>
        <w:t xml:space="preserve"> </w:t>
      </w:r>
      <w:r w:rsidR="00B1317A" w:rsidRPr="00046F62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3395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046F62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D24EBE">
              <w:rPr>
                <w:spacing w:val="-4"/>
                <w:sz w:val="22"/>
                <w:szCs w:val="22"/>
              </w:rPr>
              <w:t>2</w:t>
            </w:r>
            <w:r w:rsidR="00E83701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3120D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0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F3120D" w:rsidP="00F3120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Подпрограмма 1</w:t>
            </w:r>
          </w:p>
          <w:p w:rsidR="00E65F79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F3120D" w:rsidRPr="00D24EBE" w:rsidRDefault="00E65F79" w:rsidP="00E65F79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на период до 2030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D24EBE" w:rsidRDefault="00F3120D" w:rsidP="00F3120D">
            <w:pPr>
              <w:jc w:val="center"/>
              <w:rPr>
                <w:spacing w:val="-3"/>
              </w:rPr>
            </w:pPr>
            <w:r w:rsidRPr="00D24EBE">
              <w:rPr>
                <w:spacing w:val="-3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3120D" w:rsidRPr="00D24EBE" w:rsidRDefault="00F3120D" w:rsidP="00F3120D">
            <w:pPr>
              <w:spacing w:line="228" w:lineRule="auto"/>
            </w:pPr>
            <w:r w:rsidRPr="00D24EBE">
              <w:t xml:space="preserve">- снижение в сопоставимых условиях объема потребления бюджетными учреждениями:  электрической энергии; 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-устранение потерь энергоресурсов;</w:t>
            </w:r>
          </w:p>
          <w:p w:rsidR="00F3120D" w:rsidRPr="00D24EBE" w:rsidRDefault="00F3120D" w:rsidP="00F3120D">
            <w:pPr>
              <w:spacing w:line="228" w:lineRule="auto"/>
            </w:pPr>
            <w:r w:rsidRPr="00D24EBE">
              <w:t>- повышение эффективности использования энергоресурсов.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D24EBE">
              <w:rPr>
                <w:sz w:val="22"/>
                <w:szCs w:val="22"/>
              </w:rPr>
              <w:t>2</w:t>
            </w:r>
            <w:r w:rsidR="00E8370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D24EBE">
              <w:rPr>
                <w:sz w:val="22"/>
                <w:szCs w:val="22"/>
              </w:rPr>
              <w:t>2</w:t>
            </w:r>
            <w:r w:rsidR="00E83701">
              <w:rPr>
                <w:sz w:val="22"/>
                <w:szCs w:val="22"/>
              </w:rPr>
              <w:t>4</w:t>
            </w:r>
          </w:p>
          <w:p w:rsidR="00F3120D" w:rsidRDefault="00F3120D" w:rsidP="00E83701">
            <w:pPr>
              <w:shd w:val="clear" w:color="auto" w:fill="FFFFFF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20D" w:rsidRPr="009F6BFE" w:rsidRDefault="00C40F20" w:rsidP="00304D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C40F20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3120D" w:rsidRPr="009F6BFE" w:rsidRDefault="00F3120D" w:rsidP="00F3120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3701" w:rsidRDefault="00E83701" w:rsidP="00E83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</w:t>
            </w:r>
          </w:p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C40F20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C40F20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BE" w:rsidRPr="00DB65EF" w:rsidRDefault="00D24EBE" w:rsidP="00D24EBE">
            <w:pPr>
              <w:pStyle w:val="ConsPlusCell"/>
              <w:rPr>
                <w:sz w:val="20"/>
                <w:szCs w:val="20"/>
              </w:rPr>
            </w:pPr>
            <w:r w:rsidRPr="00DB65EF">
              <w:rPr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Pr="00F3120D" w:rsidRDefault="00D24EBE" w:rsidP="00D24EB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4EBE" w:rsidRPr="00F3120D" w:rsidRDefault="00D24EBE" w:rsidP="00D24EB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3701" w:rsidRDefault="00E83701" w:rsidP="00E83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</w:t>
            </w:r>
          </w:p>
          <w:p w:rsidR="00D24EBE" w:rsidRDefault="00D24EBE" w:rsidP="00046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4EBE" w:rsidRDefault="00D24EBE" w:rsidP="00304D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04D79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304D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04D7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B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24EBE" w:rsidRPr="009F6BFE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shd w:val="clear" w:color="auto" w:fill="FFFFFF"/>
          </w:tcPr>
          <w:p w:rsidR="00D24EBE" w:rsidRPr="009F6BFE" w:rsidRDefault="00D24EBE" w:rsidP="00D24EB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D24EBE">
      <w:pPr>
        <w:rPr>
          <w:spacing w:val="-12"/>
          <w:sz w:val="22"/>
          <w:szCs w:val="22"/>
        </w:rPr>
      </w:pPr>
    </w:p>
    <w:sectPr w:rsidR="00B1317A" w:rsidRPr="009F6BFE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46F62"/>
    <w:rsid w:val="000D218C"/>
    <w:rsid w:val="00131687"/>
    <w:rsid w:val="00304D79"/>
    <w:rsid w:val="00587B29"/>
    <w:rsid w:val="005E2CA3"/>
    <w:rsid w:val="006323E4"/>
    <w:rsid w:val="00890551"/>
    <w:rsid w:val="00AE1545"/>
    <w:rsid w:val="00B1317A"/>
    <w:rsid w:val="00B32E67"/>
    <w:rsid w:val="00BD403A"/>
    <w:rsid w:val="00C40F20"/>
    <w:rsid w:val="00D24EBE"/>
    <w:rsid w:val="00DE0320"/>
    <w:rsid w:val="00E33163"/>
    <w:rsid w:val="00E65F79"/>
    <w:rsid w:val="00E83701"/>
    <w:rsid w:val="00F27E9E"/>
    <w:rsid w:val="00F3120D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D3DDEA-E0BC-4A31-B4A9-3EE46FB1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046F6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