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372651" w:rsidRPr="00301B59" w:rsidRDefault="00372651" w:rsidP="00372651">
      <w:pPr>
        <w:rPr>
          <w:sz w:val="26"/>
          <w:szCs w:val="26"/>
        </w:rPr>
      </w:pPr>
      <w:r w:rsidRPr="00301B59">
        <w:rPr>
          <w:sz w:val="26"/>
          <w:szCs w:val="26"/>
        </w:rPr>
        <w:t>О внесении изменений в Решение</w:t>
      </w:r>
    </w:p>
    <w:p w:rsidR="00372651" w:rsidRPr="00301B59" w:rsidRDefault="00372651" w:rsidP="00372651">
      <w:pPr>
        <w:rPr>
          <w:sz w:val="26"/>
          <w:szCs w:val="26"/>
        </w:rPr>
      </w:pPr>
      <w:r w:rsidRPr="00301B59">
        <w:rPr>
          <w:sz w:val="26"/>
          <w:szCs w:val="26"/>
        </w:rPr>
        <w:t xml:space="preserve"> Собрания депутатов</w:t>
      </w:r>
    </w:p>
    <w:p w:rsidR="00372651" w:rsidRPr="00301B59" w:rsidRDefault="00372651" w:rsidP="00372651">
      <w:pPr>
        <w:rPr>
          <w:sz w:val="26"/>
          <w:szCs w:val="26"/>
        </w:rPr>
      </w:pPr>
      <w:r w:rsidRPr="00301B59">
        <w:rPr>
          <w:sz w:val="26"/>
          <w:szCs w:val="26"/>
        </w:rPr>
        <w:t xml:space="preserve"> Индустриального сельского</w:t>
      </w:r>
    </w:p>
    <w:p w:rsidR="00372651" w:rsidRPr="00301B59" w:rsidRDefault="00372651" w:rsidP="00372651">
      <w:pPr>
        <w:rPr>
          <w:sz w:val="26"/>
          <w:szCs w:val="26"/>
        </w:rPr>
      </w:pPr>
      <w:r>
        <w:rPr>
          <w:sz w:val="26"/>
          <w:szCs w:val="26"/>
        </w:rPr>
        <w:t xml:space="preserve"> поселения  от 28.12.2020 г. № 9</w:t>
      </w:r>
      <w:r w:rsidRPr="00301B59">
        <w:rPr>
          <w:sz w:val="26"/>
          <w:szCs w:val="26"/>
        </w:rPr>
        <w:t>0</w:t>
      </w:r>
    </w:p>
    <w:p w:rsidR="009A3147" w:rsidRPr="00372651" w:rsidRDefault="00372651" w:rsidP="009A3147">
      <w:r w:rsidRPr="00372651">
        <w:t>«</w:t>
      </w:r>
      <w:r w:rsidR="00F47A64" w:rsidRPr="00372651">
        <w:t>О бюджете Индустриального</w:t>
      </w:r>
      <w:r w:rsidR="009A3147" w:rsidRPr="00372651">
        <w:t xml:space="preserve"> сельского поселения</w:t>
      </w:r>
    </w:p>
    <w:p w:rsidR="009A3147" w:rsidRPr="00372651" w:rsidRDefault="009A3147" w:rsidP="009A3147">
      <w:r w:rsidRPr="00372651">
        <w:t>Кашар</w:t>
      </w:r>
      <w:r w:rsidR="00F47A64" w:rsidRPr="00372651">
        <w:t>ского района</w:t>
      </w:r>
      <w:r w:rsidR="001A3B06" w:rsidRPr="00372651">
        <w:t xml:space="preserve"> на 2021</w:t>
      </w:r>
      <w:r w:rsidRPr="00372651">
        <w:t xml:space="preserve"> год </w:t>
      </w:r>
    </w:p>
    <w:p w:rsidR="009A3147" w:rsidRPr="00372651" w:rsidRDefault="001A3B06" w:rsidP="009A3147">
      <w:r w:rsidRPr="00372651">
        <w:t>и на плановый период 2022 и 2023</w:t>
      </w:r>
      <w:r w:rsidR="009A3147" w:rsidRPr="00372651">
        <w:t xml:space="preserve"> годов</w:t>
      </w:r>
      <w:r w:rsidR="00372651" w:rsidRPr="00372651">
        <w:t>»</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3B15D8">
        <w:rPr>
          <w:b/>
        </w:rPr>
        <w:t>15</w:t>
      </w:r>
      <w:r w:rsidR="00D01941">
        <w:rPr>
          <w:b/>
        </w:rPr>
        <w:t xml:space="preserve"> </w:t>
      </w:r>
      <w:r w:rsidR="003B15D8">
        <w:rPr>
          <w:b/>
        </w:rPr>
        <w:t>октября</w:t>
      </w:r>
      <w:r w:rsidR="00372651">
        <w:rPr>
          <w:b/>
        </w:rPr>
        <w:t xml:space="preserve"> 2021</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E7688" w:rsidRDefault="009E7688" w:rsidP="009E7688">
      <w:pPr>
        <w:ind w:firstLine="851"/>
        <w:jc w:val="both"/>
        <w:rPr>
          <w:sz w:val="28"/>
          <w:szCs w:val="28"/>
        </w:rPr>
      </w:pPr>
    </w:p>
    <w:p w:rsidR="009E7688" w:rsidRDefault="009E7688" w:rsidP="009E7688">
      <w:pPr>
        <w:numPr>
          <w:ilvl w:val="0"/>
          <w:numId w:val="2"/>
        </w:numPr>
        <w:spacing w:after="200" w:line="276" w:lineRule="auto"/>
        <w:ind w:left="0"/>
        <w:jc w:val="both"/>
        <w:rPr>
          <w:sz w:val="28"/>
          <w:szCs w:val="28"/>
        </w:rPr>
      </w:pPr>
      <w:r>
        <w:rPr>
          <w:sz w:val="28"/>
          <w:szCs w:val="28"/>
        </w:rPr>
        <w:t xml:space="preserve">Внести изменения в решение Собрания депутатов </w:t>
      </w:r>
      <w:r w:rsidR="003930C7">
        <w:rPr>
          <w:sz w:val="28"/>
          <w:szCs w:val="28"/>
        </w:rPr>
        <w:t>Индустриального сельского поселения  № 90 от 28</w:t>
      </w:r>
      <w:r>
        <w:rPr>
          <w:sz w:val="28"/>
          <w:szCs w:val="28"/>
        </w:rPr>
        <w:t xml:space="preserve">.12.2020г «О бюджете </w:t>
      </w:r>
      <w:r w:rsidR="003930C7">
        <w:rPr>
          <w:sz w:val="28"/>
          <w:szCs w:val="28"/>
        </w:rPr>
        <w:t>Индустриального</w:t>
      </w:r>
      <w:r w:rsidRPr="00131D15">
        <w:rPr>
          <w:sz w:val="28"/>
          <w:szCs w:val="28"/>
        </w:rPr>
        <w:t xml:space="preserve"> сельского поселения Кашарского района на </w:t>
      </w:r>
      <w:r>
        <w:rPr>
          <w:sz w:val="28"/>
          <w:szCs w:val="28"/>
        </w:rPr>
        <w:t>2021</w:t>
      </w:r>
      <w:r w:rsidRPr="00131D15">
        <w:rPr>
          <w:sz w:val="28"/>
          <w:szCs w:val="28"/>
        </w:rPr>
        <w:t xml:space="preserve"> год и на плановый период </w:t>
      </w:r>
      <w:r>
        <w:rPr>
          <w:sz w:val="28"/>
          <w:szCs w:val="28"/>
        </w:rPr>
        <w:t>2022</w:t>
      </w:r>
      <w:r w:rsidRPr="00131D15">
        <w:rPr>
          <w:sz w:val="28"/>
          <w:szCs w:val="28"/>
        </w:rPr>
        <w:t xml:space="preserve"> и </w:t>
      </w:r>
      <w:r>
        <w:rPr>
          <w:sz w:val="28"/>
          <w:szCs w:val="28"/>
        </w:rPr>
        <w:t>2023</w:t>
      </w:r>
      <w:r w:rsidRPr="00131D15">
        <w:rPr>
          <w:sz w:val="28"/>
          <w:szCs w:val="28"/>
        </w:rPr>
        <w:t xml:space="preserve"> годов</w:t>
      </w:r>
      <w:r>
        <w:rPr>
          <w:sz w:val="28"/>
          <w:szCs w:val="28"/>
        </w:rPr>
        <w:t>»:</w:t>
      </w:r>
    </w:p>
    <w:p w:rsidR="009E7688" w:rsidRPr="00302CA3" w:rsidRDefault="009E7688" w:rsidP="009E7688">
      <w:pPr>
        <w:numPr>
          <w:ilvl w:val="0"/>
          <w:numId w:val="3"/>
        </w:numPr>
        <w:spacing w:after="200" w:line="276" w:lineRule="auto"/>
        <w:jc w:val="both"/>
        <w:rPr>
          <w:sz w:val="28"/>
          <w:szCs w:val="28"/>
        </w:rPr>
      </w:pPr>
      <w:r>
        <w:rPr>
          <w:sz w:val="28"/>
          <w:szCs w:val="28"/>
        </w:rPr>
        <w:t>Приложение 8 «</w:t>
      </w:r>
      <w:r w:rsidRPr="00302CA3">
        <w:rPr>
          <w:sz w:val="28"/>
          <w:szCs w:val="28"/>
        </w:rPr>
        <w:t xml:space="preserve">Распределение бюджетных ассигнований по разделам, подразделам, целевым статьям (муниципальным программам Киевского сельского поселения и непрограммным направлениям деятельности), группам (подгруппам) видов расходов классификации расходов бюджета </w:t>
      </w:r>
      <w:r w:rsidR="003930C7">
        <w:rPr>
          <w:sz w:val="28"/>
          <w:szCs w:val="28"/>
        </w:rPr>
        <w:t>Индустриального</w:t>
      </w:r>
      <w:r w:rsidRPr="00302CA3">
        <w:rPr>
          <w:sz w:val="28"/>
          <w:szCs w:val="28"/>
        </w:rPr>
        <w:t xml:space="preserve"> сельского поселения  на 2021 год и на плановый период 2022 и 2023 годов</w:t>
      </w:r>
      <w:r>
        <w:rPr>
          <w:sz w:val="28"/>
          <w:szCs w:val="28"/>
        </w:rPr>
        <w:t>» изложить в новой редакции</w:t>
      </w:r>
      <w:r w:rsidRPr="00302CA3">
        <w:rPr>
          <w:sz w:val="28"/>
          <w:szCs w:val="28"/>
        </w:rPr>
        <w:t xml:space="preserve"> согласно приложению </w:t>
      </w:r>
      <w:r>
        <w:rPr>
          <w:sz w:val="28"/>
          <w:szCs w:val="28"/>
        </w:rPr>
        <w:t>1</w:t>
      </w:r>
      <w:r w:rsidRPr="00302CA3">
        <w:rPr>
          <w:sz w:val="28"/>
          <w:szCs w:val="28"/>
        </w:rPr>
        <w:t xml:space="preserve"> к настоящему решению;</w:t>
      </w:r>
    </w:p>
    <w:p w:rsidR="009E7688" w:rsidRDefault="009E7688" w:rsidP="009E7688">
      <w:pPr>
        <w:numPr>
          <w:ilvl w:val="0"/>
          <w:numId w:val="3"/>
        </w:numPr>
        <w:spacing w:after="200" w:line="276" w:lineRule="auto"/>
        <w:jc w:val="both"/>
        <w:rPr>
          <w:sz w:val="28"/>
          <w:szCs w:val="28"/>
        </w:rPr>
      </w:pPr>
      <w:r>
        <w:rPr>
          <w:sz w:val="28"/>
          <w:szCs w:val="28"/>
        </w:rPr>
        <w:t>Приложение 9 «Ведомственная</w:t>
      </w:r>
      <w:r w:rsidRPr="00C82513">
        <w:rPr>
          <w:sz w:val="28"/>
          <w:szCs w:val="28"/>
        </w:rPr>
        <w:t xml:space="preserve"> структур</w:t>
      </w:r>
      <w:r>
        <w:rPr>
          <w:sz w:val="28"/>
          <w:szCs w:val="28"/>
        </w:rPr>
        <w:t>а</w:t>
      </w:r>
      <w:r w:rsidRPr="00C82513">
        <w:rPr>
          <w:sz w:val="28"/>
          <w:szCs w:val="28"/>
        </w:rPr>
        <w:t xml:space="preserve"> расходов  бюджета </w:t>
      </w:r>
      <w:r w:rsidR="003930C7">
        <w:rPr>
          <w:sz w:val="28"/>
          <w:szCs w:val="28"/>
        </w:rPr>
        <w:t>Индустриального</w:t>
      </w:r>
      <w:r w:rsidRPr="00C82513">
        <w:rPr>
          <w:sz w:val="28"/>
          <w:szCs w:val="28"/>
        </w:rPr>
        <w:t xml:space="preserve"> сельского поселения Кашарского района на 2021 год и на плановый период 2022 и 2023 годов</w:t>
      </w:r>
      <w:r>
        <w:rPr>
          <w:sz w:val="28"/>
          <w:szCs w:val="28"/>
        </w:rPr>
        <w:t>» изложить в новой редакции</w:t>
      </w:r>
      <w:r w:rsidRPr="00C82513">
        <w:rPr>
          <w:sz w:val="28"/>
          <w:szCs w:val="28"/>
        </w:rPr>
        <w:t xml:space="preserve"> согласно приложению </w:t>
      </w:r>
      <w:r>
        <w:rPr>
          <w:sz w:val="28"/>
          <w:szCs w:val="28"/>
        </w:rPr>
        <w:t>2</w:t>
      </w:r>
      <w:r w:rsidRPr="00C82513">
        <w:rPr>
          <w:sz w:val="28"/>
          <w:szCs w:val="28"/>
        </w:rPr>
        <w:t xml:space="preserve"> к настоящему решению</w:t>
      </w:r>
      <w:r>
        <w:rPr>
          <w:sz w:val="28"/>
          <w:szCs w:val="28"/>
        </w:rPr>
        <w:t>;</w:t>
      </w:r>
    </w:p>
    <w:p w:rsidR="009E7688" w:rsidRPr="00986B97" w:rsidRDefault="009E7688" w:rsidP="009E7688">
      <w:pPr>
        <w:numPr>
          <w:ilvl w:val="0"/>
          <w:numId w:val="3"/>
        </w:numPr>
        <w:spacing w:after="200" w:line="276" w:lineRule="auto"/>
        <w:jc w:val="both"/>
        <w:rPr>
          <w:sz w:val="28"/>
          <w:szCs w:val="28"/>
        </w:rPr>
      </w:pPr>
      <w:r>
        <w:rPr>
          <w:sz w:val="28"/>
          <w:szCs w:val="28"/>
        </w:rPr>
        <w:t>Приложение 10 «</w:t>
      </w:r>
      <w:r w:rsidRPr="00C82513">
        <w:rPr>
          <w:sz w:val="28"/>
          <w:szCs w:val="28"/>
        </w:rPr>
        <w:t xml:space="preserve">Распределение бюджетных ассигнований по целевым статьям (муниципальным программам </w:t>
      </w:r>
      <w:r w:rsidR="003930C7">
        <w:rPr>
          <w:sz w:val="28"/>
          <w:szCs w:val="28"/>
        </w:rPr>
        <w:t>Индустриального</w:t>
      </w:r>
      <w:r w:rsidRPr="00C82513">
        <w:rPr>
          <w:sz w:val="28"/>
          <w:szCs w:val="28"/>
        </w:rPr>
        <w:t xml:space="preserve"> сельского поселения и непрограммным направлениям деятельности), группам и </w:t>
      </w:r>
      <w:r w:rsidRPr="00C82513">
        <w:rPr>
          <w:sz w:val="28"/>
          <w:szCs w:val="28"/>
        </w:rPr>
        <w:lastRenderedPageBreak/>
        <w:t>подгруппам видов расходов, разделам, подразделам классификации расходов бюджетов на 2021 год и на плановый период 2022 и 2023 годов</w:t>
      </w:r>
      <w:r>
        <w:rPr>
          <w:sz w:val="28"/>
          <w:szCs w:val="28"/>
        </w:rPr>
        <w:t>» изложить в новой редакции</w:t>
      </w:r>
      <w:r w:rsidRPr="00C82513">
        <w:rPr>
          <w:sz w:val="28"/>
          <w:szCs w:val="28"/>
        </w:rPr>
        <w:t xml:space="preserve"> согласно приложению </w:t>
      </w:r>
      <w:r>
        <w:rPr>
          <w:sz w:val="28"/>
          <w:szCs w:val="28"/>
        </w:rPr>
        <w:t>3</w:t>
      </w:r>
      <w:r w:rsidRPr="00C82513">
        <w:rPr>
          <w:sz w:val="28"/>
          <w:szCs w:val="28"/>
        </w:rPr>
        <w:t xml:space="preserve"> к настоящему решению</w:t>
      </w:r>
      <w:r>
        <w:rPr>
          <w:sz w:val="28"/>
          <w:szCs w:val="28"/>
        </w:rPr>
        <w:t>.</w:t>
      </w:r>
    </w:p>
    <w:p w:rsidR="009E7688" w:rsidRDefault="009E7688" w:rsidP="009E7688">
      <w:pPr>
        <w:numPr>
          <w:ilvl w:val="0"/>
          <w:numId w:val="2"/>
        </w:numPr>
        <w:autoSpaceDE w:val="0"/>
        <w:autoSpaceDN w:val="0"/>
        <w:adjustRightInd w:val="0"/>
        <w:ind w:left="0"/>
        <w:jc w:val="both"/>
        <w:outlineLvl w:val="1"/>
        <w:rPr>
          <w:sz w:val="28"/>
          <w:szCs w:val="28"/>
        </w:rPr>
      </w:pPr>
      <w:r w:rsidRPr="00986B97">
        <w:rPr>
          <w:sz w:val="28"/>
          <w:szCs w:val="28"/>
        </w:rPr>
        <w:t>Настоящее решение подлежит</w:t>
      </w:r>
      <w:r>
        <w:rPr>
          <w:sz w:val="28"/>
          <w:szCs w:val="28"/>
        </w:rPr>
        <w:t xml:space="preserve"> размещению на официальном сайте Администрации </w:t>
      </w:r>
      <w:r w:rsidR="003930C7">
        <w:rPr>
          <w:sz w:val="28"/>
          <w:szCs w:val="28"/>
        </w:rPr>
        <w:t>Индустриального</w:t>
      </w:r>
      <w:r>
        <w:rPr>
          <w:sz w:val="28"/>
          <w:szCs w:val="28"/>
        </w:rPr>
        <w:t xml:space="preserve"> сельского поселения.</w:t>
      </w:r>
    </w:p>
    <w:p w:rsidR="009E7688" w:rsidRPr="00986B97" w:rsidRDefault="009E7688" w:rsidP="009E7688">
      <w:pPr>
        <w:numPr>
          <w:ilvl w:val="0"/>
          <w:numId w:val="2"/>
        </w:numPr>
        <w:autoSpaceDE w:val="0"/>
        <w:autoSpaceDN w:val="0"/>
        <w:adjustRightInd w:val="0"/>
        <w:ind w:left="0"/>
        <w:jc w:val="both"/>
        <w:outlineLvl w:val="1"/>
        <w:rPr>
          <w:sz w:val="28"/>
          <w:szCs w:val="28"/>
        </w:rPr>
      </w:pPr>
      <w:r w:rsidRPr="008B5D18">
        <w:rPr>
          <w:sz w:val="28"/>
          <w:szCs w:val="28"/>
        </w:rPr>
        <w:t>Настоящее Решение вступает в силу со дня его официального опубликования.</w:t>
      </w:r>
    </w:p>
    <w:p w:rsidR="009E7688" w:rsidRDefault="009E7688" w:rsidP="009E7688">
      <w:pPr>
        <w:autoSpaceDE w:val="0"/>
        <w:autoSpaceDN w:val="0"/>
        <w:adjustRightInd w:val="0"/>
        <w:jc w:val="both"/>
        <w:outlineLvl w:val="1"/>
        <w:rPr>
          <w:sz w:val="28"/>
          <w:szCs w:val="28"/>
        </w:rPr>
      </w:pPr>
    </w:p>
    <w:p w:rsidR="009E7688" w:rsidRDefault="009E7688" w:rsidP="009E7688">
      <w:pPr>
        <w:autoSpaceDE w:val="0"/>
        <w:autoSpaceDN w:val="0"/>
        <w:adjustRightInd w:val="0"/>
        <w:jc w:val="both"/>
        <w:outlineLvl w:val="1"/>
        <w:rPr>
          <w:sz w:val="28"/>
          <w:szCs w:val="28"/>
        </w:rPr>
      </w:pPr>
    </w:p>
    <w:p w:rsidR="009A3147" w:rsidRPr="009A3147" w:rsidRDefault="009A3147" w:rsidP="003930C7">
      <w:pPr>
        <w:autoSpaceDE w:val="0"/>
        <w:autoSpaceDN w:val="0"/>
        <w:adjustRightInd w:val="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32B3F">
            <w:pPr>
              <w:tabs>
                <w:tab w:val="left" w:pos="340"/>
              </w:tabs>
              <w:autoSpaceDE w:val="0"/>
              <w:autoSpaceDN w:val="0"/>
              <w:adjustRightInd w:val="0"/>
            </w:pPr>
            <w:r>
              <w:rPr>
                <w:b/>
              </w:rPr>
              <w:tab/>
              <w:t xml:space="preserve">                                       </w:t>
            </w:r>
            <w:r w:rsidR="00132B3F">
              <w:t>И.И. Лысенко</w:t>
            </w:r>
            <w:r w:rsidRPr="001D272F">
              <w:t xml:space="preserve"> </w:t>
            </w:r>
          </w:p>
        </w:tc>
      </w:tr>
    </w:tbl>
    <w:p w:rsidR="009A3147" w:rsidRPr="009A3147" w:rsidRDefault="009A3147" w:rsidP="009A3147"/>
    <w:p w:rsidR="009A3147" w:rsidRPr="009A3147" w:rsidRDefault="000161E8" w:rsidP="009A3147">
      <w:r>
        <w:t>П.</w:t>
      </w:r>
      <w:r w:rsidR="001D272F">
        <w:t xml:space="preserve"> Индустриальный</w:t>
      </w:r>
    </w:p>
    <w:p w:rsidR="009A3147" w:rsidRPr="009A3147" w:rsidRDefault="003B15D8" w:rsidP="009A3147">
      <w:r>
        <w:t>15</w:t>
      </w:r>
      <w:r w:rsidR="007A6A09">
        <w:t xml:space="preserve"> </w:t>
      </w:r>
      <w:r>
        <w:t xml:space="preserve">октября </w:t>
      </w:r>
      <w:r w:rsidR="00372651">
        <w:t xml:space="preserve"> 2021</w:t>
      </w:r>
      <w:r w:rsidR="009A3147" w:rsidRPr="009A3147">
        <w:t xml:space="preserve"> года</w:t>
      </w:r>
    </w:p>
    <w:p w:rsidR="009A3147" w:rsidRPr="009A3147" w:rsidRDefault="009A3147" w:rsidP="009A3147">
      <w:r w:rsidRPr="009A3147">
        <w:t xml:space="preserve">№ </w:t>
      </w:r>
      <w:r w:rsidR="003930C7">
        <w:t xml:space="preserve"> </w:t>
      </w:r>
      <w:r w:rsidR="003B15D8">
        <w:t>6</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5A2C3F" w:rsidRDefault="005A2C3F" w:rsidP="009A3147"/>
    <w:p w:rsidR="00F47A64" w:rsidRDefault="00F47A64" w:rsidP="009A3147"/>
    <w:p w:rsidR="00F47A64" w:rsidRDefault="00F47A64"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3930C7" w:rsidRDefault="003930C7" w:rsidP="009A3147"/>
    <w:p w:rsidR="00F47A64" w:rsidRDefault="00F47A64" w:rsidP="009A3147"/>
    <w:p w:rsidR="009A3147" w:rsidRDefault="009A3147" w:rsidP="009A3147">
      <w:pPr>
        <w:jc w:val="center"/>
        <w:sectPr w:rsidR="009A3147" w:rsidSect="009A3147">
          <w:headerReference w:type="default" r:id="rId7"/>
          <w:footerReference w:type="even" r:id="rId8"/>
          <w:footerReference w:type="default" r:id="rId9"/>
          <w:pgSz w:w="11906" w:h="16838"/>
          <w:pgMar w:top="1134" w:right="851" w:bottom="1134" w:left="1701" w:header="709" w:footer="709" w:gutter="0"/>
          <w:cols w:space="708"/>
          <w:docGrid w:linePitch="360"/>
        </w:sectPr>
      </w:pPr>
    </w:p>
    <w:p w:rsidR="003930C7" w:rsidRDefault="003930C7" w:rsidP="003930C7">
      <w:pPr>
        <w:jc w:val="right"/>
      </w:pPr>
      <w:r>
        <w:lastRenderedPageBreak/>
        <w:t xml:space="preserve">Приложение № 1 </w:t>
      </w:r>
    </w:p>
    <w:p w:rsidR="003930C7" w:rsidRDefault="003930C7" w:rsidP="003930C7">
      <w:pPr>
        <w:jc w:val="right"/>
      </w:pPr>
      <w:r>
        <w:t xml:space="preserve">к Решению Собрания депутатов Индустриального </w:t>
      </w:r>
    </w:p>
    <w:p w:rsidR="003930C7" w:rsidRDefault="000161E8" w:rsidP="003930C7">
      <w:pPr>
        <w:jc w:val="right"/>
      </w:pPr>
      <w:r>
        <w:t xml:space="preserve">сельского поселения от </w:t>
      </w:r>
      <w:r w:rsidR="003B15D8">
        <w:t>15.10</w:t>
      </w:r>
      <w:r w:rsidR="003930C7">
        <w:t xml:space="preserve">.2021 г  </w:t>
      </w:r>
    </w:p>
    <w:p w:rsidR="003930C7" w:rsidRPr="00301B59" w:rsidRDefault="003930C7" w:rsidP="003930C7">
      <w:pPr>
        <w:jc w:val="right"/>
        <w:rPr>
          <w:sz w:val="26"/>
          <w:szCs w:val="26"/>
        </w:rPr>
      </w:pPr>
      <w:r>
        <w:t xml:space="preserve">№ </w:t>
      </w:r>
      <w:r w:rsidR="003B15D8">
        <w:t>6</w:t>
      </w:r>
      <w:r>
        <w:t xml:space="preserve"> «</w:t>
      </w:r>
      <w:r w:rsidRPr="00372651">
        <w:rPr>
          <w:sz w:val="26"/>
          <w:szCs w:val="26"/>
        </w:rPr>
        <w:t xml:space="preserve"> </w:t>
      </w:r>
      <w:r w:rsidRPr="00301B59">
        <w:rPr>
          <w:sz w:val="26"/>
          <w:szCs w:val="26"/>
        </w:rPr>
        <w:t>О внесении изменений в РешениеСобрания депутатов</w:t>
      </w:r>
    </w:p>
    <w:p w:rsidR="003930C7" w:rsidRPr="00301B59" w:rsidRDefault="003930C7" w:rsidP="003930C7">
      <w:pPr>
        <w:jc w:val="right"/>
        <w:rPr>
          <w:sz w:val="26"/>
          <w:szCs w:val="26"/>
        </w:rPr>
      </w:pPr>
      <w:r w:rsidRPr="00301B59">
        <w:rPr>
          <w:sz w:val="26"/>
          <w:szCs w:val="26"/>
        </w:rPr>
        <w:t xml:space="preserve"> Индустриального сельского</w:t>
      </w:r>
    </w:p>
    <w:p w:rsidR="003930C7" w:rsidRPr="00372651" w:rsidRDefault="003930C7" w:rsidP="003930C7">
      <w:pPr>
        <w:jc w:val="right"/>
        <w:rPr>
          <w:sz w:val="26"/>
          <w:szCs w:val="26"/>
        </w:rPr>
      </w:pPr>
      <w:r>
        <w:rPr>
          <w:sz w:val="26"/>
          <w:szCs w:val="26"/>
        </w:rPr>
        <w:t xml:space="preserve"> поселения  от 28.12.2020 г. № 9</w:t>
      </w:r>
      <w:r w:rsidRPr="00301B59">
        <w:rPr>
          <w:sz w:val="26"/>
          <w:szCs w:val="26"/>
        </w:rPr>
        <w:t>0</w:t>
      </w:r>
      <w:r>
        <w:t xml:space="preserve">           </w:t>
      </w:r>
    </w:p>
    <w:p w:rsidR="003930C7" w:rsidRDefault="003930C7" w:rsidP="003930C7">
      <w:pPr>
        <w:jc w:val="right"/>
      </w:pPr>
      <w:r>
        <w:t>«О бюджете Индустриального сельского поселения</w:t>
      </w:r>
    </w:p>
    <w:p w:rsidR="003930C7" w:rsidRDefault="003930C7" w:rsidP="003930C7">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3930C7">
            <w:pPr>
              <w:rPr>
                <w:lang w:eastAsia="en-US"/>
              </w:rPr>
            </w:pPr>
            <w:r>
              <w:rPr>
                <w:lang w:eastAsia="en-US"/>
              </w:rPr>
              <w:t>2021</w:t>
            </w:r>
            <w:r w:rsidR="00935158" w:rsidRPr="008C1DAD">
              <w:rPr>
                <w:lang w:eastAsia="en-US"/>
              </w:rPr>
              <w:t xml:space="preserve">  год</w:t>
            </w:r>
          </w:p>
        </w:tc>
        <w:tc>
          <w:tcPr>
            <w:tcW w:w="1260" w:type="dxa"/>
            <w:gridSpan w:val="2"/>
          </w:tcPr>
          <w:p w:rsidR="00935158" w:rsidRPr="008C1DAD" w:rsidRDefault="003930C7">
            <w:pPr>
              <w:rPr>
                <w:lang w:eastAsia="en-US"/>
              </w:rPr>
            </w:pPr>
            <w:r>
              <w:rPr>
                <w:lang w:eastAsia="en-US"/>
              </w:rPr>
              <w:t>2022</w:t>
            </w:r>
            <w:r w:rsidR="00935158" w:rsidRPr="008C1DAD">
              <w:rPr>
                <w:lang w:eastAsia="en-US"/>
              </w:rPr>
              <w:t xml:space="preserve">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182BF2" w:rsidP="009A3147">
            <w:pPr>
              <w:rPr>
                <w:b/>
              </w:rPr>
            </w:pPr>
            <w:r>
              <w:rPr>
                <w:b/>
              </w:rPr>
              <w:t>6</w:t>
            </w:r>
            <w:r w:rsidR="0063760E">
              <w:rPr>
                <w:b/>
              </w:rPr>
              <w:t>8</w:t>
            </w:r>
            <w:r w:rsidR="00372651">
              <w:rPr>
                <w:b/>
              </w:rPr>
              <w:t>10,1</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3C4E9B" w:rsidP="009A3147">
            <w:pPr>
              <w:rPr>
                <w:b/>
              </w:rPr>
            </w:pPr>
            <w:r>
              <w:rPr>
                <w:b/>
              </w:rPr>
              <w:t>4</w:t>
            </w:r>
            <w:r w:rsidR="003B15D8">
              <w:rPr>
                <w:b/>
              </w:rPr>
              <w:t>524,0</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3B15D8" w:rsidP="009A3147">
            <w:pPr>
              <w:rPr>
                <w:b/>
              </w:rPr>
            </w:pPr>
            <w:r>
              <w:rPr>
                <w:b/>
              </w:rPr>
              <w:t>4427,0</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3B15D8" w:rsidP="009A3147">
            <w:r>
              <w:t>2827,8</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3B15D8" w:rsidP="009A3147">
            <w:r>
              <w:t>505</w:t>
            </w:r>
            <w:r w:rsidR="003C4E9B">
              <w:t>,0</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3C4E9B" w:rsidP="009A3147">
            <w:r>
              <w:t>1</w:t>
            </w:r>
            <w:r w:rsidR="00D53F35">
              <w:t>5</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D53F35" w:rsidP="009A3147">
            <w:r>
              <w:t>95,8</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3B15D8">
              <w:rPr>
                <w:b/>
              </w:rPr>
              <w:t>12,6</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w:t>
            </w:r>
            <w:r w:rsidR="003B15D8">
              <w:t>12,6</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372651">
              <w:rPr>
                <w:b/>
              </w:rPr>
              <w:t>9</w:t>
            </w:r>
            <w:r w:rsidR="00D53F35">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lastRenderedPageBreak/>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372651">
              <w:t>3</w:t>
            </w:r>
            <w:r w:rsidR="00CD0197" w:rsidRPr="008C1DAD">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w:t>
            </w:r>
            <w:r w:rsidR="00716BD2" w:rsidRPr="008C1DAD">
              <w:t>0</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 xml:space="preserve">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w:t>
            </w:r>
            <w:r w:rsidRPr="008C1DAD">
              <w:rPr>
                <w:color w:val="000000"/>
              </w:rPr>
              <w:lastRenderedPageBreak/>
              <w:t>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lastRenderedPageBreak/>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1</w:t>
            </w:r>
            <w:r w:rsidR="00716BD2" w:rsidRPr="008C1DAD">
              <w:t>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8C1DAD">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lastRenderedPageBreak/>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pPr>
              <w:rPr>
                <w:b/>
              </w:rPr>
            </w:pPr>
            <w:r>
              <w:rPr>
                <w:b/>
              </w:rPr>
              <w:t>5</w:t>
            </w:r>
            <w:r w:rsidR="00647B71" w:rsidRPr="008C1DAD">
              <w:rPr>
                <w:b/>
              </w:rPr>
              <w:t>0,0</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372651" w:rsidP="001F64DF">
            <w:r>
              <w:t>5</w:t>
            </w:r>
            <w:r w:rsidR="00647B71" w:rsidRPr="008C1DAD">
              <w:t>0,0</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2</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72651" w:rsidP="001F64DF">
            <w:r>
              <w:t>1</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B15D8" w:rsidP="001F64DF">
            <w:pPr>
              <w:rPr>
                <w:b/>
              </w:rPr>
            </w:pPr>
            <w:r>
              <w:rPr>
                <w:b/>
              </w:rPr>
              <w:t>677,2</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3B15D8" w:rsidP="001F64DF">
            <w:pPr>
              <w:rPr>
                <w:b/>
              </w:rPr>
            </w:pPr>
            <w:r>
              <w:rPr>
                <w:b/>
              </w:rPr>
              <w:t>677,2</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C4E9B" w:rsidP="001F64DF">
            <w:r>
              <w:t>4</w:t>
            </w:r>
            <w:r w:rsidR="00647B71" w:rsidRPr="008C1DAD">
              <w:t>,0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энергетической эффективности по Индустриальному </w:t>
            </w:r>
            <w:r w:rsidRPr="008C1DAD">
              <w:rPr>
                <w:rFonts w:ascii="Times New Roman" w:hAnsi="Times New Roman" w:cs="Times New Roman"/>
                <w:sz w:val="24"/>
                <w:szCs w:val="24"/>
              </w:rPr>
              <w:lastRenderedPageBreak/>
              <w:t>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4078A8" w:rsidP="001F64DF">
            <w:r>
              <w:t>0</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C4E9B" w:rsidP="001F64DF">
            <w:r>
              <w:t>91,1</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3B15D8" w:rsidP="001F64DF">
            <w:r>
              <w:t>286</w:t>
            </w:r>
            <w:r w:rsidR="003C4E9B">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3C4E9B" w:rsidP="001F64DF">
            <w:r>
              <w:t>1</w:t>
            </w:r>
            <w:r w:rsidR="00DF36E7">
              <w:t>5</w:t>
            </w:r>
            <w:r w:rsidR="008C1DAD" w:rsidRPr="008C1DAD">
              <w:t>,0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t xml:space="preserve">Мероприятия, направленные на оплату  ежемесячного взноса на капитальный ремонт квартир, находящихся в муниципальной собственности, в рамках </w:t>
            </w:r>
            <w:r w:rsidRPr="008C1DAD">
              <w:rPr>
                <w:kern w:val="2"/>
              </w:rPr>
              <w:lastRenderedPageBreak/>
              <w:t>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3B15D8" w:rsidP="001F64DF">
            <w:r>
              <w:t>20</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3B15D8" w:rsidP="001F64DF">
            <w:r>
              <w:t>72,5</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DF36E7" w:rsidP="009A3147">
            <w:pPr>
              <w:jc w:val="center"/>
              <w:rPr>
                <w:b/>
              </w:rPr>
            </w:pPr>
            <w:r>
              <w:rPr>
                <w:b/>
              </w:rPr>
              <w:t>2</w:t>
            </w:r>
            <w:r w:rsidR="00647B71" w:rsidRPr="008C1DAD">
              <w:rPr>
                <w:b/>
              </w:rPr>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w:t>
            </w:r>
            <w:r w:rsidRPr="008C1DAD">
              <w:rPr>
                <w:kern w:val="2"/>
              </w:rPr>
              <w:lastRenderedPageBreak/>
              <w:t>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lastRenderedPageBreak/>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9A3147">
            <w:pPr>
              <w:jc w:val="center"/>
              <w:rPr>
                <w:b/>
              </w:rPr>
            </w:pPr>
            <w:r>
              <w:rPr>
                <w:b/>
              </w:rPr>
              <w:t>76</w:t>
            </w:r>
            <w:r w:rsidR="00DF36E7">
              <w:rPr>
                <w:b/>
              </w:rPr>
              <w:t>5,6</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372651" w:rsidP="001F64DF">
            <w:pPr>
              <w:jc w:val="center"/>
              <w:rPr>
                <w:b/>
              </w:rPr>
            </w:pPr>
            <w:r>
              <w:rPr>
                <w:b/>
              </w:rPr>
              <w:t>76</w:t>
            </w:r>
            <w:r w:rsidR="00DF36E7">
              <w:rPr>
                <w:b/>
              </w:rPr>
              <w:t>5,6</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372651" w:rsidP="001F64DF">
            <w:pPr>
              <w:jc w:val="center"/>
            </w:pPr>
            <w:r>
              <w:t>76</w:t>
            </w:r>
            <w:r w:rsidR="00DF36E7">
              <w:t>5,6</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DF36E7" w:rsidP="009A3147">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DF36E7" w:rsidP="009A3147">
            <w:pPr>
              <w:rPr>
                <w:b/>
              </w:rPr>
            </w:pPr>
            <w:r>
              <w:rPr>
                <w:b/>
              </w:rPr>
              <w:t>68</w:t>
            </w:r>
            <w:r w:rsidR="00372651">
              <w:rPr>
                <w:b/>
              </w:rPr>
              <w:t>10,1</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DF36E7"/>
    <w:p w:rsidR="008C1DAD" w:rsidRDefault="008C1DAD" w:rsidP="009A3147">
      <w:pPr>
        <w:jc w:val="right"/>
      </w:pPr>
    </w:p>
    <w:p w:rsidR="008C1DAD" w:rsidRDefault="008C1DAD" w:rsidP="009A3147">
      <w:pPr>
        <w:jc w:val="right"/>
      </w:pPr>
    </w:p>
    <w:p w:rsidR="009A3147" w:rsidRDefault="003C4E9B" w:rsidP="009A3147">
      <w:pPr>
        <w:jc w:val="right"/>
      </w:pPr>
      <w:r>
        <w:lastRenderedPageBreak/>
        <w:t>Приложение № 2</w:t>
      </w:r>
    </w:p>
    <w:p w:rsidR="00334D89" w:rsidRDefault="00334D89" w:rsidP="00334D89">
      <w:pPr>
        <w:jc w:val="right"/>
      </w:pPr>
      <w:r>
        <w:t xml:space="preserve">к Решению Собрания депутатов Индустриального </w:t>
      </w:r>
    </w:p>
    <w:p w:rsidR="00334D89" w:rsidRDefault="003C4E9B" w:rsidP="00334D89">
      <w:pPr>
        <w:jc w:val="right"/>
      </w:pPr>
      <w:r>
        <w:t xml:space="preserve">сельского поселения от </w:t>
      </w:r>
      <w:r w:rsidR="00D67B8D">
        <w:t>15.10</w:t>
      </w:r>
      <w:r w:rsidR="00334D89">
        <w:t xml:space="preserve">.2021 г  </w:t>
      </w:r>
    </w:p>
    <w:p w:rsidR="00334D89" w:rsidRPr="00301B59" w:rsidRDefault="00334D89" w:rsidP="00334D89">
      <w:pPr>
        <w:jc w:val="right"/>
        <w:rPr>
          <w:sz w:val="26"/>
          <w:szCs w:val="26"/>
        </w:rPr>
      </w:pPr>
      <w:r>
        <w:t>№</w:t>
      </w:r>
      <w:r w:rsidRPr="000161E8">
        <w:t xml:space="preserve"> </w:t>
      </w:r>
      <w:r w:rsidR="00D67B8D">
        <w:t>6</w:t>
      </w:r>
      <w:r>
        <w:t xml:space="preserve"> «</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372651" w:rsidP="001F64DF">
            <w:pPr>
              <w:jc w:val="center"/>
            </w:pPr>
            <w:r>
              <w:t>2021</w:t>
            </w:r>
            <w:r w:rsidR="008C1DAD" w:rsidRPr="00734EFA">
              <w:t xml:space="preserve"> год</w:t>
            </w:r>
          </w:p>
        </w:tc>
        <w:tc>
          <w:tcPr>
            <w:tcW w:w="1260" w:type="dxa"/>
            <w:gridSpan w:val="2"/>
          </w:tcPr>
          <w:p w:rsidR="008C1DAD" w:rsidRPr="00734EFA" w:rsidRDefault="008C1DAD" w:rsidP="001F64DF">
            <w:pPr>
              <w:jc w:val="center"/>
            </w:pPr>
            <w:r w:rsidRPr="00734EFA">
              <w:t>20</w:t>
            </w:r>
            <w:r w:rsidR="00372651">
              <w:t>22</w:t>
            </w:r>
            <w:r w:rsidRPr="00734EFA">
              <w:t xml:space="preserve"> год</w:t>
            </w:r>
          </w:p>
        </w:tc>
        <w:tc>
          <w:tcPr>
            <w:tcW w:w="1260" w:type="dxa"/>
            <w:gridSpan w:val="2"/>
          </w:tcPr>
          <w:p w:rsidR="008C1DAD" w:rsidRPr="00734EFA" w:rsidRDefault="00372651" w:rsidP="001F64DF">
            <w:pPr>
              <w:jc w:val="center"/>
            </w:pPr>
            <w:r>
              <w:t>2023</w:t>
            </w:r>
            <w:r w:rsidR="008C1DAD">
              <w:t xml:space="preserve"> год</w:t>
            </w:r>
          </w:p>
        </w:tc>
      </w:tr>
      <w:tr w:rsidR="00D67B8D" w:rsidRPr="009E7595" w:rsidTr="001F64DF">
        <w:trPr>
          <w:gridAfter w:val="1"/>
          <w:wAfter w:w="20" w:type="dxa"/>
          <w:trHeight w:val="455"/>
          <w:jc w:val="center"/>
        </w:trPr>
        <w:tc>
          <w:tcPr>
            <w:tcW w:w="5940" w:type="dxa"/>
          </w:tcPr>
          <w:p w:rsidR="00D67B8D" w:rsidRPr="009E7595" w:rsidRDefault="00D67B8D" w:rsidP="001F64DF">
            <w:pPr>
              <w:rPr>
                <w:b/>
              </w:rPr>
            </w:pPr>
            <w:r w:rsidRPr="009E7595">
              <w:rPr>
                <w:b/>
              </w:rPr>
              <w:t>ВСЕГО</w:t>
            </w:r>
          </w:p>
        </w:tc>
        <w:tc>
          <w:tcPr>
            <w:tcW w:w="899" w:type="dxa"/>
          </w:tcPr>
          <w:p w:rsidR="00D67B8D" w:rsidRPr="009E7595" w:rsidRDefault="00D67B8D" w:rsidP="001F64DF">
            <w:pPr>
              <w:rPr>
                <w:b/>
              </w:rPr>
            </w:pPr>
            <w:r>
              <w:rPr>
                <w:b/>
              </w:rPr>
              <w:t>951</w:t>
            </w:r>
          </w:p>
        </w:tc>
        <w:tc>
          <w:tcPr>
            <w:tcW w:w="899" w:type="dxa"/>
          </w:tcPr>
          <w:p w:rsidR="00D67B8D" w:rsidRPr="009E7595" w:rsidRDefault="00D67B8D" w:rsidP="001F64DF">
            <w:pPr>
              <w:rPr>
                <w:b/>
              </w:rPr>
            </w:pPr>
          </w:p>
        </w:tc>
        <w:tc>
          <w:tcPr>
            <w:tcW w:w="720" w:type="dxa"/>
          </w:tcPr>
          <w:p w:rsidR="00D67B8D" w:rsidRPr="009E7595" w:rsidRDefault="00D67B8D" w:rsidP="001F64DF">
            <w:pPr>
              <w:rPr>
                <w:b/>
              </w:rPr>
            </w:pPr>
          </w:p>
        </w:tc>
        <w:tc>
          <w:tcPr>
            <w:tcW w:w="1964" w:type="dxa"/>
          </w:tcPr>
          <w:p w:rsidR="00D67B8D" w:rsidRPr="009E7595" w:rsidRDefault="00D67B8D" w:rsidP="001F64DF">
            <w:pPr>
              <w:rPr>
                <w:b/>
              </w:rPr>
            </w:pPr>
          </w:p>
        </w:tc>
        <w:tc>
          <w:tcPr>
            <w:tcW w:w="996" w:type="dxa"/>
            <w:gridSpan w:val="2"/>
          </w:tcPr>
          <w:p w:rsidR="00D67B8D" w:rsidRPr="009E7595" w:rsidRDefault="00D67B8D" w:rsidP="001F64DF">
            <w:pPr>
              <w:rPr>
                <w:b/>
              </w:rPr>
            </w:pPr>
          </w:p>
        </w:tc>
        <w:tc>
          <w:tcPr>
            <w:tcW w:w="1344" w:type="dxa"/>
          </w:tcPr>
          <w:p w:rsidR="00D67B8D" w:rsidRPr="008C1DAD" w:rsidRDefault="00D67B8D" w:rsidP="00A326BB">
            <w:pPr>
              <w:rPr>
                <w:b/>
              </w:rPr>
            </w:pPr>
            <w:r>
              <w:rPr>
                <w:b/>
              </w:rPr>
              <w:t>6810,1</w:t>
            </w:r>
          </w:p>
        </w:tc>
        <w:tc>
          <w:tcPr>
            <w:tcW w:w="1260" w:type="dxa"/>
            <w:gridSpan w:val="2"/>
          </w:tcPr>
          <w:p w:rsidR="00D67B8D" w:rsidRPr="008C1DAD" w:rsidRDefault="00D67B8D" w:rsidP="008701AF">
            <w:pPr>
              <w:rPr>
                <w:b/>
              </w:rPr>
            </w:pPr>
            <w:r>
              <w:rPr>
                <w:b/>
              </w:rPr>
              <w:t>5151,3</w:t>
            </w:r>
          </w:p>
        </w:tc>
        <w:tc>
          <w:tcPr>
            <w:tcW w:w="1260" w:type="dxa"/>
            <w:gridSpan w:val="2"/>
          </w:tcPr>
          <w:p w:rsidR="00D67B8D" w:rsidRPr="008C1DAD" w:rsidRDefault="00D67B8D" w:rsidP="008701AF">
            <w:pPr>
              <w:rPr>
                <w:b/>
              </w:rPr>
            </w:pPr>
            <w:r>
              <w:rPr>
                <w:b/>
              </w:rPr>
              <w:t>5145,2</w:t>
            </w:r>
          </w:p>
        </w:tc>
      </w:tr>
      <w:tr w:rsidR="00D67B8D" w:rsidRPr="00CD46DD" w:rsidTr="001F64DF">
        <w:trPr>
          <w:gridAfter w:val="1"/>
          <w:wAfter w:w="20" w:type="dxa"/>
          <w:trHeight w:val="495"/>
          <w:jc w:val="center"/>
        </w:trPr>
        <w:tc>
          <w:tcPr>
            <w:tcW w:w="5940" w:type="dxa"/>
          </w:tcPr>
          <w:p w:rsidR="00D67B8D" w:rsidRPr="00CD46DD" w:rsidRDefault="00D67B8D" w:rsidP="001F64DF">
            <w:pPr>
              <w:rPr>
                <w:b/>
              </w:rPr>
            </w:pPr>
            <w:r w:rsidRPr="00CD46DD">
              <w:rPr>
                <w:b/>
              </w:rPr>
              <w:t>ОБЩЕГОСУДАРСТВЕННЫЕ ВОПРОСЫ</w:t>
            </w:r>
          </w:p>
        </w:tc>
        <w:tc>
          <w:tcPr>
            <w:tcW w:w="899" w:type="dxa"/>
          </w:tcPr>
          <w:p w:rsidR="00D67B8D" w:rsidRPr="00CD46DD" w:rsidRDefault="00D67B8D" w:rsidP="001F64DF">
            <w:pPr>
              <w:rPr>
                <w:b/>
              </w:rPr>
            </w:pPr>
            <w:r>
              <w:rPr>
                <w:b/>
              </w:rPr>
              <w:t>951</w:t>
            </w:r>
          </w:p>
        </w:tc>
        <w:tc>
          <w:tcPr>
            <w:tcW w:w="899" w:type="dxa"/>
          </w:tcPr>
          <w:p w:rsidR="00D67B8D" w:rsidRPr="00CD46DD" w:rsidRDefault="00D67B8D" w:rsidP="001F64DF">
            <w:pPr>
              <w:rPr>
                <w:b/>
              </w:rPr>
            </w:pPr>
            <w:r w:rsidRPr="00CD46DD">
              <w:rPr>
                <w:b/>
              </w:rPr>
              <w:t>01</w:t>
            </w:r>
          </w:p>
        </w:tc>
        <w:tc>
          <w:tcPr>
            <w:tcW w:w="720" w:type="dxa"/>
          </w:tcPr>
          <w:p w:rsidR="00D67B8D" w:rsidRPr="00CD46DD" w:rsidRDefault="00D67B8D" w:rsidP="001F64DF">
            <w:pPr>
              <w:rPr>
                <w:b/>
              </w:rPr>
            </w:pPr>
          </w:p>
        </w:tc>
        <w:tc>
          <w:tcPr>
            <w:tcW w:w="1964" w:type="dxa"/>
          </w:tcPr>
          <w:p w:rsidR="00D67B8D" w:rsidRPr="00CD46DD" w:rsidRDefault="00D67B8D" w:rsidP="001F64DF">
            <w:pPr>
              <w:rPr>
                <w:b/>
              </w:rPr>
            </w:pPr>
            <w:r>
              <w:rPr>
                <w:b/>
              </w:rPr>
              <w:t xml:space="preserve">                                                                                                                        </w:t>
            </w:r>
          </w:p>
        </w:tc>
        <w:tc>
          <w:tcPr>
            <w:tcW w:w="996" w:type="dxa"/>
            <w:gridSpan w:val="2"/>
          </w:tcPr>
          <w:p w:rsidR="00D67B8D" w:rsidRPr="00CD46DD" w:rsidRDefault="00D67B8D" w:rsidP="001F64DF">
            <w:pPr>
              <w:rPr>
                <w:b/>
              </w:rPr>
            </w:pPr>
          </w:p>
        </w:tc>
        <w:tc>
          <w:tcPr>
            <w:tcW w:w="1344" w:type="dxa"/>
          </w:tcPr>
          <w:p w:rsidR="00D67B8D" w:rsidRPr="008C1DAD" w:rsidRDefault="00D67B8D" w:rsidP="00A326BB">
            <w:pPr>
              <w:rPr>
                <w:b/>
              </w:rPr>
            </w:pPr>
            <w:r>
              <w:rPr>
                <w:b/>
              </w:rPr>
              <w:t>4524,0</w:t>
            </w:r>
          </w:p>
        </w:tc>
        <w:tc>
          <w:tcPr>
            <w:tcW w:w="1260" w:type="dxa"/>
            <w:gridSpan w:val="2"/>
          </w:tcPr>
          <w:p w:rsidR="00D67B8D" w:rsidRPr="008C1DAD" w:rsidRDefault="00D67B8D" w:rsidP="008701AF">
            <w:pPr>
              <w:rPr>
                <w:b/>
              </w:rPr>
            </w:pPr>
            <w:r>
              <w:rPr>
                <w:b/>
              </w:rPr>
              <w:t>3854,3</w:t>
            </w:r>
          </w:p>
        </w:tc>
        <w:tc>
          <w:tcPr>
            <w:tcW w:w="1260" w:type="dxa"/>
            <w:gridSpan w:val="2"/>
          </w:tcPr>
          <w:p w:rsidR="00D67B8D" w:rsidRPr="008C1DAD" w:rsidRDefault="00D67B8D" w:rsidP="008701AF">
            <w:pPr>
              <w:rPr>
                <w:b/>
              </w:rPr>
            </w:pPr>
            <w:r>
              <w:rPr>
                <w:b/>
              </w:rPr>
              <w:t>3852,2</w:t>
            </w:r>
          </w:p>
        </w:tc>
      </w:tr>
      <w:tr w:rsidR="00D67B8D" w:rsidRPr="00D379E0" w:rsidTr="001F64DF">
        <w:trPr>
          <w:gridAfter w:val="1"/>
          <w:wAfter w:w="20" w:type="dxa"/>
          <w:trHeight w:val="495"/>
          <w:jc w:val="center"/>
        </w:trPr>
        <w:tc>
          <w:tcPr>
            <w:tcW w:w="5940" w:type="dxa"/>
          </w:tcPr>
          <w:p w:rsidR="00D67B8D" w:rsidRPr="00D379E0" w:rsidRDefault="00D67B8D"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D67B8D" w:rsidRPr="00D379E0" w:rsidRDefault="00D67B8D" w:rsidP="001F64DF">
            <w:pPr>
              <w:rPr>
                <w:b/>
              </w:rPr>
            </w:pPr>
            <w:r>
              <w:rPr>
                <w:b/>
              </w:rPr>
              <w:t>951</w:t>
            </w:r>
          </w:p>
        </w:tc>
        <w:tc>
          <w:tcPr>
            <w:tcW w:w="899" w:type="dxa"/>
          </w:tcPr>
          <w:p w:rsidR="00D67B8D" w:rsidRPr="00D379E0" w:rsidRDefault="00D67B8D" w:rsidP="001F64DF">
            <w:pPr>
              <w:rPr>
                <w:b/>
              </w:rPr>
            </w:pPr>
            <w:r w:rsidRPr="00D379E0">
              <w:rPr>
                <w:b/>
              </w:rPr>
              <w:t>01</w:t>
            </w:r>
          </w:p>
        </w:tc>
        <w:tc>
          <w:tcPr>
            <w:tcW w:w="720" w:type="dxa"/>
          </w:tcPr>
          <w:p w:rsidR="00D67B8D" w:rsidRPr="00D379E0" w:rsidRDefault="00D67B8D" w:rsidP="001F64DF">
            <w:pPr>
              <w:rPr>
                <w:b/>
              </w:rPr>
            </w:pPr>
            <w:r w:rsidRPr="00D379E0">
              <w:rPr>
                <w:b/>
              </w:rPr>
              <w:t>04</w:t>
            </w:r>
          </w:p>
        </w:tc>
        <w:tc>
          <w:tcPr>
            <w:tcW w:w="1964" w:type="dxa"/>
          </w:tcPr>
          <w:p w:rsidR="00D67B8D" w:rsidRPr="00D379E0" w:rsidRDefault="00D67B8D" w:rsidP="001F64DF">
            <w:pPr>
              <w:rPr>
                <w:b/>
              </w:rPr>
            </w:pPr>
          </w:p>
        </w:tc>
        <w:tc>
          <w:tcPr>
            <w:tcW w:w="996" w:type="dxa"/>
            <w:gridSpan w:val="2"/>
          </w:tcPr>
          <w:p w:rsidR="00D67B8D" w:rsidRPr="00D379E0" w:rsidRDefault="00D67B8D" w:rsidP="001F64DF">
            <w:pPr>
              <w:rPr>
                <w:b/>
              </w:rPr>
            </w:pPr>
          </w:p>
        </w:tc>
        <w:tc>
          <w:tcPr>
            <w:tcW w:w="1344" w:type="dxa"/>
          </w:tcPr>
          <w:p w:rsidR="00D67B8D" w:rsidRPr="008C1DAD" w:rsidRDefault="00D67B8D" w:rsidP="00A326BB">
            <w:pPr>
              <w:rPr>
                <w:b/>
              </w:rPr>
            </w:pPr>
            <w:r>
              <w:rPr>
                <w:b/>
              </w:rPr>
              <w:t>4427,0</w:t>
            </w:r>
          </w:p>
          <w:p w:rsidR="00D67B8D" w:rsidRPr="008C1DAD" w:rsidRDefault="00D67B8D" w:rsidP="00A326BB">
            <w:pPr>
              <w:rPr>
                <w:b/>
              </w:rPr>
            </w:pPr>
          </w:p>
        </w:tc>
        <w:tc>
          <w:tcPr>
            <w:tcW w:w="1260" w:type="dxa"/>
            <w:gridSpan w:val="2"/>
          </w:tcPr>
          <w:p w:rsidR="00D67B8D" w:rsidRPr="008C1DAD" w:rsidRDefault="00D67B8D" w:rsidP="008701AF">
            <w:pPr>
              <w:rPr>
                <w:b/>
              </w:rPr>
            </w:pPr>
            <w:r>
              <w:rPr>
                <w:b/>
              </w:rPr>
              <w:t>3691,9</w:t>
            </w:r>
          </w:p>
        </w:tc>
        <w:tc>
          <w:tcPr>
            <w:tcW w:w="1260" w:type="dxa"/>
            <w:gridSpan w:val="2"/>
          </w:tcPr>
          <w:p w:rsidR="00D67B8D" w:rsidRPr="008C1DAD" w:rsidRDefault="00D67B8D" w:rsidP="008701AF">
            <w:pPr>
              <w:rPr>
                <w:b/>
              </w:rPr>
            </w:pPr>
            <w:r>
              <w:rPr>
                <w:b/>
              </w:rPr>
              <w:t>3579,0</w:t>
            </w:r>
          </w:p>
        </w:tc>
      </w:tr>
      <w:tr w:rsidR="00D67B8D" w:rsidRPr="006725E1" w:rsidTr="001F64DF">
        <w:trPr>
          <w:gridAfter w:val="1"/>
          <w:wAfter w:w="20" w:type="dxa"/>
          <w:trHeight w:val="495"/>
          <w:jc w:val="center"/>
        </w:trPr>
        <w:tc>
          <w:tcPr>
            <w:tcW w:w="5940" w:type="dxa"/>
          </w:tcPr>
          <w:p w:rsidR="00D67B8D" w:rsidRPr="00913E1F" w:rsidRDefault="00D67B8D"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67B8D" w:rsidRPr="006725E1" w:rsidRDefault="00D67B8D" w:rsidP="001F64DF">
            <w:r>
              <w:t>951</w:t>
            </w:r>
          </w:p>
        </w:tc>
        <w:tc>
          <w:tcPr>
            <w:tcW w:w="899" w:type="dxa"/>
          </w:tcPr>
          <w:p w:rsidR="00D67B8D" w:rsidRPr="006725E1" w:rsidRDefault="00D67B8D" w:rsidP="001F64DF">
            <w:r w:rsidRPr="006725E1">
              <w:t>01</w:t>
            </w:r>
          </w:p>
        </w:tc>
        <w:tc>
          <w:tcPr>
            <w:tcW w:w="720" w:type="dxa"/>
          </w:tcPr>
          <w:p w:rsidR="00D67B8D" w:rsidRPr="006725E1" w:rsidRDefault="00D67B8D" w:rsidP="001F64DF">
            <w:r w:rsidRPr="006725E1">
              <w:t>04</w:t>
            </w:r>
          </w:p>
        </w:tc>
        <w:tc>
          <w:tcPr>
            <w:tcW w:w="1964" w:type="dxa"/>
          </w:tcPr>
          <w:p w:rsidR="00D67B8D" w:rsidRPr="006725E1" w:rsidRDefault="00D67B8D" w:rsidP="001F64DF">
            <w:r>
              <w:t>90 1 00  00110</w:t>
            </w:r>
          </w:p>
        </w:tc>
        <w:tc>
          <w:tcPr>
            <w:tcW w:w="996" w:type="dxa"/>
            <w:gridSpan w:val="2"/>
          </w:tcPr>
          <w:p w:rsidR="00D67B8D" w:rsidRPr="006725E1" w:rsidRDefault="00D67B8D" w:rsidP="001F64DF">
            <w:r>
              <w:t>120</w:t>
            </w:r>
          </w:p>
        </w:tc>
        <w:tc>
          <w:tcPr>
            <w:tcW w:w="1344" w:type="dxa"/>
          </w:tcPr>
          <w:p w:rsidR="00D67B8D" w:rsidRPr="008C1DAD" w:rsidRDefault="00D67B8D" w:rsidP="00A326BB">
            <w:r>
              <w:t>2827,8</w:t>
            </w:r>
          </w:p>
        </w:tc>
        <w:tc>
          <w:tcPr>
            <w:tcW w:w="1260" w:type="dxa"/>
            <w:gridSpan w:val="2"/>
          </w:tcPr>
          <w:p w:rsidR="00D67B8D" w:rsidRPr="008C1DAD" w:rsidRDefault="00D67B8D" w:rsidP="008701AF">
            <w:r w:rsidRPr="008C1DAD">
              <w:t>2</w:t>
            </w:r>
            <w:r>
              <w:t>652,9</w:t>
            </w:r>
          </w:p>
        </w:tc>
        <w:tc>
          <w:tcPr>
            <w:tcW w:w="1260" w:type="dxa"/>
            <w:gridSpan w:val="2"/>
          </w:tcPr>
          <w:p w:rsidR="00D67B8D" w:rsidRPr="008C1DAD" w:rsidRDefault="00D67B8D" w:rsidP="008701AF">
            <w:r w:rsidRPr="008C1DAD">
              <w:t>2</w:t>
            </w:r>
            <w:r>
              <w:t>594,4</w:t>
            </w:r>
          </w:p>
        </w:tc>
      </w:tr>
      <w:tr w:rsidR="00DF36E7" w:rsidRPr="006725E1"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Default="00DF36E7" w:rsidP="001F64DF">
            <w:r>
              <w:t>120</w:t>
            </w:r>
          </w:p>
        </w:tc>
        <w:tc>
          <w:tcPr>
            <w:tcW w:w="1344" w:type="dxa"/>
          </w:tcPr>
          <w:p w:rsidR="00DF36E7" w:rsidRPr="008C1DAD" w:rsidRDefault="00DF36E7" w:rsidP="008701AF">
            <w:r>
              <w:t>839,0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D67B8D" w:rsidP="008701AF">
            <w:r>
              <w:t>505</w:t>
            </w:r>
            <w:r w:rsidR="003C4E9B">
              <w:t>,0</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rPr>
          <w:gridAfter w:val="1"/>
          <w:wAfter w:w="20" w:type="dxa"/>
          <w:trHeight w:val="495"/>
          <w:jc w:val="center"/>
        </w:trPr>
        <w:tc>
          <w:tcPr>
            <w:tcW w:w="5940" w:type="dxa"/>
          </w:tcPr>
          <w:p w:rsidR="00DF36E7" w:rsidRPr="006725E1" w:rsidRDefault="00DF36E7" w:rsidP="001F64DF">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3C4E9B" w:rsidP="008701AF">
            <w:r>
              <w:t>1</w:t>
            </w:r>
            <w:r w:rsidR="00DF36E7">
              <w:t>5,0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DF36E7" w:rsidP="008701AF">
            <w:r>
              <w:t>95,8</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w:t>
            </w:r>
            <w:r w:rsidR="00D67B8D">
              <w:rPr>
                <w:b/>
              </w:rPr>
              <w:t>2,6</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w:t>
            </w:r>
            <w:r w:rsidR="00D67B8D">
              <w:t>2,6</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lastRenderedPageBreak/>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372651" w:rsidP="008701AF">
            <w:pPr>
              <w:snapToGrid w:val="0"/>
              <w:rPr>
                <w:b/>
              </w:rPr>
            </w:pPr>
            <w:r>
              <w:rPr>
                <w:b/>
              </w:rPr>
              <w:t xml:space="preserve">      9</w:t>
            </w:r>
            <w:r w:rsidR="00DF36E7">
              <w:rPr>
                <w:b/>
              </w:rPr>
              <w:t>7,0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334D89" w:rsidP="008701AF">
            <w:pPr>
              <w:snapToGrid w:val="0"/>
            </w:pPr>
            <w:r>
              <w:t xml:space="preserve">        3</w:t>
            </w:r>
            <w:r w:rsidR="00DF36E7"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DF36E7" w:rsidP="008701AF">
            <w:pPr>
              <w:snapToGrid w:val="0"/>
              <w:jc w:val="center"/>
            </w:pPr>
            <w:r>
              <w:t>5</w:t>
            </w:r>
            <w:r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03 1 00 20300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rPr>
          <w:gridAfter w:val="1"/>
          <w:wAfter w:w="20" w:type="dxa"/>
          <w:trHeight w:val="2160"/>
          <w:jc w:val="center"/>
        </w:trPr>
        <w:tc>
          <w:tcPr>
            <w:tcW w:w="5940" w:type="dxa"/>
          </w:tcPr>
          <w:p w:rsidR="00DF36E7" w:rsidRDefault="00DF36E7" w:rsidP="001F64DF">
            <w:pPr>
              <w:jc w:val="both"/>
              <w:rPr>
                <w:color w:val="00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DF36E7" w:rsidRPr="00392D07" w:rsidRDefault="00DF36E7" w:rsidP="001F64DF">
            <w:pPr>
              <w:jc w:val="both"/>
              <w:rPr>
                <w:color w:val="FF0000"/>
              </w:rPr>
            </w:pP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DF36E7" w:rsidRPr="00A61763" w:rsidTr="001F64DF">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DF36E7" w:rsidRPr="00807399" w:rsidRDefault="00DF36E7" w:rsidP="001F64DF">
            <w:r>
              <w:t>95</w:t>
            </w:r>
            <w:r w:rsidRPr="00807399">
              <w:t>1</w:t>
            </w:r>
          </w:p>
        </w:tc>
        <w:tc>
          <w:tcPr>
            <w:tcW w:w="899" w:type="dxa"/>
          </w:tcPr>
          <w:p w:rsidR="00DF36E7" w:rsidRPr="00807399" w:rsidRDefault="00DF36E7" w:rsidP="001F64DF">
            <w:r w:rsidRPr="00807399">
              <w:t>01</w:t>
            </w:r>
          </w:p>
        </w:tc>
        <w:tc>
          <w:tcPr>
            <w:tcW w:w="720" w:type="dxa"/>
          </w:tcPr>
          <w:p w:rsidR="00DF36E7" w:rsidRPr="00807399" w:rsidRDefault="00DF36E7" w:rsidP="001F64DF">
            <w:r w:rsidRPr="00807399">
              <w:t>13</w:t>
            </w:r>
          </w:p>
        </w:tc>
        <w:tc>
          <w:tcPr>
            <w:tcW w:w="1964" w:type="dxa"/>
            <w:vAlign w:val="center"/>
          </w:tcPr>
          <w:p w:rsidR="00DF36E7" w:rsidRPr="005D1301" w:rsidRDefault="00DF36E7" w:rsidP="001F64DF">
            <w:pPr>
              <w:jc w:val="center"/>
              <w:rPr>
                <w:color w:val="000000"/>
              </w:rPr>
            </w:pPr>
            <w:r w:rsidRPr="005D1301">
              <w:rPr>
                <w:color w:val="000000"/>
              </w:rPr>
              <w:t>99 9 00 90030</w:t>
            </w:r>
          </w:p>
        </w:tc>
        <w:tc>
          <w:tcPr>
            <w:tcW w:w="996" w:type="dxa"/>
            <w:gridSpan w:val="2"/>
            <w:vAlign w:val="center"/>
          </w:tcPr>
          <w:p w:rsidR="00DF36E7" w:rsidRPr="005D1301" w:rsidRDefault="00DF36E7" w:rsidP="001F64DF">
            <w:pPr>
              <w:jc w:val="center"/>
              <w:rPr>
                <w:color w:val="000000"/>
              </w:rPr>
            </w:pPr>
            <w:r w:rsidRPr="005D1301">
              <w:rPr>
                <w:color w:val="000000"/>
              </w:rPr>
              <w:t>800</w:t>
            </w: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A61763" w:rsidTr="001F64DF">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334D89" w:rsidRDefault="00334D89" w:rsidP="008701AF">
            <w:r w:rsidRPr="00334D89">
              <w:t>96,1</w:t>
            </w:r>
          </w:p>
        </w:tc>
        <w:tc>
          <w:tcPr>
            <w:tcW w:w="1260" w:type="dxa"/>
            <w:gridSpan w:val="2"/>
          </w:tcPr>
          <w:p w:rsidR="00DF36E7" w:rsidRPr="00334D89" w:rsidRDefault="00334D89" w:rsidP="008701AF">
            <w:r>
              <w:t>97</w:t>
            </w:r>
            <w:r w:rsidR="00DF36E7" w:rsidRPr="00334D89">
              <w:t>,0</w:t>
            </w:r>
          </w:p>
        </w:tc>
        <w:tc>
          <w:tcPr>
            <w:tcW w:w="1243" w:type="dxa"/>
            <w:shd w:val="clear" w:color="auto" w:fill="auto"/>
          </w:tcPr>
          <w:p w:rsidR="00DF36E7" w:rsidRPr="00334D89" w:rsidRDefault="00334D89" w:rsidP="008701AF">
            <w:r>
              <w:t>100,6</w:t>
            </w:r>
          </w:p>
        </w:tc>
      </w:tr>
      <w:tr w:rsidR="00DF36E7" w:rsidRPr="006725E1" w:rsidTr="001F64DF">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334D89" w:rsidRDefault="00334D89" w:rsidP="008701AF">
            <w:pPr>
              <w:rPr>
                <w:b/>
              </w:rPr>
            </w:pPr>
            <w:r w:rsidRPr="00334D89">
              <w:rPr>
                <w:b/>
              </w:rPr>
              <w:t>5</w:t>
            </w:r>
            <w:r w:rsidR="00DF36E7" w:rsidRPr="00334D89">
              <w:rPr>
                <w:b/>
              </w:rPr>
              <w:t>0,0</w:t>
            </w:r>
          </w:p>
        </w:tc>
        <w:tc>
          <w:tcPr>
            <w:tcW w:w="1260" w:type="dxa"/>
            <w:gridSpan w:val="2"/>
          </w:tcPr>
          <w:p w:rsidR="00DF36E7" w:rsidRPr="008C1DAD" w:rsidRDefault="00DF36E7" w:rsidP="008701AF">
            <w:r>
              <w:t>30</w:t>
            </w:r>
            <w:r w:rsidRPr="008C1DAD">
              <w:t>,0</w:t>
            </w:r>
          </w:p>
        </w:tc>
        <w:tc>
          <w:tcPr>
            <w:tcW w:w="1243" w:type="dxa"/>
            <w:shd w:val="clear" w:color="auto" w:fill="auto"/>
          </w:tcPr>
          <w:p w:rsidR="00DF36E7" w:rsidRPr="008C1DAD" w:rsidRDefault="00DF36E7" w:rsidP="008701AF">
            <w:r w:rsidRPr="008C1DAD">
              <w:t>15,0</w:t>
            </w:r>
          </w:p>
        </w:tc>
      </w:tr>
      <w:tr w:rsidR="00DF36E7" w:rsidRPr="006725E1" w:rsidTr="001F64DF">
        <w:trPr>
          <w:gridAfter w:val="1"/>
          <w:wAfter w:w="20" w:type="dxa"/>
          <w:trHeight w:val="80"/>
          <w:jc w:val="center"/>
        </w:trPr>
        <w:tc>
          <w:tcPr>
            <w:tcW w:w="5940" w:type="dxa"/>
          </w:tcPr>
          <w:p w:rsidR="00DF36E7" w:rsidRPr="00E17C1D" w:rsidRDefault="00DF36E7"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p>
        </w:tc>
        <w:tc>
          <w:tcPr>
            <w:tcW w:w="996" w:type="dxa"/>
            <w:gridSpan w:val="2"/>
          </w:tcPr>
          <w:p w:rsidR="00DF36E7" w:rsidRPr="00E17C1D" w:rsidRDefault="00DF36E7" w:rsidP="001F64DF">
            <w:pPr>
              <w:rPr>
                <w:sz w:val="22"/>
                <w:szCs w:val="22"/>
              </w:rPr>
            </w:pPr>
          </w:p>
        </w:tc>
        <w:tc>
          <w:tcPr>
            <w:tcW w:w="1361" w:type="dxa"/>
            <w:gridSpan w:val="2"/>
          </w:tcPr>
          <w:p w:rsidR="00DF36E7" w:rsidRPr="008C1DAD" w:rsidRDefault="00334D89" w:rsidP="008701AF">
            <w:r>
              <w:t>2</w:t>
            </w:r>
            <w:r w:rsidR="00DF36E7">
              <w:t>0</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F36E7" w:rsidRPr="00E17C1D" w:rsidRDefault="00DF36E7" w:rsidP="001F64DF">
            <w:pPr>
              <w:rPr>
                <w:sz w:val="22"/>
                <w:szCs w:val="22"/>
              </w:rPr>
            </w:pP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06 1 00 20070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2</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w:t>
            </w:r>
            <w:r w:rsidRPr="00E17C1D">
              <w:rPr>
                <w:bCs/>
                <w:sz w:val="22"/>
                <w:szCs w:val="22"/>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lastRenderedPageBreak/>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334D89" w:rsidP="008701AF">
            <w:r>
              <w:t>1</w:t>
            </w:r>
            <w:r w:rsidR="00DF36E7"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rPr>
          <w:gridAfter w:val="1"/>
          <w:wAfter w:w="20" w:type="dxa"/>
          <w:trHeight w:val="120"/>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pPr>
              <w:rPr>
                <w:b/>
              </w:rPr>
            </w:pPr>
            <w:r>
              <w:rPr>
                <w:b/>
              </w:rPr>
              <w:t>366,9</w:t>
            </w:r>
          </w:p>
        </w:tc>
        <w:tc>
          <w:tcPr>
            <w:tcW w:w="1260" w:type="dxa"/>
            <w:gridSpan w:val="2"/>
          </w:tcPr>
          <w:p w:rsidR="00DF36E7" w:rsidRPr="008C1DAD" w:rsidRDefault="00DF36E7" w:rsidP="008701AF">
            <w:pPr>
              <w:rPr>
                <w:b/>
              </w:rPr>
            </w:pPr>
            <w:r w:rsidRPr="008C1DAD">
              <w:rPr>
                <w:b/>
              </w:rPr>
              <w:t>0,0</w:t>
            </w:r>
          </w:p>
        </w:tc>
        <w:tc>
          <w:tcPr>
            <w:tcW w:w="1243" w:type="dxa"/>
            <w:shd w:val="clear" w:color="auto" w:fill="auto"/>
          </w:tcPr>
          <w:p w:rsidR="00DF36E7" w:rsidRPr="008C1DAD" w:rsidRDefault="00DF36E7" w:rsidP="008701AF">
            <w:pPr>
              <w:rPr>
                <w:b/>
              </w:rPr>
            </w:pPr>
            <w:r w:rsidRPr="008C1DAD">
              <w:rPr>
                <w:b/>
              </w:rPr>
              <w:t>0,0</w:t>
            </w:r>
          </w:p>
        </w:tc>
      </w:tr>
      <w:tr w:rsidR="00DF36E7" w:rsidRPr="00E63EC5" w:rsidTr="001F64DF">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B81B87" w:rsidTr="001F64DF">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67B8D" w:rsidRPr="00A855CC" w:rsidTr="00CB1A36">
        <w:trPr>
          <w:gridAfter w:val="1"/>
          <w:wAfter w:w="20" w:type="dxa"/>
          <w:trHeight w:val="2374"/>
          <w:jc w:val="center"/>
        </w:trPr>
        <w:tc>
          <w:tcPr>
            <w:tcW w:w="5940" w:type="dxa"/>
          </w:tcPr>
          <w:p w:rsidR="00D67B8D" w:rsidRPr="008C1DAD" w:rsidRDefault="00D67B8D" w:rsidP="00D67B8D">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D67B8D" w:rsidRPr="00A855CC" w:rsidRDefault="00D67B8D" w:rsidP="001F64DF"/>
        </w:tc>
        <w:tc>
          <w:tcPr>
            <w:tcW w:w="899" w:type="dxa"/>
          </w:tcPr>
          <w:p w:rsidR="00D67B8D" w:rsidRPr="00A855CC" w:rsidRDefault="00D67B8D" w:rsidP="001F64DF">
            <w:pPr>
              <w:jc w:val="center"/>
            </w:pPr>
            <w:r w:rsidRPr="00A855CC">
              <w:t>951</w:t>
            </w:r>
          </w:p>
        </w:tc>
        <w:tc>
          <w:tcPr>
            <w:tcW w:w="899" w:type="dxa"/>
          </w:tcPr>
          <w:p w:rsidR="00D67B8D" w:rsidRPr="00A855CC" w:rsidRDefault="00D67B8D" w:rsidP="001F64DF">
            <w:pPr>
              <w:jc w:val="center"/>
            </w:pPr>
            <w:r w:rsidRPr="00A855CC">
              <w:t>04</w:t>
            </w:r>
          </w:p>
        </w:tc>
        <w:tc>
          <w:tcPr>
            <w:tcW w:w="720" w:type="dxa"/>
          </w:tcPr>
          <w:p w:rsidR="00D67B8D" w:rsidRPr="00A855CC" w:rsidRDefault="00D67B8D" w:rsidP="001F64DF">
            <w:pPr>
              <w:jc w:val="center"/>
            </w:pPr>
            <w:r w:rsidRPr="00A855CC">
              <w:t>09</w:t>
            </w:r>
          </w:p>
        </w:tc>
        <w:tc>
          <w:tcPr>
            <w:tcW w:w="1964" w:type="dxa"/>
          </w:tcPr>
          <w:p w:rsidR="00D67B8D" w:rsidRPr="00A855CC" w:rsidRDefault="00D67B8D" w:rsidP="001F64DF">
            <w:pPr>
              <w:jc w:val="center"/>
            </w:pPr>
            <w:r>
              <w:t>03 1 0085030</w:t>
            </w:r>
          </w:p>
        </w:tc>
        <w:tc>
          <w:tcPr>
            <w:tcW w:w="996" w:type="dxa"/>
            <w:gridSpan w:val="2"/>
          </w:tcPr>
          <w:p w:rsidR="00D67B8D" w:rsidRPr="00A855CC" w:rsidRDefault="00D67B8D" w:rsidP="001F64DF">
            <w:pPr>
              <w:jc w:val="center"/>
            </w:pPr>
            <w:r w:rsidRPr="00A855CC">
              <w:t>240</w:t>
            </w:r>
          </w:p>
        </w:tc>
        <w:tc>
          <w:tcPr>
            <w:tcW w:w="1361" w:type="dxa"/>
            <w:gridSpan w:val="2"/>
          </w:tcPr>
          <w:p w:rsidR="00D67B8D" w:rsidRPr="00D67B8D" w:rsidRDefault="00D67B8D" w:rsidP="008701AF">
            <w:r w:rsidRPr="00D67B8D">
              <w:t>366,9</w:t>
            </w:r>
          </w:p>
        </w:tc>
        <w:tc>
          <w:tcPr>
            <w:tcW w:w="1260" w:type="dxa"/>
            <w:gridSpan w:val="2"/>
          </w:tcPr>
          <w:p w:rsidR="00D67B8D" w:rsidRPr="008C1DAD" w:rsidRDefault="00D67B8D" w:rsidP="00A326BB">
            <w:r w:rsidRPr="008C1DAD">
              <w:t>0,0</w:t>
            </w:r>
          </w:p>
        </w:tc>
        <w:tc>
          <w:tcPr>
            <w:tcW w:w="1243" w:type="dxa"/>
            <w:shd w:val="clear" w:color="auto" w:fill="auto"/>
          </w:tcPr>
          <w:p w:rsidR="00D67B8D" w:rsidRPr="008C1DAD" w:rsidRDefault="00D67B8D" w:rsidP="00A326BB">
            <w:r w:rsidRPr="008C1DAD">
              <w:t>0,0</w:t>
            </w:r>
          </w:p>
        </w:tc>
      </w:tr>
      <w:tr w:rsidR="00DF36E7" w:rsidRPr="00B81B87" w:rsidTr="001F64DF">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D67B8D" w:rsidP="008701AF">
            <w:pPr>
              <w:rPr>
                <w:b/>
              </w:rPr>
            </w:pPr>
            <w:r>
              <w:rPr>
                <w:b/>
              </w:rPr>
              <w:t>677,2</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67B8D" w:rsidP="008701AF">
            <w:r>
              <w:rPr>
                <w:b/>
              </w:rPr>
              <w:t>677,2</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 xml:space="preserve">Индустриальному сельскому поселению  на 2014 – </w:t>
            </w:r>
            <w:r w:rsidRPr="00F06ADB">
              <w:lastRenderedPageBreak/>
              <w:t>2020 годы»</w:t>
            </w:r>
          </w:p>
        </w:tc>
        <w:tc>
          <w:tcPr>
            <w:tcW w:w="899" w:type="dxa"/>
          </w:tcPr>
          <w:p w:rsidR="00DF36E7" w:rsidRPr="00CF2DF5" w:rsidRDefault="00DF36E7" w:rsidP="001F64DF">
            <w:r>
              <w:lastRenderedPageBreak/>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C4E9B" w:rsidP="008701AF">
            <w:r>
              <w:t>4</w:t>
            </w:r>
            <w:r w:rsidR="00DF36E7"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lastRenderedPageBreak/>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3C4E9B" w:rsidP="008701AF">
            <w:r>
              <w:t>0</w:t>
            </w:r>
            <w:r w:rsidR="00334D89">
              <w:t>0</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3C4E9B" w:rsidP="008701AF">
            <w:r>
              <w:t>91,1</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D67B8D" w:rsidP="008701AF">
            <w:r>
              <w:t>286</w:t>
            </w:r>
            <w:r w:rsidR="00DF36E7"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0161E8" w:rsidP="008701AF">
            <w:r>
              <w:t>1</w:t>
            </w:r>
            <w:r w:rsidR="00334D89">
              <w:t>5,0</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rPr>
          <w:gridAfter w:val="1"/>
          <w:wAfter w:w="20" w:type="dxa"/>
          <w:trHeight w:val="1540"/>
          <w:jc w:val="center"/>
        </w:trPr>
        <w:tc>
          <w:tcPr>
            <w:tcW w:w="5940" w:type="dxa"/>
          </w:tcPr>
          <w:p w:rsidR="00DF36E7" w:rsidRPr="004F4D0C" w:rsidRDefault="00DF36E7"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lastRenderedPageBreak/>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lastRenderedPageBreak/>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334D89" w:rsidP="008701AF">
            <w:r>
              <w:t>160,1</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D67B8D" w:rsidP="008701AF">
            <w:r>
              <w:t>20</w:t>
            </w:r>
            <w:r w:rsidR="00334D89">
              <w:t>,0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D67B8D" w:rsidP="008701AF">
            <w:r>
              <w:t>72,5</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D67B8D" w:rsidRDefault="00DF36E7" w:rsidP="001F64DF">
            <w:pPr>
              <w:jc w:val="center"/>
              <w:rPr>
                <w:b/>
              </w:rPr>
            </w:pPr>
            <w:r w:rsidRPr="00D67B8D">
              <w:rPr>
                <w:b/>
              </w:rPr>
              <w:t>03</w:t>
            </w:r>
          </w:p>
        </w:tc>
        <w:tc>
          <w:tcPr>
            <w:tcW w:w="1964" w:type="dxa"/>
          </w:tcPr>
          <w:p w:rsidR="00DF36E7" w:rsidRPr="00D67B8D" w:rsidRDefault="00DF36E7" w:rsidP="001F64DF">
            <w:pPr>
              <w:rPr>
                <w:b/>
                <w:sz w:val="22"/>
                <w:szCs w:val="22"/>
              </w:rPr>
            </w:pPr>
            <w:r w:rsidRPr="00D67B8D">
              <w:rPr>
                <w:b/>
                <w:sz w:val="22"/>
                <w:szCs w:val="22"/>
              </w:rPr>
              <w:t>09 1 0086010</w:t>
            </w:r>
          </w:p>
        </w:tc>
        <w:tc>
          <w:tcPr>
            <w:tcW w:w="996" w:type="dxa"/>
            <w:gridSpan w:val="2"/>
          </w:tcPr>
          <w:p w:rsidR="00DF36E7" w:rsidRPr="00D67B8D" w:rsidRDefault="00DF36E7" w:rsidP="001F64DF">
            <w:pPr>
              <w:jc w:val="center"/>
              <w:rPr>
                <w:b/>
              </w:rPr>
            </w:pPr>
            <w:r w:rsidRPr="00D67B8D">
              <w:rPr>
                <w:b/>
              </w:rPr>
              <w:t>240</w:t>
            </w:r>
          </w:p>
          <w:p w:rsidR="00DF36E7" w:rsidRPr="00D67B8D" w:rsidRDefault="00DF36E7" w:rsidP="001F64DF">
            <w:pPr>
              <w:jc w:val="center"/>
              <w:rPr>
                <w:b/>
              </w:rPr>
            </w:pPr>
          </w:p>
        </w:tc>
        <w:tc>
          <w:tcPr>
            <w:tcW w:w="1361" w:type="dxa"/>
            <w:gridSpan w:val="2"/>
          </w:tcPr>
          <w:p w:rsidR="00DF36E7" w:rsidRPr="00D67B8D" w:rsidRDefault="00DF36E7" w:rsidP="008701AF">
            <w:pPr>
              <w:jc w:val="center"/>
              <w:rPr>
                <w:b/>
              </w:rPr>
            </w:pPr>
            <w:r w:rsidRPr="00D67B8D">
              <w:rPr>
                <w:b/>
              </w:rPr>
              <w:t>2</w:t>
            </w:r>
            <w:r w:rsidR="00334D89" w:rsidRPr="00D67B8D">
              <w:rPr>
                <w:b/>
              </w:rPr>
              <w:t>3,5</w:t>
            </w:r>
          </w:p>
        </w:tc>
        <w:tc>
          <w:tcPr>
            <w:tcW w:w="1260" w:type="dxa"/>
            <w:gridSpan w:val="2"/>
          </w:tcPr>
          <w:p w:rsidR="00DF36E7" w:rsidRPr="00D67B8D" w:rsidRDefault="00DF36E7" w:rsidP="008701AF">
            <w:pPr>
              <w:rPr>
                <w:b/>
              </w:rPr>
            </w:pPr>
            <w:r w:rsidRPr="00D67B8D">
              <w:rPr>
                <w:b/>
              </w:rPr>
              <w:t>18,0</w:t>
            </w:r>
          </w:p>
        </w:tc>
        <w:tc>
          <w:tcPr>
            <w:tcW w:w="1243" w:type="dxa"/>
            <w:shd w:val="clear" w:color="auto" w:fill="auto"/>
          </w:tcPr>
          <w:p w:rsidR="00DF36E7" w:rsidRPr="00D67B8D" w:rsidRDefault="00DF36E7" w:rsidP="008701AF">
            <w:pPr>
              <w:rPr>
                <w:b/>
              </w:rPr>
            </w:pPr>
            <w:r w:rsidRPr="00D67B8D">
              <w:rPr>
                <w:b/>
              </w:rPr>
              <w:t>5,0</w:t>
            </w:r>
          </w:p>
        </w:tc>
      </w:tr>
      <w:tr w:rsidR="00DF36E7" w:rsidRPr="004949B6" w:rsidTr="001F64DF">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D67B8D" w:rsidRDefault="00DF36E7" w:rsidP="001F64DF">
            <w:pPr>
              <w:rPr>
                <w:b/>
              </w:rPr>
            </w:pPr>
          </w:p>
        </w:tc>
        <w:tc>
          <w:tcPr>
            <w:tcW w:w="1964" w:type="dxa"/>
          </w:tcPr>
          <w:p w:rsidR="00DF36E7" w:rsidRPr="00D67B8D" w:rsidRDefault="00DF36E7" w:rsidP="001F64DF">
            <w:pPr>
              <w:rPr>
                <w:b/>
              </w:rPr>
            </w:pPr>
          </w:p>
        </w:tc>
        <w:tc>
          <w:tcPr>
            <w:tcW w:w="996" w:type="dxa"/>
            <w:gridSpan w:val="2"/>
          </w:tcPr>
          <w:p w:rsidR="00DF36E7" w:rsidRPr="00D67B8D" w:rsidRDefault="00DF36E7" w:rsidP="001F64DF">
            <w:pPr>
              <w:rPr>
                <w:b/>
              </w:rPr>
            </w:pPr>
          </w:p>
        </w:tc>
        <w:tc>
          <w:tcPr>
            <w:tcW w:w="1361" w:type="dxa"/>
            <w:gridSpan w:val="2"/>
          </w:tcPr>
          <w:p w:rsidR="00DF36E7" w:rsidRPr="00D67B8D" w:rsidRDefault="00DF36E7" w:rsidP="008701AF">
            <w:pPr>
              <w:jc w:val="center"/>
              <w:rPr>
                <w:b/>
              </w:rPr>
            </w:pPr>
            <w:r w:rsidRPr="00D67B8D">
              <w:rPr>
                <w:b/>
              </w:rPr>
              <w:t>20,0</w:t>
            </w:r>
          </w:p>
        </w:tc>
        <w:tc>
          <w:tcPr>
            <w:tcW w:w="1260" w:type="dxa"/>
            <w:gridSpan w:val="2"/>
          </w:tcPr>
          <w:p w:rsidR="00DF36E7" w:rsidRPr="00D67B8D" w:rsidRDefault="00DF36E7" w:rsidP="008701AF">
            <w:pPr>
              <w:rPr>
                <w:b/>
              </w:rPr>
            </w:pPr>
            <w:r w:rsidRPr="00D67B8D">
              <w:rPr>
                <w:b/>
              </w:rPr>
              <w:t>18,0</w:t>
            </w:r>
          </w:p>
        </w:tc>
        <w:tc>
          <w:tcPr>
            <w:tcW w:w="1243" w:type="dxa"/>
            <w:shd w:val="clear" w:color="auto" w:fill="auto"/>
          </w:tcPr>
          <w:p w:rsidR="00DF36E7" w:rsidRPr="00D67B8D" w:rsidRDefault="00DF36E7" w:rsidP="008701AF">
            <w:pPr>
              <w:rPr>
                <w:b/>
              </w:rPr>
            </w:pPr>
            <w:r w:rsidRPr="00D67B8D">
              <w:rPr>
                <w:b/>
              </w:rPr>
              <w:t>5,0</w:t>
            </w:r>
          </w:p>
        </w:tc>
      </w:tr>
      <w:tr w:rsidR="00DF36E7" w:rsidRPr="004949B6" w:rsidTr="001F64DF">
        <w:trPr>
          <w:gridAfter w:val="1"/>
          <w:wAfter w:w="20" w:type="dxa"/>
          <w:trHeight w:val="70"/>
          <w:jc w:val="center"/>
        </w:trPr>
        <w:tc>
          <w:tcPr>
            <w:tcW w:w="5940" w:type="dxa"/>
          </w:tcPr>
          <w:p w:rsidR="00DF36E7" w:rsidRPr="00A2003A" w:rsidRDefault="00DF36E7" w:rsidP="001F64DF">
            <w:pPr>
              <w:rPr>
                <w:color w:val="000000"/>
              </w:rPr>
            </w:pPr>
            <w:r>
              <w:rPr>
                <w:color w:val="000000"/>
              </w:rPr>
              <w:t xml:space="preserve">Профессиональная подготовка, переподготовка и </w:t>
            </w:r>
            <w:r>
              <w:rPr>
                <w:color w:val="000000"/>
              </w:rPr>
              <w:lastRenderedPageBreak/>
              <w:t>повышение квалификации</w:t>
            </w:r>
          </w:p>
        </w:tc>
        <w:tc>
          <w:tcPr>
            <w:tcW w:w="899" w:type="dxa"/>
          </w:tcPr>
          <w:p w:rsidR="00DF36E7" w:rsidRDefault="00DF36E7" w:rsidP="001F64DF">
            <w:r>
              <w:lastRenderedPageBreak/>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D67B8D" w:rsidRDefault="00DF36E7" w:rsidP="008701AF">
            <w:r w:rsidRPr="00D67B8D">
              <w:t>18,0</w:t>
            </w:r>
          </w:p>
        </w:tc>
        <w:tc>
          <w:tcPr>
            <w:tcW w:w="1243" w:type="dxa"/>
            <w:shd w:val="clear" w:color="auto" w:fill="auto"/>
          </w:tcPr>
          <w:p w:rsidR="00DF36E7" w:rsidRPr="00D67B8D" w:rsidRDefault="00DF36E7" w:rsidP="008701AF">
            <w:r w:rsidRPr="00D67B8D">
              <w:t>5,0</w:t>
            </w:r>
          </w:p>
        </w:tc>
      </w:tr>
      <w:tr w:rsidR="00D67B8D" w:rsidRPr="004949B6" w:rsidTr="001F64DF">
        <w:trPr>
          <w:gridAfter w:val="1"/>
          <w:wAfter w:w="20" w:type="dxa"/>
          <w:trHeight w:val="70"/>
          <w:jc w:val="center"/>
        </w:trPr>
        <w:tc>
          <w:tcPr>
            <w:tcW w:w="5940" w:type="dxa"/>
          </w:tcPr>
          <w:p w:rsidR="00D67B8D" w:rsidRPr="0068188E" w:rsidRDefault="00D67B8D" w:rsidP="001F64DF">
            <w:pPr>
              <w:rPr>
                <w:color w:val="000000"/>
              </w:rPr>
            </w:pPr>
            <w:r w:rsidRPr="0068188E">
              <w:rPr>
                <w:kern w:val="2"/>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D67B8D" w:rsidRDefault="00D67B8D" w:rsidP="001F64DF">
            <w:r>
              <w:t>951</w:t>
            </w:r>
          </w:p>
        </w:tc>
        <w:tc>
          <w:tcPr>
            <w:tcW w:w="899" w:type="dxa"/>
          </w:tcPr>
          <w:p w:rsidR="00D67B8D" w:rsidRDefault="00D67B8D" w:rsidP="001F64DF">
            <w:r>
              <w:t>07</w:t>
            </w:r>
          </w:p>
        </w:tc>
        <w:tc>
          <w:tcPr>
            <w:tcW w:w="720" w:type="dxa"/>
          </w:tcPr>
          <w:p w:rsidR="00D67B8D" w:rsidRDefault="00D67B8D" w:rsidP="001F64DF">
            <w:r>
              <w:t>05</w:t>
            </w:r>
          </w:p>
        </w:tc>
        <w:tc>
          <w:tcPr>
            <w:tcW w:w="1964" w:type="dxa"/>
          </w:tcPr>
          <w:p w:rsidR="00D67B8D" w:rsidRDefault="00D67B8D" w:rsidP="001F64DF">
            <w:r>
              <w:t>10 1 00 20210</w:t>
            </w:r>
          </w:p>
        </w:tc>
        <w:tc>
          <w:tcPr>
            <w:tcW w:w="996" w:type="dxa"/>
            <w:gridSpan w:val="2"/>
          </w:tcPr>
          <w:p w:rsidR="00D67B8D" w:rsidRDefault="00D67B8D" w:rsidP="001F64DF">
            <w:r>
              <w:t>240</w:t>
            </w:r>
          </w:p>
        </w:tc>
        <w:tc>
          <w:tcPr>
            <w:tcW w:w="1361" w:type="dxa"/>
            <w:gridSpan w:val="2"/>
          </w:tcPr>
          <w:p w:rsidR="00D67B8D" w:rsidRPr="008C1DAD" w:rsidRDefault="00D67B8D" w:rsidP="00A326BB">
            <w:pPr>
              <w:jc w:val="center"/>
            </w:pPr>
            <w:r>
              <w:t>2</w:t>
            </w:r>
            <w:r w:rsidRPr="008C1DAD">
              <w:t>0,0</w:t>
            </w:r>
          </w:p>
        </w:tc>
        <w:tc>
          <w:tcPr>
            <w:tcW w:w="1260" w:type="dxa"/>
            <w:gridSpan w:val="2"/>
          </w:tcPr>
          <w:p w:rsidR="00D67B8D" w:rsidRPr="00D67B8D" w:rsidRDefault="00D67B8D" w:rsidP="00A326BB">
            <w:r w:rsidRPr="00D67B8D">
              <w:t>18,0</w:t>
            </w:r>
          </w:p>
        </w:tc>
        <w:tc>
          <w:tcPr>
            <w:tcW w:w="1243" w:type="dxa"/>
            <w:shd w:val="clear" w:color="auto" w:fill="auto"/>
          </w:tcPr>
          <w:p w:rsidR="00D67B8D" w:rsidRPr="00D67B8D" w:rsidRDefault="00D67B8D" w:rsidP="00A326BB">
            <w:r w:rsidRPr="00D67B8D">
              <w:t>5,0</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334D89" w:rsidP="008701AF">
            <w:pPr>
              <w:jc w:val="center"/>
              <w:rPr>
                <w:b/>
              </w:rPr>
            </w:pPr>
            <w:r>
              <w:rPr>
                <w:b/>
              </w:rPr>
              <w:t>76</w:t>
            </w:r>
            <w:r w:rsidR="00DF36E7">
              <w:rPr>
                <w:b/>
              </w:rPr>
              <w:t>5,6</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w:t>
            </w:r>
            <w:r w:rsidR="00334D89">
              <w:t>6</w:t>
            </w:r>
            <w:r>
              <w:t>5,6</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D67B8D" w:rsidRPr="006725E1" w:rsidTr="001F64DF">
        <w:trPr>
          <w:gridAfter w:val="1"/>
          <w:wAfter w:w="20" w:type="dxa"/>
          <w:trHeight w:val="70"/>
          <w:jc w:val="center"/>
        </w:trPr>
        <w:tc>
          <w:tcPr>
            <w:tcW w:w="5940" w:type="dxa"/>
          </w:tcPr>
          <w:p w:rsidR="00D67B8D" w:rsidRPr="004F4D0C" w:rsidRDefault="00D67B8D"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D67B8D" w:rsidRPr="006725E1" w:rsidRDefault="00D67B8D" w:rsidP="001F64DF">
            <w:r>
              <w:t>951</w:t>
            </w:r>
          </w:p>
        </w:tc>
        <w:tc>
          <w:tcPr>
            <w:tcW w:w="899" w:type="dxa"/>
          </w:tcPr>
          <w:p w:rsidR="00D67B8D" w:rsidRPr="006725E1" w:rsidRDefault="00D67B8D" w:rsidP="001F64DF">
            <w:r w:rsidRPr="006725E1">
              <w:t>08</w:t>
            </w:r>
          </w:p>
        </w:tc>
        <w:tc>
          <w:tcPr>
            <w:tcW w:w="720" w:type="dxa"/>
          </w:tcPr>
          <w:p w:rsidR="00D67B8D" w:rsidRPr="006725E1" w:rsidRDefault="00D67B8D" w:rsidP="001F64DF">
            <w:r w:rsidRPr="006725E1">
              <w:t>01</w:t>
            </w:r>
          </w:p>
        </w:tc>
        <w:tc>
          <w:tcPr>
            <w:tcW w:w="1964" w:type="dxa"/>
          </w:tcPr>
          <w:p w:rsidR="00D67B8D" w:rsidRPr="006725E1" w:rsidRDefault="00D67B8D" w:rsidP="001F64DF">
            <w:r>
              <w:t>02 1 00 00590</w:t>
            </w:r>
          </w:p>
        </w:tc>
        <w:tc>
          <w:tcPr>
            <w:tcW w:w="996" w:type="dxa"/>
            <w:gridSpan w:val="2"/>
          </w:tcPr>
          <w:p w:rsidR="00D67B8D" w:rsidRPr="006725E1" w:rsidRDefault="00D67B8D" w:rsidP="001F64DF">
            <w:r>
              <w:t>610</w:t>
            </w:r>
          </w:p>
        </w:tc>
        <w:tc>
          <w:tcPr>
            <w:tcW w:w="1361" w:type="dxa"/>
            <w:gridSpan w:val="2"/>
          </w:tcPr>
          <w:p w:rsidR="00D67B8D" w:rsidRPr="008C1DAD" w:rsidRDefault="00D67B8D" w:rsidP="00A326BB">
            <w:pPr>
              <w:jc w:val="center"/>
            </w:pPr>
            <w:r>
              <w:t>765,6</w:t>
            </w:r>
          </w:p>
        </w:tc>
        <w:tc>
          <w:tcPr>
            <w:tcW w:w="1260" w:type="dxa"/>
            <w:gridSpan w:val="2"/>
          </w:tcPr>
          <w:p w:rsidR="00D67B8D" w:rsidRPr="008C1DAD" w:rsidRDefault="00D67B8D" w:rsidP="00A326BB">
            <w:pPr>
              <w:jc w:val="center"/>
            </w:pPr>
            <w:r>
              <w:t>702,8</w:t>
            </w:r>
          </w:p>
        </w:tc>
        <w:tc>
          <w:tcPr>
            <w:tcW w:w="1243" w:type="dxa"/>
            <w:shd w:val="clear" w:color="auto" w:fill="auto"/>
          </w:tcPr>
          <w:p w:rsidR="00D67B8D" w:rsidRPr="008C1DAD" w:rsidRDefault="00D67B8D" w:rsidP="00A326BB">
            <w:pPr>
              <w:jc w:val="center"/>
            </w:pPr>
            <w:r>
              <w:t>698,9</w:t>
            </w:r>
          </w:p>
        </w:tc>
      </w:tr>
      <w:tr w:rsidR="00DF36E7" w:rsidRPr="004949B6" w:rsidTr="001F64DF">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334D89" w:rsidRDefault="00DF36E7" w:rsidP="008701AF">
            <w:pPr>
              <w:jc w:val="center"/>
              <w:rPr>
                <w:b/>
              </w:rPr>
            </w:pPr>
            <w:r w:rsidRPr="00334D89">
              <w:rPr>
                <w:b/>
              </w:rPr>
              <w:t>97,7</w:t>
            </w:r>
          </w:p>
        </w:tc>
        <w:tc>
          <w:tcPr>
            <w:tcW w:w="1260" w:type="dxa"/>
            <w:gridSpan w:val="2"/>
          </w:tcPr>
          <w:p w:rsidR="00DF36E7" w:rsidRPr="00334D89" w:rsidRDefault="00DF36E7" w:rsidP="008701AF">
            <w:pPr>
              <w:jc w:val="center"/>
              <w:rPr>
                <w:b/>
              </w:rPr>
            </w:pPr>
            <w:r w:rsidRPr="00334D89">
              <w:rPr>
                <w:b/>
              </w:rPr>
              <w:t>97,7</w:t>
            </w:r>
          </w:p>
        </w:tc>
        <w:tc>
          <w:tcPr>
            <w:tcW w:w="1243" w:type="dxa"/>
            <w:shd w:val="clear" w:color="auto" w:fill="auto"/>
          </w:tcPr>
          <w:p w:rsidR="00DF36E7" w:rsidRPr="00334D89" w:rsidRDefault="00DF36E7" w:rsidP="008701AF">
            <w:pPr>
              <w:jc w:val="center"/>
              <w:rPr>
                <w:b/>
              </w:rPr>
            </w:pPr>
            <w:r w:rsidRPr="00334D89">
              <w:rPr>
                <w:b/>
              </w:rPr>
              <w:t>97,7</w:t>
            </w:r>
          </w:p>
        </w:tc>
      </w:tr>
      <w:tr w:rsidR="00DF36E7" w:rsidRPr="006725E1" w:rsidTr="001F64DF">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334D89" w:rsidRPr="006725E1" w:rsidTr="001F64DF">
        <w:trPr>
          <w:gridAfter w:val="1"/>
          <w:wAfter w:w="20" w:type="dxa"/>
          <w:trHeight w:val="70"/>
          <w:jc w:val="center"/>
        </w:trPr>
        <w:tc>
          <w:tcPr>
            <w:tcW w:w="5940" w:type="dxa"/>
          </w:tcPr>
          <w:p w:rsidR="00334D89" w:rsidRPr="004F4D0C" w:rsidRDefault="00334D89"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334D89" w:rsidRPr="006725E1" w:rsidRDefault="00334D89" w:rsidP="001F64DF">
            <w:r>
              <w:t>951</w:t>
            </w:r>
          </w:p>
        </w:tc>
        <w:tc>
          <w:tcPr>
            <w:tcW w:w="899" w:type="dxa"/>
          </w:tcPr>
          <w:p w:rsidR="00334D89" w:rsidRPr="006725E1" w:rsidRDefault="00334D89" w:rsidP="001F64DF">
            <w:r w:rsidRPr="006725E1">
              <w:t>10</w:t>
            </w:r>
          </w:p>
        </w:tc>
        <w:tc>
          <w:tcPr>
            <w:tcW w:w="720" w:type="dxa"/>
          </w:tcPr>
          <w:p w:rsidR="00334D89" w:rsidRPr="006725E1" w:rsidRDefault="00334D89" w:rsidP="001F64DF">
            <w:r w:rsidRPr="006725E1">
              <w:t>01</w:t>
            </w:r>
          </w:p>
        </w:tc>
        <w:tc>
          <w:tcPr>
            <w:tcW w:w="1964" w:type="dxa"/>
          </w:tcPr>
          <w:p w:rsidR="00334D89" w:rsidRPr="006725E1" w:rsidRDefault="00334D89" w:rsidP="001F64DF">
            <w:r>
              <w:t>07 1 00 10010</w:t>
            </w:r>
          </w:p>
        </w:tc>
        <w:tc>
          <w:tcPr>
            <w:tcW w:w="996" w:type="dxa"/>
            <w:gridSpan w:val="2"/>
          </w:tcPr>
          <w:p w:rsidR="00334D89" w:rsidRPr="006725E1" w:rsidRDefault="00334D89" w:rsidP="001F64DF">
            <w:r>
              <w:t>310</w:t>
            </w:r>
          </w:p>
        </w:tc>
        <w:tc>
          <w:tcPr>
            <w:tcW w:w="1361" w:type="dxa"/>
            <w:gridSpan w:val="2"/>
          </w:tcPr>
          <w:p w:rsidR="00334D89" w:rsidRPr="00334D89" w:rsidRDefault="00334D89" w:rsidP="008701AF">
            <w:r w:rsidRPr="00334D89">
              <w:t>97,7</w:t>
            </w:r>
          </w:p>
        </w:tc>
        <w:tc>
          <w:tcPr>
            <w:tcW w:w="1260" w:type="dxa"/>
            <w:gridSpan w:val="2"/>
          </w:tcPr>
          <w:p w:rsidR="00334D89" w:rsidRPr="00334D89" w:rsidRDefault="00334D89">
            <w:r w:rsidRPr="00334D89">
              <w:t>97,7</w:t>
            </w:r>
          </w:p>
        </w:tc>
        <w:tc>
          <w:tcPr>
            <w:tcW w:w="1243" w:type="dxa"/>
            <w:shd w:val="clear" w:color="auto" w:fill="auto"/>
          </w:tcPr>
          <w:p w:rsidR="00334D89" w:rsidRPr="00334D89" w:rsidRDefault="00334D89">
            <w:r w:rsidRPr="00334D89">
              <w:t>97,7</w:t>
            </w:r>
          </w:p>
        </w:tc>
      </w:tr>
      <w:tr w:rsidR="00DF36E7" w:rsidRPr="008A02EC" w:rsidTr="001F64DF">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DF36E7" w:rsidP="008701AF">
            <w:pPr>
              <w:rPr>
                <w:b/>
              </w:rPr>
            </w:pPr>
            <w:r>
              <w:rPr>
                <w:b/>
              </w:rPr>
              <w:t>68</w:t>
            </w:r>
            <w:r w:rsidR="00334D89">
              <w:rPr>
                <w:b/>
              </w:rPr>
              <w:t>10,1</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lastRenderedPageBreak/>
        <w:t>Прил</w:t>
      </w:r>
      <w:r w:rsidR="000161E8">
        <w:t>ожение № 3</w:t>
      </w:r>
    </w:p>
    <w:p w:rsidR="00334D89" w:rsidRDefault="00334D89" w:rsidP="00334D89">
      <w:pPr>
        <w:jc w:val="right"/>
      </w:pPr>
      <w:r>
        <w:t xml:space="preserve">к Решению Собрания депутатов Индустриального </w:t>
      </w:r>
    </w:p>
    <w:p w:rsidR="00334D89" w:rsidRDefault="000161E8" w:rsidP="00334D89">
      <w:pPr>
        <w:jc w:val="right"/>
      </w:pPr>
      <w:r>
        <w:t xml:space="preserve">сельского поселения от </w:t>
      </w:r>
      <w:r w:rsidR="00D67B8D">
        <w:t>15.10</w:t>
      </w:r>
      <w:r w:rsidR="00334D89">
        <w:t xml:space="preserve">.2021 г  </w:t>
      </w:r>
    </w:p>
    <w:p w:rsidR="00334D89" w:rsidRPr="00301B59" w:rsidRDefault="00334D89" w:rsidP="00334D89">
      <w:pPr>
        <w:jc w:val="right"/>
        <w:rPr>
          <w:sz w:val="26"/>
          <w:szCs w:val="26"/>
        </w:rPr>
      </w:pPr>
      <w:r>
        <w:t xml:space="preserve">№ </w:t>
      </w:r>
      <w:r w:rsidR="00D67B8D">
        <w:t>6</w:t>
      </w:r>
      <w:r w:rsidRPr="000161E8">
        <w:t xml:space="preserve"> </w:t>
      </w:r>
      <w:r>
        <w:t>«</w:t>
      </w:r>
      <w:r w:rsidRPr="00372651">
        <w:rPr>
          <w:sz w:val="26"/>
          <w:szCs w:val="26"/>
        </w:rPr>
        <w:t xml:space="preserve"> </w:t>
      </w:r>
      <w:r w:rsidRPr="00301B59">
        <w:rPr>
          <w:sz w:val="26"/>
          <w:szCs w:val="26"/>
        </w:rPr>
        <w:t>О внесении изменений в РешениеСобрания депутатов</w:t>
      </w:r>
    </w:p>
    <w:p w:rsidR="00334D89" w:rsidRPr="00301B59" w:rsidRDefault="00334D89" w:rsidP="00334D89">
      <w:pPr>
        <w:jc w:val="right"/>
        <w:rPr>
          <w:sz w:val="26"/>
          <w:szCs w:val="26"/>
        </w:rPr>
      </w:pPr>
      <w:r w:rsidRPr="00301B59">
        <w:rPr>
          <w:sz w:val="26"/>
          <w:szCs w:val="26"/>
        </w:rPr>
        <w:t xml:space="preserve"> Индустриального сельского</w:t>
      </w:r>
    </w:p>
    <w:p w:rsidR="00334D89" w:rsidRPr="00372651" w:rsidRDefault="00334D89" w:rsidP="00334D89">
      <w:pPr>
        <w:jc w:val="right"/>
        <w:rPr>
          <w:sz w:val="26"/>
          <w:szCs w:val="26"/>
        </w:rPr>
      </w:pPr>
      <w:r>
        <w:rPr>
          <w:sz w:val="26"/>
          <w:szCs w:val="26"/>
        </w:rPr>
        <w:t xml:space="preserve"> поселения  от 28.12.2020 г. № 9</w:t>
      </w:r>
      <w:r w:rsidRPr="00301B59">
        <w:rPr>
          <w:sz w:val="26"/>
          <w:szCs w:val="26"/>
        </w:rPr>
        <w:t>0</w:t>
      </w:r>
      <w:r>
        <w:t xml:space="preserve">           </w:t>
      </w:r>
    </w:p>
    <w:p w:rsidR="00334D89" w:rsidRDefault="00334D89" w:rsidP="00334D89">
      <w:pPr>
        <w:jc w:val="right"/>
      </w:pPr>
      <w:r>
        <w:t>«О бюджете Индустриального сельского поселения</w:t>
      </w:r>
    </w:p>
    <w:p w:rsidR="00334D89" w:rsidRDefault="00334D89" w:rsidP="00334D89">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95,8</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76</w:t>
            </w:r>
            <w:r w:rsidR="00DF36E7">
              <w:rPr>
                <w:b/>
                <w:sz w:val="22"/>
                <w:szCs w:val="22"/>
              </w:rPr>
              <w:t>5,6</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lastRenderedPageBreak/>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334D89" w:rsidP="001F64DF">
            <w:pPr>
              <w:jc w:val="center"/>
              <w:outlineLvl w:val="0"/>
              <w:rPr>
                <w:sz w:val="22"/>
                <w:szCs w:val="22"/>
              </w:rPr>
            </w:pPr>
            <w:r>
              <w:rPr>
                <w:sz w:val="22"/>
                <w:szCs w:val="22"/>
              </w:rPr>
              <w:t>76</w:t>
            </w:r>
            <w:r w:rsidR="00DF36E7">
              <w:rPr>
                <w:sz w:val="22"/>
                <w:szCs w:val="22"/>
              </w:rPr>
              <w:t>5,6</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67B8D" w:rsidP="001F64DF">
            <w:pPr>
              <w:jc w:val="center"/>
              <w:outlineLvl w:val="0"/>
              <w:rPr>
                <w:b/>
                <w:sz w:val="22"/>
                <w:szCs w:val="22"/>
              </w:rPr>
            </w:pPr>
            <w:r>
              <w:rPr>
                <w:b/>
                <w:sz w:val="22"/>
                <w:szCs w:val="22"/>
              </w:rPr>
              <w:t>4</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D67B8D" w:rsidP="001F64DF">
            <w:pPr>
              <w:jc w:val="center"/>
              <w:outlineLvl w:val="0"/>
              <w:rPr>
                <w:sz w:val="22"/>
                <w:szCs w:val="22"/>
              </w:rPr>
            </w:pPr>
            <w:r>
              <w:rPr>
                <w:sz w:val="22"/>
                <w:szCs w:val="22"/>
              </w:rPr>
              <w:t>4</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D67B8D" w:rsidP="001F64DF">
            <w:pPr>
              <w:jc w:val="center"/>
              <w:outlineLvl w:val="0"/>
              <w:rPr>
                <w:sz w:val="22"/>
                <w:szCs w:val="22"/>
              </w:rPr>
            </w:pPr>
            <w:r>
              <w:rPr>
                <w:sz w:val="22"/>
                <w:szCs w:val="22"/>
              </w:rPr>
              <w:t>4</w:t>
            </w:r>
            <w:r w:rsidR="00CB1A36" w:rsidRPr="00E17C1D">
              <w:rPr>
                <w:sz w:val="22"/>
                <w:szCs w:val="22"/>
              </w:rPr>
              <w:t>,0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lastRenderedPageBreak/>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F7E05" w:rsidP="001F64DF">
            <w:pPr>
              <w:jc w:val="center"/>
              <w:outlineLvl w:val="0"/>
              <w:rPr>
                <w:sz w:val="22"/>
                <w:szCs w:val="22"/>
              </w:rPr>
            </w:pPr>
            <w:r>
              <w:rPr>
                <w:sz w:val="22"/>
                <w:szCs w:val="22"/>
              </w:rPr>
              <w:t>0</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lastRenderedPageBreak/>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67</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 xml:space="preserve">ственного порядка и </w:t>
            </w:r>
            <w:r w:rsidRPr="00E17C1D">
              <w:rPr>
                <w:sz w:val="22"/>
                <w:szCs w:val="22"/>
              </w:rPr>
              <w:lastRenderedPageBreak/>
              <w:t>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b/>
                <w:sz w:val="22"/>
                <w:szCs w:val="22"/>
              </w:rPr>
            </w:pPr>
            <w:r>
              <w:rPr>
                <w:b/>
                <w:sz w:val="22"/>
                <w:szCs w:val="22"/>
              </w:rPr>
              <w:t>5</w:t>
            </w:r>
            <w:r w:rsidR="00CB1A36">
              <w:rPr>
                <w:b/>
                <w:sz w:val="22"/>
                <w:szCs w:val="22"/>
              </w:rPr>
              <w:t>0,0</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2</w:t>
            </w:r>
            <w:r w:rsidR="00CB1A36">
              <w:rPr>
                <w:sz w:val="22"/>
                <w:szCs w:val="22"/>
              </w:rPr>
              <w:t>0</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334D89" w:rsidP="001F64DF">
            <w:pPr>
              <w:jc w:val="center"/>
              <w:outlineLvl w:val="0"/>
              <w:rPr>
                <w:sz w:val="22"/>
                <w:szCs w:val="22"/>
              </w:rPr>
            </w:pPr>
            <w:r>
              <w:rPr>
                <w:sz w:val="22"/>
                <w:szCs w:val="22"/>
              </w:rPr>
              <w:t>1</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B2048B" w:rsidP="001F64DF">
            <w:pPr>
              <w:jc w:val="center"/>
              <w:outlineLvl w:val="0"/>
              <w:rPr>
                <w:b/>
                <w:sz w:val="22"/>
                <w:szCs w:val="22"/>
              </w:rPr>
            </w:pPr>
            <w:r>
              <w:rPr>
                <w:b/>
                <w:sz w:val="22"/>
                <w:szCs w:val="22"/>
              </w:rPr>
              <w:t>97,7</w:t>
            </w:r>
          </w:p>
        </w:tc>
        <w:tc>
          <w:tcPr>
            <w:tcW w:w="1227" w:type="dxa"/>
          </w:tcPr>
          <w:p w:rsidR="00B2048B" w:rsidRPr="00E17C1D" w:rsidRDefault="00B2048B" w:rsidP="00372651">
            <w:pPr>
              <w:jc w:val="center"/>
              <w:outlineLvl w:val="0"/>
              <w:rPr>
                <w:b/>
                <w:sz w:val="22"/>
                <w:szCs w:val="22"/>
              </w:rPr>
            </w:pPr>
            <w:r>
              <w:rPr>
                <w:b/>
                <w:sz w:val="22"/>
                <w:szCs w:val="22"/>
              </w:rPr>
              <w:t>97,7</w:t>
            </w:r>
          </w:p>
        </w:tc>
        <w:tc>
          <w:tcPr>
            <w:tcW w:w="1275" w:type="dxa"/>
          </w:tcPr>
          <w:p w:rsidR="00B2048B" w:rsidRPr="00E17C1D" w:rsidRDefault="00B2048B" w:rsidP="00372651">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372651">
            <w:pPr>
              <w:jc w:val="center"/>
              <w:outlineLvl w:val="0"/>
              <w:rPr>
                <w:sz w:val="22"/>
                <w:szCs w:val="22"/>
              </w:rPr>
            </w:pPr>
            <w:r>
              <w:rPr>
                <w:sz w:val="22"/>
                <w:szCs w:val="22"/>
              </w:rPr>
              <w:t>97,7</w:t>
            </w:r>
          </w:p>
        </w:tc>
        <w:tc>
          <w:tcPr>
            <w:tcW w:w="1275" w:type="dxa"/>
          </w:tcPr>
          <w:p w:rsidR="00B2048B" w:rsidRPr="001F64DF" w:rsidRDefault="00B2048B" w:rsidP="00372651">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2335D8" w:rsidP="001F64DF">
            <w:pPr>
              <w:jc w:val="center"/>
              <w:outlineLvl w:val="0"/>
              <w:rPr>
                <w:b/>
                <w:sz w:val="22"/>
                <w:szCs w:val="22"/>
              </w:rPr>
            </w:pPr>
            <w:r>
              <w:rPr>
                <w:b/>
                <w:sz w:val="22"/>
                <w:szCs w:val="22"/>
              </w:rPr>
              <w:t>397</w:t>
            </w:r>
            <w:r w:rsidR="000161E8">
              <w:rPr>
                <w:b/>
                <w:sz w:val="22"/>
                <w:szCs w:val="22"/>
              </w:rPr>
              <w:t>,1</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334D89" w:rsidP="000161E8">
            <w:pPr>
              <w:outlineLvl w:val="0"/>
              <w:rPr>
                <w:sz w:val="22"/>
                <w:szCs w:val="22"/>
              </w:rPr>
            </w:pPr>
            <w:r>
              <w:rPr>
                <w:sz w:val="22"/>
                <w:szCs w:val="22"/>
              </w:rPr>
              <w:t xml:space="preserve">      </w:t>
            </w:r>
            <w:r w:rsidR="002335D8">
              <w:rPr>
                <w:sz w:val="22"/>
                <w:szCs w:val="22"/>
              </w:rPr>
              <w:t>397,1</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0161E8" w:rsidP="001F64DF">
            <w:pPr>
              <w:jc w:val="center"/>
              <w:outlineLvl w:val="0"/>
              <w:rPr>
                <w:sz w:val="22"/>
                <w:szCs w:val="22"/>
              </w:rPr>
            </w:pPr>
            <w:r>
              <w:rPr>
                <w:sz w:val="22"/>
                <w:szCs w:val="22"/>
              </w:rPr>
              <w:t>91,1</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w:t>
            </w:r>
            <w:r w:rsidRPr="00E17C1D">
              <w:rPr>
                <w:color w:val="000000"/>
                <w:sz w:val="22"/>
                <w:szCs w:val="22"/>
              </w:rPr>
              <w:lastRenderedPageBreak/>
              <w:t>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2335D8" w:rsidP="001F64DF">
            <w:pPr>
              <w:jc w:val="center"/>
              <w:outlineLvl w:val="0"/>
              <w:rPr>
                <w:sz w:val="22"/>
                <w:szCs w:val="22"/>
              </w:rPr>
            </w:pPr>
            <w:r>
              <w:rPr>
                <w:sz w:val="22"/>
                <w:szCs w:val="22"/>
              </w:rPr>
              <w:t>286,0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0161E8" w:rsidP="001F64DF">
            <w:pPr>
              <w:jc w:val="center"/>
              <w:outlineLvl w:val="0"/>
              <w:rPr>
                <w:sz w:val="22"/>
                <w:szCs w:val="22"/>
              </w:rPr>
            </w:pPr>
            <w:r>
              <w:rPr>
                <w:sz w:val="22"/>
                <w:szCs w:val="22"/>
              </w:rPr>
              <w:t>1</w:t>
            </w:r>
            <w:r w:rsidR="00B2048B">
              <w:rPr>
                <w:sz w:val="22"/>
                <w:szCs w:val="22"/>
              </w:rPr>
              <w:t>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161E8" w:rsidP="001F64DF">
            <w:pPr>
              <w:jc w:val="center"/>
              <w:outlineLvl w:val="0"/>
              <w:rPr>
                <w:b/>
                <w:sz w:val="22"/>
                <w:szCs w:val="22"/>
              </w:rPr>
            </w:pPr>
            <w:r>
              <w:rPr>
                <w:b/>
                <w:sz w:val="22"/>
                <w:szCs w:val="22"/>
              </w:rPr>
              <w:t>2</w:t>
            </w:r>
            <w:r w:rsidR="002335D8">
              <w:rPr>
                <w:b/>
                <w:sz w:val="22"/>
                <w:szCs w:val="22"/>
              </w:rPr>
              <w:t>76,1</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161E8" w:rsidP="001F64DF">
            <w:pPr>
              <w:jc w:val="center"/>
              <w:outlineLvl w:val="0"/>
              <w:rPr>
                <w:sz w:val="22"/>
                <w:szCs w:val="22"/>
              </w:rPr>
            </w:pPr>
            <w:r>
              <w:rPr>
                <w:sz w:val="22"/>
                <w:szCs w:val="22"/>
              </w:rPr>
              <w:t>2</w:t>
            </w:r>
            <w:r w:rsidR="002335D8">
              <w:rPr>
                <w:sz w:val="22"/>
                <w:szCs w:val="22"/>
              </w:rPr>
              <w:t>76,1</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2335D8" w:rsidP="001F64DF">
            <w:pPr>
              <w:jc w:val="center"/>
              <w:outlineLvl w:val="0"/>
              <w:rPr>
                <w:sz w:val="22"/>
                <w:szCs w:val="22"/>
              </w:rPr>
            </w:pPr>
            <w:r>
              <w:rPr>
                <w:sz w:val="22"/>
                <w:szCs w:val="22"/>
              </w:rPr>
              <w:t>72,5</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w:t>
            </w:r>
            <w:r w:rsidRPr="002B68DA">
              <w:lastRenderedPageBreak/>
              <w:t xml:space="preserve">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2335D8" w:rsidP="001F64DF">
            <w:pPr>
              <w:jc w:val="center"/>
              <w:outlineLvl w:val="0"/>
              <w:rPr>
                <w:sz w:val="22"/>
                <w:szCs w:val="22"/>
              </w:rPr>
            </w:pPr>
            <w:r>
              <w:rPr>
                <w:sz w:val="22"/>
                <w:szCs w:val="22"/>
              </w:rPr>
              <w:t>20</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E17C1D" w:rsidRDefault="00CB1A36" w:rsidP="001F64DF">
            <w:pPr>
              <w:rPr>
                <w:snapToGrid w:val="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23</w:t>
            </w:r>
            <w:r w:rsidR="003609B3">
              <w:rPr>
                <w:sz w:val="22"/>
                <w:szCs w:val="22"/>
              </w:rPr>
              <w:t>,5</w:t>
            </w:r>
          </w:p>
        </w:tc>
        <w:tc>
          <w:tcPr>
            <w:tcW w:w="1227" w:type="dxa"/>
          </w:tcPr>
          <w:p w:rsidR="00CB1A36" w:rsidRPr="00E17C1D" w:rsidRDefault="003609B3" w:rsidP="001F64DF">
            <w:pPr>
              <w:jc w:val="center"/>
              <w:outlineLvl w:val="0"/>
              <w:rPr>
                <w:sz w:val="22"/>
                <w:szCs w:val="22"/>
              </w:rPr>
            </w:pPr>
            <w:r>
              <w:rPr>
                <w:sz w:val="22"/>
                <w:szCs w:val="22"/>
              </w:rPr>
              <w:t>0,0</w:t>
            </w:r>
          </w:p>
        </w:tc>
        <w:tc>
          <w:tcPr>
            <w:tcW w:w="1275" w:type="dxa"/>
          </w:tcPr>
          <w:p w:rsidR="00CB1A36" w:rsidRPr="00E17C1D" w:rsidRDefault="003609B3"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2335D8" w:rsidP="001F64DF">
            <w:pPr>
              <w:jc w:val="center"/>
              <w:rPr>
                <w:bCs/>
              </w:rPr>
            </w:pPr>
            <w:r>
              <w:rPr>
                <w:bCs/>
              </w:rPr>
              <w:t>4524,0</w:t>
            </w:r>
          </w:p>
        </w:tc>
        <w:tc>
          <w:tcPr>
            <w:tcW w:w="1227" w:type="dxa"/>
          </w:tcPr>
          <w:p w:rsidR="00CB1A36" w:rsidRDefault="00CB1A36" w:rsidP="001F64DF">
            <w:pPr>
              <w:outlineLvl w:val="0"/>
              <w:rPr>
                <w:sz w:val="22"/>
                <w:szCs w:val="22"/>
              </w:rPr>
            </w:pPr>
          </w:p>
          <w:p w:rsidR="00CB1A36" w:rsidRPr="00E17C1D" w:rsidRDefault="00B2048B" w:rsidP="001F64DF">
            <w:pPr>
              <w:jc w:val="center"/>
              <w:outlineLvl w:val="0"/>
              <w:rPr>
                <w:sz w:val="22"/>
                <w:szCs w:val="22"/>
              </w:rPr>
            </w:pPr>
            <w:r>
              <w:rPr>
                <w:sz w:val="22"/>
                <w:szCs w:val="22"/>
              </w:rPr>
              <w:t>3691,9</w:t>
            </w:r>
          </w:p>
        </w:tc>
        <w:tc>
          <w:tcPr>
            <w:tcW w:w="1275" w:type="dxa"/>
          </w:tcPr>
          <w:p w:rsidR="00CB1A36" w:rsidRDefault="00CB1A36" w:rsidP="001F64DF">
            <w:pPr>
              <w:jc w:val="center"/>
              <w:outlineLvl w:val="0"/>
              <w:rPr>
                <w:sz w:val="22"/>
                <w:szCs w:val="22"/>
              </w:rPr>
            </w:pPr>
          </w:p>
          <w:p w:rsidR="00CB1A36" w:rsidRPr="00E17C1D" w:rsidRDefault="003609B3" w:rsidP="001F64DF">
            <w:pPr>
              <w:outlineLvl w:val="0"/>
              <w:rPr>
                <w:sz w:val="22"/>
                <w:szCs w:val="22"/>
              </w:rPr>
            </w:pPr>
            <w:r>
              <w:rPr>
                <w:sz w:val="22"/>
                <w:szCs w:val="22"/>
              </w:rPr>
              <w:t xml:space="preserve"> </w:t>
            </w:r>
            <w:r w:rsidR="00B2048B">
              <w:rPr>
                <w:sz w:val="22"/>
                <w:szCs w:val="22"/>
              </w:rPr>
              <w:t>3579,0</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B2048B" w:rsidP="001F64DF">
            <w:pPr>
              <w:jc w:val="center"/>
              <w:rPr>
                <w:bCs/>
              </w:rPr>
            </w:pPr>
            <w:r>
              <w:rPr>
                <w:bCs/>
              </w:rPr>
              <w:t>4</w:t>
            </w:r>
            <w:r w:rsidR="002335D8">
              <w:rPr>
                <w:bCs/>
              </w:rPr>
              <w:t>331,3</w:t>
            </w:r>
          </w:p>
        </w:tc>
        <w:tc>
          <w:tcPr>
            <w:tcW w:w="1227" w:type="dxa"/>
          </w:tcPr>
          <w:p w:rsidR="00CB1A36" w:rsidRPr="00E17C1D" w:rsidRDefault="007A49A5" w:rsidP="001F64DF">
            <w:pPr>
              <w:jc w:val="center"/>
              <w:outlineLvl w:val="0"/>
              <w:rPr>
                <w:sz w:val="22"/>
                <w:szCs w:val="22"/>
              </w:rPr>
            </w:pPr>
            <w:r>
              <w:rPr>
                <w:sz w:val="22"/>
                <w:szCs w:val="22"/>
              </w:rPr>
              <w:t>3691,7</w:t>
            </w:r>
          </w:p>
        </w:tc>
        <w:tc>
          <w:tcPr>
            <w:tcW w:w="1275" w:type="dxa"/>
          </w:tcPr>
          <w:p w:rsidR="00CB1A36" w:rsidRPr="00E17C1D" w:rsidRDefault="007A49A5" w:rsidP="001F64DF">
            <w:pPr>
              <w:jc w:val="center"/>
              <w:outlineLvl w:val="0"/>
              <w:rPr>
                <w:sz w:val="22"/>
                <w:szCs w:val="22"/>
              </w:rPr>
            </w:pPr>
            <w:r>
              <w:rPr>
                <w:sz w:val="22"/>
                <w:szCs w:val="22"/>
              </w:rPr>
              <w:t>3578,8</w:t>
            </w:r>
          </w:p>
        </w:tc>
      </w:tr>
      <w:tr w:rsidR="006C7581" w:rsidRPr="00615DF0" w:rsidTr="001F64DF">
        <w:trPr>
          <w:trHeight w:val="160"/>
        </w:trPr>
        <w:tc>
          <w:tcPr>
            <w:tcW w:w="6300" w:type="dxa"/>
            <w:shd w:val="clear" w:color="auto" w:fill="auto"/>
          </w:tcPr>
          <w:p w:rsidR="006C7581" w:rsidRPr="00E17C1D" w:rsidRDefault="006C7581" w:rsidP="001F64DF">
            <w:pPr>
              <w:rPr>
                <w:color w:val="000000"/>
                <w:sz w:val="22"/>
                <w:szCs w:val="22"/>
              </w:rPr>
            </w:pPr>
            <w:r w:rsidRPr="00E17C1D">
              <w:rPr>
                <w:color w:val="000000"/>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90 1 00 00110</w:t>
            </w:r>
          </w:p>
        </w:tc>
        <w:tc>
          <w:tcPr>
            <w:tcW w:w="1260" w:type="dxa"/>
            <w:shd w:val="clear" w:color="auto" w:fill="auto"/>
          </w:tcPr>
          <w:p w:rsidR="006C7581" w:rsidRPr="00E17C1D" w:rsidRDefault="006C7581" w:rsidP="001F64DF">
            <w:pPr>
              <w:jc w:val="center"/>
              <w:outlineLvl w:val="0"/>
              <w:rPr>
                <w:sz w:val="22"/>
                <w:szCs w:val="22"/>
              </w:rPr>
            </w:pPr>
            <w:r w:rsidRPr="00E17C1D">
              <w:rPr>
                <w:sz w:val="22"/>
                <w:szCs w:val="22"/>
              </w:rPr>
              <w:t>120</w:t>
            </w:r>
          </w:p>
        </w:tc>
        <w:tc>
          <w:tcPr>
            <w:tcW w:w="1080" w:type="dxa"/>
            <w:shd w:val="clear" w:color="auto" w:fill="auto"/>
          </w:tcPr>
          <w:p w:rsidR="006C7581" w:rsidRPr="00E17C1D" w:rsidRDefault="006C7581" w:rsidP="001F64DF">
            <w:pPr>
              <w:jc w:val="center"/>
              <w:outlineLvl w:val="0"/>
              <w:rPr>
                <w:sz w:val="22"/>
                <w:szCs w:val="22"/>
              </w:rPr>
            </w:pPr>
            <w:r w:rsidRPr="00E17C1D">
              <w:rPr>
                <w:sz w:val="22"/>
                <w:szCs w:val="22"/>
              </w:rPr>
              <w:t>01</w:t>
            </w:r>
          </w:p>
        </w:tc>
        <w:tc>
          <w:tcPr>
            <w:tcW w:w="747" w:type="dxa"/>
            <w:shd w:val="clear" w:color="auto" w:fill="auto"/>
          </w:tcPr>
          <w:p w:rsidR="006C7581" w:rsidRPr="00E17C1D" w:rsidRDefault="006C7581" w:rsidP="001F64DF">
            <w:pPr>
              <w:jc w:val="center"/>
              <w:outlineLvl w:val="0"/>
              <w:rPr>
                <w:sz w:val="22"/>
                <w:szCs w:val="22"/>
              </w:rPr>
            </w:pPr>
            <w:r w:rsidRPr="00E17C1D">
              <w:rPr>
                <w:sz w:val="22"/>
                <w:szCs w:val="22"/>
              </w:rPr>
              <w:t>04</w:t>
            </w:r>
          </w:p>
        </w:tc>
        <w:tc>
          <w:tcPr>
            <w:tcW w:w="1233" w:type="dxa"/>
          </w:tcPr>
          <w:p w:rsidR="006C7581" w:rsidRPr="00407B65" w:rsidRDefault="002335D8" w:rsidP="001F5D56">
            <w:pPr>
              <w:jc w:val="center"/>
              <w:rPr>
                <w:bCs/>
              </w:rPr>
            </w:pPr>
            <w:r>
              <w:rPr>
                <w:bCs/>
              </w:rPr>
              <w:t>2827,8</w:t>
            </w:r>
          </w:p>
        </w:tc>
        <w:tc>
          <w:tcPr>
            <w:tcW w:w="1227" w:type="dxa"/>
          </w:tcPr>
          <w:p w:rsidR="006C7581" w:rsidRPr="00E17C1D" w:rsidRDefault="007A49A5" w:rsidP="001F5D56">
            <w:pPr>
              <w:jc w:val="center"/>
              <w:outlineLvl w:val="0"/>
              <w:rPr>
                <w:sz w:val="22"/>
                <w:szCs w:val="22"/>
              </w:rPr>
            </w:pPr>
            <w:r>
              <w:rPr>
                <w:sz w:val="22"/>
                <w:szCs w:val="22"/>
              </w:rPr>
              <w:t>3381,4</w:t>
            </w:r>
          </w:p>
        </w:tc>
        <w:tc>
          <w:tcPr>
            <w:tcW w:w="1275" w:type="dxa"/>
          </w:tcPr>
          <w:p w:rsidR="006C7581" w:rsidRPr="00E17C1D" w:rsidRDefault="007A49A5" w:rsidP="001F5D56">
            <w:pPr>
              <w:jc w:val="center"/>
              <w:outlineLvl w:val="0"/>
              <w:rPr>
                <w:sz w:val="22"/>
                <w:szCs w:val="22"/>
              </w:rPr>
            </w:pPr>
            <w:r>
              <w:rPr>
                <w:sz w:val="22"/>
                <w:szCs w:val="22"/>
              </w:rPr>
              <w:t>3299,6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Расходы на обеспечение деятельности органов местного </w:t>
            </w:r>
            <w:r w:rsidRPr="00E17C1D">
              <w:rPr>
                <w:color w:val="000000"/>
                <w:sz w:val="22"/>
                <w:szCs w:val="22"/>
              </w:rPr>
              <w:lastRenderedPageBreak/>
              <w:t>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6C7581" w:rsidRDefault="007A49A5" w:rsidP="006C7581">
            <w:pPr>
              <w:rPr>
                <w:bCs/>
              </w:rPr>
            </w:pPr>
            <w:r>
              <w:rPr>
                <w:bCs/>
              </w:rPr>
              <w:t>839,0</w:t>
            </w:r>
          </w:p>
        </w:tc>
        <w:tc>
          <w:tcPr>
            <w:tcW w:w="1227" w:type="dxa"/>
          </w:tcPr>
          <w:p w:rsidR="00CB1A36" w:rsidRDefault="00CB1A36" w:rsidP="001F64DF"/>
          <w:p w:rsidR="00F45C82" w:rsidRDefault="00F45C82" w:rsidP="001F64DF"/>
          <w:p w:rsidR="00F45C82" w:rsidRDefault="006C7581" w:rsidP="001F64DF">
            <w:r>
              <w:t>588,0</w:t>
            </w:r>
          </w:p>
        </w:tc>
        <w:tc>
          <w:tcPr>
            <w:tcW w:w="1275" w:type="dxa"/>
          </w:tcPr>
          <w:p w:rsidR="00CB1A36" w:rsidRDefault="00CB1A36" w:rsidP="001F64DF">
            <w:pPr>
              <w:rPr>
                <w:sz w:val="22"/>
                <w:szCs w:val="22"/>
              </w:rPr>
            </w:pPr>
            <w:r>
              <w:rPr>
                <w:sz w:val="22"/>
                <w:szCs w:val="22"/>
              </w:rPr>
              <w:lastRenderedPageBreak/>
              <w:t xml:space="preserve">   </w:t>
            </w:r>
          </w:p>
          <w:p w:rsidR="00F45C82" w:rsidRDefault="00F45C82" w:rsidP="001F64DF">
            <w:pPr>
              <w:rPr>
                <w:sz w:val="22"/>
                <w:szCs w:val="22"/>
              </w:rPr>
            </w:pPr>
          </w:p>
          <w:p w:rsidR="00F45C82" w:rsidRPr="00E17C1D" w:rsidRDefault="006C7581" w:rsidP="001F64DF">
            <w:pPr>
              <w:rPr>
                <w:sz w:val="22"/>
                <w:szCs w:val="22"/>
              </w:rPr>
            </w:pPr>
            <w:r>
              <w:rPr>
                <w:sz w:val="22"/>
                <w:szCs w:val="22"/>
              </w:rPr>
              <w:t>564,7</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0161E8" w:rsidP="001F64DF">
            <w:pPr>
              <w:jc w:val="center"/>
              <w:outlineLvl w:val="0"/>
              <w:rPr>
                <w:sz w:val="22"/>
                <w:szCs w:val="22"/>
              </w:rPr>
            </w:pPr>
            <w:r>
              <w:rPr>
                <w:sz w:val="22"/>
                <w:szCs w:val="22"/>
              </w:rPr>
              <w:t>15</w:t>
            </w:r>
            <w:r w:rsidR="00CB1A36"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7A49A5" w:rsidP="001F64DF">
            <w:pPr>
              <w:jc w:val="center"/>
              <w:outlineLvl w:val="0"/>
              <w:rPr>
                <w:b/>
                <w:sz w:val="22"/>
                <w:szCs w:val="22"/>
              </w:rPr>
            </w:pPr>
            <w:r>
              <w:rPr>
                <w:b/>
                <w:sz w:val="22"/>
                <w:szCs w:val="22"/>
              </w:rPr>
              <w:t>5</w:t>
            </w:r>
            <w:r w:rsidR="006C7581">
              <w:rPr>
                <w:b/>
                <w:sz w:val="22"/>
                <w:szCs w:val="22"/>
              </w:rPr>
              <w:t>0</w:t>
            </w:r>
            <w:r w:rsidR="00CB1A36">
              <w:rPr>
                <w:b/>
                <w:sz w:val="22"/>
                <w:szCs w:val="22"/>
              </w:rPr>
              <w:t>,0</w:t>
            </w:r>
          </w:p>
        </w:tc>
        <w:tc>
          <w:tcPr>
            <w:tcW w:w="1227" w:type="dxa"/>
          </w:tcPr>
          <w:p w:rsidR="00CB1A36" w:rsidRPr="00E17C1D" w:rsidRDefault="007A49A5" w:rsidP="001F64DF">
            <w:pPr>
              <w:jc w:val="center"/>
              <w:outlineLvl w:val="0"/>
              <w:rPr>
                <w:b/>
                <w:sz w:val="22"/>
                <w:szCs w:val="22"/>
              </w:rPr>
            </w:pPr>
            <w:r>
              <w:rPr>
                <w:b/>
                <w:sz w:val="22"/>
                <w:szCs w:val="22"/>
              </w:rPr>
              <w:t>1</w:t>
            </w:r>
            <w:r w:rsidR="006C7581">
              <w:rPr>
                <w:b/>
                <w:sz w:val="22"/>
                <w:szCs w:val="22"/>
              </w:rPr>
              <w:t>0,0</w:t>
            </w:r>
          </w:p>
        </w:tc>
        <w:tc>
          <w:tcPr>
            <w:tcW w:w="1275" w:type="dxa"/>
          </w:tcPr>
          <w:p w:rsidR="00CB1A36" w:rsidRPr="00E17C1D" w:rsidRDefault="007A49A5" w:rsidP="001F64DF">
            <w:pPr>
              <w:ind w:right="77"/>
              <w:jc w:val="center"/>
              <w:outlineLvl w:val="0"/>
              <w:rPr>
                <w:b/>
                <w:sz w:val="22"/>
                <w:szCs w:val="22"/>
              </w:rPr>
            </w:pPr>
            <w:r>
              <w:rPr>
                <w:b/>
                <w:sz w:val="22"/>
                <w:szCs w:val="22"/>
              </w:rPr>
              <w:t>5</w:t>
            </w:r>
            <w:r w:rsidR="006C7581">
              <w:rPr>
                <w:b/>
                <w:sz w:val="22"/>
                <w:szCs w:val="22"/>
              </w:rPr>
              <w:t>,0</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7A49A5"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7A49A5" w:rsidP="001F64DF">
            <w:r>
              <w:t>1</w:t>
            </w:r>
            <w:r w:rsidR="006C7581">
              <w:t>0</w:t>
            </w:r>
            <w:r w:rsidR="00CB1A36">
              <w:t>,0</w:t>
            </w:r>
          </w:p>
        </w:tc>
        <w:tc>
          <w:tcPr>
            <w:tcW w:w="1275" w:type="dxa"/>
          </w:tcPr>
          <w:p w:rsidR="00CB1A36" w:rsidRDefault="007A49A5" w:rsidP="001F64DF">
            <w:r>
              <w:t>5</w:t>
            </w:r>
            <w:r w:rsidR="00CB1A36">
              <w:t>,0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7A49A5" w:rsidP="001F64DF">
            <w:pPr>
              <w:jc w:val="center"/>
              <w:rPr>
                <w:b/>
                <w:sz w:val="28"/>
                <w:szCs w:val="28"/>
              </w:rPr>
            </w:pPr>
            <w:r>
              <w:rPr>
                <w:b/>
                <w:sz w:val="28"/>
                <w:szCs w:val="28"/>
              </w:rPr>
              <w:t>96,3</w:t>
            </w:r>
          </w:p>
        </w:tc>
        <w:tc>
          <w:tcPr>
            <w:tcW w:w="1227" w:type="dxa"/>
          </w:tcPr>
          <w:p w:rsidR="00CB1A36" w:rsidRPr="00E17C1D" w:rsidRDefault="007A49A5" w:rsidP="001F64DF">
            <w:pPr>
              <w:jc w:val="center"/>
              <w:outlineLvl w:val="0"/>
              <w:rPr>
                <w:b/>
                <w:sz w:val="22"/>
                <w:szCs w:val="22"/>
              </w:rPr>
            </w:pPr>
            <w:r>
              <w:rPr>
                <w:b/>
                <w:sz w:val="22"/>
                <w:szCs w:val="22"/>
              </w:rPr>
              <w:t>223,6</w:t>
            </w:r>
          </w:p>
        </w:tc>
        <w:tc>
          <w:tcPr>
            <w:tcW w:w="1275" w:type="dxa"/>
          </w:tcPr>
          <w:p w:rsidR="00CB1A36" w:rsidRPr="00E17C1D" w:rsidRDefault="007A49A5" w:rsidP="001F64DF">
            <w:pPr>
              <w:jc w:val="center"/>
              <w:outlineLvl w:val="0"/>
              <w:rPr>
                <w:b/>
                <w:sz w:val="22"/>
                <w:szCs w:val="22"/>
              </w:rPr>
            </w:pPr>
            <w:r>
              <w:rPr>
                <w:b/>
                <w:sz w:val="22"/>
                <w:szCs w:val="22"/>
              </w:rPr>
              <w:t>353,0</w:t>
            </w:r>
          </w:p>
        </w:tc>
      </w:tr>
      <w:tr w:rsidR="006C7581" w:rsidRPr="00615DF0" w:rsidTr="001F64DF">
        <w:trPr>
          <w:trHeight w:val="160"/>
        </w:trPr>
        <w:tc>
          <w:tcPr>
            <w:tcW w:w="6300" w:type="dxa"/>
            <w:shd w:val="clear" w:color="auto" w:fill="auto"/>
          </w:tcPr>
          <w:p w:rsidR="006C7581" w:rsidRPr="00E17C1D" w:rsidRDefault="006C7581"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99 9 00 00000</w:t>
            </w:r>
          </w:p>
        </w:tc>
        <w:tc>
          <w:tcPr>
            <w:tcW w:w="1260" w:type="dxa"/>
            <w:shd w:val="clear" w:color="auto" w:fill="auto"/>
          </w:tcPr>
          <w:p w:rsidR="006C7581" w:rsidRPr="00E17C1D" w:rsidRDefault="006C7581" w:rsidP="001F64DF">
            <w:pPr>
              <w:jc w:val="center"/>
              <w:outlineLvl w:val="0"/>
              <w:rPr>
                <w:sz w:val="22"/>
                <w:szCs w:val="22"/>
              </w:rPr>
            </w:pPr>
          </w:p>
        </w:tc>
        <w:tc>
          <w:tcPr>
            <w:tcW w:w="1080" w:type="dxa"/>
            <w:shd w:val="clear" w:color="auto" w:fill="auto"/>
          </w:tcPr>
          <w:p w:rsidR="006C7581" w:rsidRPr="00E17C1D" w:rsidRDefault="006C7581" w:rsidP="001F64DF">
            <w:pPr>
              <w:jc w:val="center"/>
              <w:outlineLvl w:val="0"/>
              <w:rPr>
                <w:sz w:val="22"/>
                <w:szCs w:val="22"/>
              </w:rPr>
            </w:pPr>
          </w:p>
        </w:tc>
        <w:tc>
          <w:tcPr>
            <w:tcW w:w="747" w:type="dxa"/>
            <w:shd w:val="clear" w:color="auto" w:fill="auto"/>
          </w:tcPr>
          <w:p w:rsidR="006C7581" w:rsidRPr="00E17C1D" w:rsidRDefault="006C7581" w:rsidP="001F64DF">
            <w:pPr>
              <w:jc w:val="center"/>
              <w:outlineLvl w:val="0"/>
              <w:rPr>
                <w:sz w:val="22"/>
                <w:szCs w:val="22"/>
              </w:rPr>
            </w:pPr>
          </w:p>
        </w:tc>
        <w:tc>
          <w:tcPr>
            <w:tcW w:w="1233" w:type="dxa"/>
          </w:tcPr>
          <w:p w:rsidR="006C7581" w:rsidRPr="006C7581" w:rsidRDefault="007A49A5" w:rsidP="001F5D56">
            <w:pPr>
              <w:jc w:val="center"/>
              <w:rPr>
                <w:sz w:val="28"/>
                <w:szCs w:val="28"/>
              </w:rPr>
            </w:pPr>
            <w:r>
              <w:rPr>
                <w:sz w:val="28"/>
                <w:szCs w:val="28"/>
              </w:rPr>
              <w:t>96,1</w:t>
            </w:r>
          </w:p>
        </w:tc>
        <w:tc>
          <w:tcPr>
            <w:tcW w:w="1227" w:type="dxa"/>
          </w:tcPr>
          <w:p w:rsidR="006C7581" w:rsidRPr="006C7581" w:rsidRDefault="007A49A5" w:rsidP="001F5D56">
            <w:pPr>
              <w:jc w:val="center"/>
              <w:outlineLvl w:val="0"/>
              <w:rPr>
                <w:sz w:val="22"/>
                <w:szCs w:val="22"/>
              </w:rPr>
            </w:pPr>
            <w:r>
              <w:rPr>
                <w:sz w:val="22"/>
                <w:szCs w:val="22"/>
              </w:rPr>
              <w:t>97</w:t>
            </w:r>
            <w:r w:rsidR="006C7581" w:rsidRPr="006C7581">
              <w:rPr>
                <w:sz w:val="22"/>
                <w:szCs w:val="22"/>
              </w:rPr>
              <w:t>,0</w:t>
            </w:r>
          </w:p>
        </w:tc>
        <w:tc>
          <w:tcPr>
            <w:tcW w:w="1275" w:type="dxa"/>
          </w:tcPr>
          <w:p w:rsidR="006C7581" w:rsidRPr="006C7581" w:rsidRDefault="007A49A5" w:rsidP="001F5D56">
            <w:pPr>
              <w:jc w:val="center"/>
              <w:outlineLvl w:val="0"/>
              <w:rPr>
                <w:sz w:val="22"/>
                <w:szCs w:val="22"/>
              </w:rPr>
            </w:pPr>
            <w:r>
              <w:rPr>
                <w:sz w:val="22"/>
                <w:szCs w:val="22"/>
              </w:rPr>
              <w:t>100,6</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7A49A5" w:rsidP="001F64DF">
            <w:pPr>
              <w:jc w:val="center"/>
              <w:rPr>
                <w:b/>
              </w:rPr>
            </w:pPr>
            <w:r>
              <w:rPr>
                <w:b/>
              </w:rPr>
              <w:t>126,4</w:t>
            </w:r>
          </w:p>
        </w:tc>
        <w:tc>
          <w:tcPr>
            <w:tcW w:w="1275" w:type="dxa"/>
          </w:tcPr>
          <w:p w:rsidR="00CB1A36" w:rsidRPr="001528E2" w:rsidRDefault="007A49A5" w:rsidP="001F64DF">
            <w:pPr>
              <w:jc w:val="center"/>
              <w:rPr>
                <w:b/>
              </w:rPr>
            </w:pPr>
            <w:r>
              <w:rPr>
                <w:b/>
              </w:rPr>
              <w:t>252,2</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 xml:space="preserve">(Иные бюджетные </w:t>
            </w:r>
            <w:r>
              <w:lastRenderedPageBreak/>
              <w:t>ассигнования)</w:t>
            </w:r>
          </w:p>
        </w:tc>
        <w:tc>
          <w:tcPr>
            <w:tcW w:w="2160" w:type="dxa"/>
            <w:shd w:val="clear" w:color="auto" w:fill="auto"/>
          </w:tcPr>
          <w:p w:rsidR="00CB1A36" w:rsidRPr="00807399" w:rsidRDefault="00CB1A36" w:rsidP="001F64DF">
            <w:r>
              <w:lastRenderedPageBreak/>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7A49A5" w:rsidP="001F64DF">
            <w:pPr>
              <w:jc w:val="center"/>
            </w:pPr>
            <w:r>
              <w:t>126,4</w:t>
            </w:r>
          </w:p>
        </w:tc>
        <w:tc>
          <w:tcPr>
            <w:tcW w:w="1275" w:type="dxa"/>
          </w:tcPr>
          <w:p w:rsidR="00CB1A36" w:rsidRDefault="007A49A5" w:rsidP="001F64DF">
            <w:pPr>
              <w:jc w:val="center"/>
            </w:pPr>
            <w:r>
              <w:t>252,2</w:t>
            </w:r>
          </w:p>
        </w:tc>
      </w:tr>
      <w:tr w:rsidR="00D0532D" w:rsidRPr="00615DF0" w:rsidTr="001F64DF">
        <w:trPr>
          <w:trHeight w:val="200"/>
        </w:trPr>
        <w:tc>
          <w:tcPr>
            <w:tcW w:w="6300" w:type="dxa"/>
            <w:shd w:val="clear" w:color="auto" w:fill="auto"/>
          </w:tcPr>
          <w:p w:rsidR="00D0532D" w:rsidRPr="00E17C1D" w:rsidRDefault="00D0532D" w:rsidP="001F64DF">
            <w:pPr>
              <w:rPr>
                <w:b/>
                <w:bCs/>
                <w:sz w:val="22"/>
                <w:szCs w:val="22"/>
              </w:rPr>
            </w:pPr>
            <w:r w:rsidRPr="00E17C1D">
              <w:rPr>
                <w:b/>
                <w:bCs/>
                <w:sz w:val="22"/>
                <w:szCs w:val="22"/>
              </w:rPr>
              <w:lastRenderedPageBreak/>
              <w:t>ИТОГО</w:t>
            </w:r>
          </w:p>
        </w:tc>
        <w:tc>
          <w:tcPr>
            <w:tcW w:w="2160" w:type="dxa"/>
            <w:shd w:val="clear" w:color="auto" w:fill="auto"/>
          </w:tcPr>
          <w:p w:rsidR="00D0532D" w:rsidRPr="00E17C1D" w:rsidRDefault="00D0532D" w:rsidP="001F64DF">
            <w:pPr>
              <w:jc w:val="center"/>
              <w:outlineLvl w:val="0"/>
              <w:rPr>
                <w:b/>
                <w:sz w:val="22"/>
                <w:szCs w:val="22"/>
              </w:rPr>
            </w:pPr>
          </w:p>
        </w:tc>
        <w:tc>
          <w:tcPr>
            <w:tcW w:w="1260" w:type="dxa"/>
            <w:shd w:val="clear" w:color="auto" w:fill="auto"/>
          </w:tcPr>
          <w:p w:rsidR="00D0532D" w:rsidRPr="00E17C1D" w:rsidRDefault="00D0532D" w:rsidP="001F64DF">
            <w:pPr>
              <w:jc w:val="center"/>
              <w:outlineLvl w:val="0"/>
              <w:rPr>
                <w:b/>
                <w:sz w:val="22"/>
                <w:szCs w:val="22"/>
              </w:rPr>
            </w:pPr>
          </w:p>
        </w:tc>
        <w:tc>
          <w:tcPr>
            <w:tcW w:w="1080" w:type="dxa"/>
            <w:shd w:val="clear" w:color="auto" w:fill="auto"/>
          </w:tcPr>
          <w:p w:rsidR="00D0532D" w:rsidRPr="00E17C1D" w:rsidRDefault="00D0532D" w:rsidP="001F64DF">
            <w:pPr>
              <w:jc w:val="center"/>
              <w:outlineLvl w:val="0"/>
              <w:rPr>
                <w:b/>
                <w:sz w:val="22"/>
                <w:szCs w:val="22"/>
              </w:rPr>
            </w:pPr>
          </w:p>
        </w:tc>
        <w:tc>
          <w:tcPr>
            <w:tcW w:w="747" w:type="dxa"/>
            <w:shd w:val="clear" w:color="auto" w:fill="auto"/>
          </w:tcPr>
          <w:p w:rsidR="00D0532D" w:rsidRPr="00E17C1D" w:rsidRDefault="00D0532D" w:rsidP="001F64DF">
            <w:pPr>
              <w:jc w:val="center"/>
              <w:outlineLvl w:val="0"/>
              <w:rPr>
                <w:b/>
                <w:sz w:val="22"/>
                <w:szCs w:val="22"/>
              </w:rPr>
            </w:pPr>
          </w:p>
        </w:tc>
        <w:tc>
          <w:tcPr>
            <w:tcW w:w="1233" w:type="dxa"/>
          </w:tcPr>
          <w:p w:rsidR="00D0532D" w:rsidRPr="00E312F6" w:rsidRDefault="007A49A5" w:rsidP="001F64DF">
            <w:pPr>
              <w:jc w:val="center"/>
              <w:outlineLvl w:val="0"/>
              <w:rPr>
                <w:b/>
              </w:rPr>
            </w:pPr>
            <w:r>
              <w:rPr>
                <w:b/>
              </w:rPr>
              <w:t>68</w:t>
            </w:r>
            <w:r w:rsidR="00334D89">
              <w:rPr>
                <w:b/>
              </w:rPr>
              <w:t>10,1</w:t>
            </w:r>
          </w:p>
        </w:tc>
        <w:tc>
          <w:tcPr>
            <w:tcW w:w="1227" w:type="dxa"/>
          </w:tcPr>
          <w:p w:rsidR="00D0532D" w:rsidRPr="008C1DAD" w:rsidRDefault="007A49A5" w:rsidP="005314BC">
            <w:pPr>
              <w:rPr>
                <w:b/>
              </w:rPr>
            </w:pPr>
            <w:r>
              <w:rPr>
                <w:b/>
              </w:rPr>
              <w:t>5151,3</w:t>
            </w:r>
          </w:p>
        </w:tc>
        <w:tc>
          <w:tcPr>
            <w:tcW w:w="1275" w:type="dxa"/>
          </w:tcPr>
          <w:p w:rsidR="00D0532D" w:rsidRPr="008C1DAD" w:rsidRDefault="007A49A5" w:rsidP="005314BC">
            <w:pPr>
              <w:rPr>
                <w:b/>
              </w:rPr>
            </w:pPr>
            <w:r>
              <w:rPr>
                <w:b/>
              </w:rPr>
              <w:t>5145,2</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0161E8" w:rsidRDefault="000161E8" w:rsidP="009A3147">
      <w:pPr>
        <w:jc w:val="right"/>
        <w:outlineLvl w:val="0"/>
      </w:pPr>
    </w:p>
    <w:sectPr w:rsidR="000161E8" w:rsidSect="000161E8">
      <w:pgSz w:w="16840" w:h="11907" w:orient="landscape" w:code="9"/>
      <w:pgMar w:top="709" w:right="538" w:bottom="425"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F5" w:rsidRDefault="003101F5">
      <w:r>
        <w:separator/>
      </w:r>
    </w:p>
  </w:endnote>
  <w:endnote w:type="continuationSeparator" w:id="1">
    <w:p w:rsidR="003101F5" w:rsidRDefault="0031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C7" w:rsidRDefault="00827F1B" w:rsidP="007040A7">
    <w:pPr>
      <w:pStyle w:val="a8"/>
      <w:framePr w:wrap="around" w:vAnchor="text" w:hAnchor="margin" w:xAlign="right" w:y="1"/>
      <w:rPr>
        <w:rStyle w:val="a9"/>
      </w:rPr>
    </w:pPr>
    <w:r>
      <w:rPr>
        <w:rStyle w:val="a9"/>
      </w:rPr>
      <w:fldChar w:fldCharType="begin"/>
    </w:r>
    <w:r w:rsidR="003930C7">
      <w:rPr>
        <w:rStyle w:val="a9"/>
      </w:rPr>
      <w:instrText xml:space="preserve">PAGE  </w:instrText>
    </w:r>
    <w:r>
      <w:rPr>
        <w:rStyle w:val="a9"/>
      </w:rPr>
      <w:fldChar w:fldCharType="end"/>
    </w:r>
  </w:p>
  <w:p w:rsidR="003930C7" w:rsidRDefault="003930C7"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C7" w:rsidRDefault="00827F1B" w:rsidP="007040A7">
    <w:pPr>
      <w:pStyle w:val="a8"/>
      <w:framePr w:wrap="around" w:vAnchor="text" w:hAnchor="margin" w:xAlign="right" w:y="1"/>
      <w:rPr>
        <w:rStyle w:val="a9"/>
      </w:rPr>
    </w:pPr>
    <w:r>
      <w:rPr>
        <w:rStyle w:val="a9"/>
      </w:rPr>
      <w:fldChar w:fldCharType="begin"/>
    </w:r>
    <w:r w:rsidR="003930C7">
      <w:rPr>
        <w:rStyle w:val="a9"/>
      </w:rPr>
      <w:instrText xml:space="preserve">PAGE  </w:instrText>
    </w:r>
    <w:r>
      <w:rPr>
        <w:rStyle w:val="a9"/>
      </w:rPr>
      <w:fldChar w:fldCharType="separate"/>
    </w:r>
    <w:r w:rsidR="00132B3F">
      <w:rPr>
        <w:rStyle w:val="a9"/>
        <w:noProof/>
      </w:rPr>
      <w:t>2</w:t>
    </w:r>
    <w:r>
      <w:rPr>
        <w:rStyle w:val="a9"/>
      </w:rPr>
      <w:fldChar w:fldCharType="end"/>
    </w:r>
  </w:p>
  <w:p w:rsidR="003930C7" w:rsidRDefault="003930C7"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F5" w:rsidRDefault="003101F5">
      <w:r>
        <w:separator/>
      </w:r>
    </w:p>
  </w:footnote>
  <w:footnote w:type="continuationSeparator" w:id="1">
    <w:p w:rsidR="003101F5" w:rsidRDefault="0031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C7" w:rsidRDefault="003930C7" w:rsidP="00F47A64">
    <w:pPr>
      <w:pStyle w:val="aa"/>
      <w:tabs>
        <w:tab w:val="clear" w:pos="4677"/>
        <w:tab w:val="clear" w:pos="9355"/>
        <w:tab w:val="left" w:pos="7420"/>
      </w:tabs>
    </w:pPr>
    <w:r>
      <w:tab/>
    </w:r>
  </w:p>
  <w:p w:rsidR="003930C7" w:rsidRDefault="003930C7"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77B55"/>
    <w:multiLevelType w:val="hybridMultilevel"/>
    <w:tmpl w:val="3D6CD9A2"/>
    <w:lvl w:ilvl="0" w:tplc="5296DDE6">
      <w:start w:val="1"/>
      <w:numFmt w:val="decimal"/>
      <w:lvlText w:val="%1."/>
      <w:lvlJc w:val="left"/>
      <w:pPr>
        <w:ind w:left="2204"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D361853"/>
    <w:multiLevelType w:val="hybridMultilevel"/>
    <w:tmpl w:val="0B36685E"/>
    <w:lvl w:ilvl="0" w:tplc="44B6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124D1"/>
    <w:rsid w:val="000161E8"/>
    <w:rsid w:val="0002405C"/>
    <w:rsid w:val="00035966"/>
    <w:rsid w:val="000462ED"/>
    <w:rsid w:val="00046EFA"/>
    <w:rsid w:val="00061DF9"/>
    <w:rsid w:val="0009146F"/>
    <w:rsid w:val="000E4FCB"/>
    <w:rsid w:val="000F4ECB"/>
    <w:rsid w:val="001053E4"/>
    <w:rsid w:val="00113E65"/>
    <w:rsid w:val="00132B3F"/>
    <w:rsid w:val="00157FBE"/>
    <w:rsid w:val="0016468E"/>
    <w:rsid w:val="0017440D"/>
    <w:rsid w:val="00182BF2"/>
    <w:rsid w:val="00191DEA"/>
    <w:rsid w:val="00192494"/>
    <w:rsid w:val="001A3B06"/>
    <w:rsid w:val="001C783A"/>
    <w:rsid w:val="001D272F"/>
    <w:rsid w:val="001E4BBB"/>
    <w:rsid w:val="001E50E5"/>
    <w:rsid w:val="001F5D56"/>
    <w:rsid w:val="001F64DF"/>
    <w:rsid w:val="00211888"/>
    <w:rsid w:val="00226FC2"/>
    <w:rsid w:val="002335D8"/>
    <w:rsid w:val="002444AE"/>
    <w:rsid w:val="00245F67"/>
    <w:rsid w:val="002618B5"/>
    <w:rsid w:val="0026431A"/>
    <w:rsid w:val="0026522D"/>
    <w:rsid w:val="0027248D"/>
    <w:rsid w:val="003101F5"/>
    <w:rsid w:val="0033264F"/>
    <w:rsid w:val="00334D89"/>
    <w:rsid w:val="00335991"/>
    <w:rsid w:val="00356C81"/>
    <w:rsid w:val="00356D65"/>
    <w:rsid w:val="003609B3"/>
    <w:rsid w:val="00360BC9"/>
    <w:rsid w:val="00362804"/>
    <w:rsid w:val="00372651"/>
    <w:rsid w:val="003867C9"/>
    <w:rsid w:val="003930C7"/>
    <w:rsid w:val="003931F4"/>
    <w:rsid w:val="003A3B62"/>
    <w:rsid w:val="003B15D8"/>
    <w:rsid w:val="003C4E9B"/>
    <w:rsid w:val="003D471E"/>
    <w:rsid w:val="003E77A0"/>
    <w:rsid w:val="004078A8"/>
    <w:rsid w:val="0042426B"/>
    <w:rsid w:val="00425FDF"/>
    <w:rsid w:val="00455123"/>
    <w:rsid w:val="00456D8C"/>
    <w:rsid w:val="00464B2F"/>
    <w:rsid w:val="00465243"/>
    <w:rsid w:val="00465A46"/>
    <w:rsid w:val="0047506A"/>
    <w:rsid w:val="0048487D"/>
    <w:rsid w:val="004C3A9C"/>
    <w:rsid w:val="00512192"/>
    <w:rsid w:val="005314BC"/>
    <w:rsid w:val="00545415"/>
    <w:rsid w:val="0055681B"/>
    <w:rsid w:val="005656D7"/>
    <w:rsid w:val="005679DA"/>
    <w:rsid w:val="00571C18"/>
    <w:rsid w:val="00583AE6"/>
    <w:rsid w:val="005853AE"/>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B5115"/>
    <w:rsid w:val="006B659D"/>
    <w:rsid w:val="006C7308"/>
    <w:rsid w:val="006C7581"/>
    <w:rsid w:val="007040A7"/>
    <w:rsid w:val="00714B55"/>
    <w:rsid w:val="00716BD2"/>
    <w:rsid w:val="007173D9"/>
    <w:rsid w:val="0073113E"/>
    <w:rsid w:val="007407CD"/>
    <w:rsid w:val="007643F0"/>
    <w:rsid w:val="00767162"/>
    <w:rsid w:val="007A49A5"/>
    <w:rsid w:val="007A6A09"/>
    <w:rsid w:val="007B3508"/>
    <w:rsid w:val="007E5E3A"/>
    <w:rsid w:val="008020CC"/>
    <w:rsid w:val="00804D5A"/>
    <w:rsid w:val="008119E4"/>
    <w:rsid w:val="00812B0A"/>
    <w:rsid w:val="00813710"/>
    <w:rsid w:val="0081620A"/>
    <w:rsid w:val="00817C76"/>
    <w:rsid w:val="00820CA4"/>
    <w:rsid w:val="0082573B"/>
    <w:rsid w:val="00827379"/>
    <w:rsid w:val="00827F1B"/>
    <w:rsid w:val="00836E4F"/>
    <w:rsid w:val="00846E35"/>
    <w:rsid w:val="00852579"/>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66CD2"/>
    <w:rsid w:val="00970FB1"/>
    <w:rsid w:val="00982716"/>
    <w:rsid w:val="00983319"/>
    <w:rsid w:val="0099231B"/>
    <w:rsid w:val="009946B1"/>
    <w:rsid w:val="009A0035"/>
    <w:rsid w:val="009A0B41"/>
    <w:rsid w:val="009A2F2A"/>
    <w:rsid w:val="009A3147"/>
    <w:rsid w:val="009D18EE"/>
    <w:rsid w:val="009D5F9A"/>
    <w:rsid w:val="009E6FF1"/>
    <w:rsid w:val="009E7688"/>
    <w:rsid w:val="009F6B38"/>
    <w:rsid w:val="00A02042"/>
    <w:rsid w:val="00A11932"/>
    <w:rsid w:val="00A207F9"/>
    <w:rsid w:val="00A41DDF"/>
    <w:rsid w:val="00A41E18"/>
    <w:rsid w:val="00A47805"/>
    <w:rsid w:val="00A91FC9"/>
    <w:rsid w:val="00A97A6D"/>
    <w:rsid w:val="00AA462E"/>
    <w:rsid w:val="00AA5E69"/>
    <w:rsid w:val="00AB1BBC"/>
    <w:rsid w:val="00AB3C00"/>
    <w:rsid w:val="00AC1164"/>
    <w:rsid w:val="00AC7BCD"/>
    <w:rsid w:val="00AD0B26"/>
    <w:rsid w:val="00AE42AF"/>
    <w:rsid w:val="00AE6879"/>
    <w:rsid w:val="00AF36F8"/>
    <w:rsid w:val="00AF6C44"/>
    <w:rsid w:val="00B03614"/>
    <w:rsid w:val="00B11E47"/>
    <w:rsid w:val="00B2048B"/>
    <w:rsid w:val="00B50D3F"/>
    <w:rsid w:val="00B529CC"/>
    <w:rsid w:val="00B82B93"/>
    <w:rsid w:val="00B97819"/>
    <w:rsid w:val="00BB04B4"/>
    <w:rsid w:val="00BD4062"/>
    <w:rsid w:val="00C00972"/>
    <w:rsid w:val="00C30FE3"/>
    <w:rsid w:val="00C42DF0"/>
    <w:rsid w:val="00C60583"/>
    <w:rsid w:val="00CA43B1"/>
    <w:rsid w:val="00CB1242"/>
    <w:rsid w:val="00CB1A36"/>
    <w:rsid w:val="00CB65D2"/>
    <w:rsid w:val="00CB6871"/>
    <w:rsid w:val="00CD0197"/>
    <w:rsid w:val="00CE2C90"/>
    <w:rsid w:val="00CF7E05"/>
    <w:rsid w:val="00D00E59"/>
    <w:rsid w:val="00D01941"/>
    <w:rsid w:val="00D0532D"/>
    <w:rsid w:val="00D07D10"/>
    <w:rsid w:val="00D2208D"/>
    <w:rsid w:val="00D23324"/>
    <w:rsid w:val="00D27536"/>
    <w:rsid w:val="00D43209"/>
    <w:rsid w:val="00D53F35"/>
    <w:rsid w:val="00D54CFA"/>
    <w:rsid w:val="00D67B8D"/>
    <w:rsid w:val="00D762FF"/>
    <w:rsid w:val="00D9212E"/>
    <w:rsid w:val="00DB27AB"/>
    <w:rsid w:val="00DC1359"/>
    <w:rsid w:val="00DC3604"/>
    <w:rsid w:val="00DE2E7E"/>
    <w:rsid w:val="00DE6EDC"/>
    <w:rsid w:val="00DF36E7"/>
    <w:rsid w:val="00E00C57"/>
    <w:rsid w:val="00E14E44"/>
    <w:rsid w:val="00E2588E"/>
    <w:rsid w:val="00E31662"/>
    <w:rsid w:val="00E36A71"/>
    <w:rsid w:val="00E540EB"/>
    <w:rsid w:val="00E613EF"/>
    <w:rsid w:val="00E63455"/>
    <w:rsid w:val="00E97B08"/>
    <w:rsid w:val="00EA145D"/>
    <w:rsid w:val="00EA72D7"/>
    <w:rsid w:val="00EB013D"/>
    <w:rsid w:val="00EB5E55"/>
    <w:rsid w:val="00EB6838"/>
    <w:rsid w:val="00ED0337"/>
    <w:rsid w:val="00F45C82"/>
    <w:rsid w:val="00F47A64"/>
    <w:rsid w:val="00F630D1"/>
    <w:rsid w:val="00F73761"/>
    <w:rsid w:val="00F808EA"/>
    <w:rsid w:val="00F95F05"/>
    <w:rsid w:val="00FB2F8F"/>
    <w:rsid w:val="00FB5CF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42602</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2022-02-09T05:57:00Z</cp:lastPrinted>
  <dcterms:created xsi:type="dcterms:W3CDTF">2021-11-30T11:38:00Z</dcterms:created>
  <dcterms:modified xsi:type="dcterms:W3CDTF">2022-02-09T06:01:00Z</dcterms:modified>
</cp:coreProperties>
</file>