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8D" w:rsidRPr="00316474" w:rsidRDefault="00452885" w:rsidP="00452885">
      <w:pPr>
        <w:rPr>
          <w:rFonts w:cs="Tahoma"/>
        </w:rPr>
      </w:pPr>
      <w:r>
        <w:rPr>
          <w:rFonts w:cs="Tahoma"/>
        </w:rPr>
        <w:t xml:space="preserve">                                                   </w:t>
      </w:r>
      <w:r w:rsidR="00E10C8D" w:rsidRPr="00316474">
        <w:rPr>
          <w:rFonts w:cs="Tahoma"/>
        </w:rPr>
        <w:t>РОССИЙСКАЯ ФЕДЕРАЦИЯ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>РОСТОВСКАЯ ОБЛАСТЬ КАШАРСКИЙ РАЙОН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>МУНИЦИПАЛЬНОЕ ОБРАЗОВАНИЕ</w:t>
      </w: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 « </w:t>
      </w:r>
      <w:r w:rsidR="00B53040">
        <w:rPr>
          <w:rFonts w:cs="Tahoma"/>
        </w:rPr>
        <w:t>ИНДУСТРИАЛЬНОЕ</w:t>
      </w:r>
      <w:r w:rsidRPr="00316474">
        <w:rPr>
          <w:rFonts w:cs="Tahoma"/>
        </w:rPr>
        <w:t xml:space="preserve"> СЕЛЬСКОЕ ПОСЕЛЕНИЕ»</w:t>
      </w: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Pr="00316474" w:rsidRDefault="00E10C8D" w:rsidP="00E10C8D">
      <w:pPr>
        <w:jc w:val="center"/>
        <w:rPr>
          <w:rFonts w:cs="Tahoma"/>
        </w:rPr>
      </w:pPr>
      <w:r w:rsidRPr="00316474">
        <w:rPr>
          <w:rFonts w:cs="Tahoma"/>
        </w:rPr>
        <w:t xml:space="preserve">АДМИНИСТРАЦИЯ </w:t>
      </w:r>
      <w:r w:rsidR="00B53040">
        <w:rPr>
          <w:rFonts w:cs="Tahoma"/>
        </w:rPr>
        <w:t>ИНДУСТРИАЛЬНОГО</w:t>
      </w:r>
      <w:r w:rsidRPr="00316474">
        <w:rPr>
          <w:rFonts w:cs="Tahoma"/>
        </w:rPr>
        <w:t xml:space="preserve"> СЕЛЬСКОГО ПОСЕЛЕНИЯ</w:t>
      </w:r>
    </w:p>
    <w:p w:rsidR="00E10C8D" w:rsidRPr="00316474" w:rsidRDefault="00E10C8D" w:rsidP="00E10C8D">
      <w:pPr>
        <w:jc w:val="center"/>
        <w:rPr>
          <w:rFonts w:cs="Tahoma"/>
        </w:rPr>
      </w:pPr>
    </w:p>
    <w:p w:rsidR="00E10C8D" w:rsidRDefault="00EA03F2" w:rsidP="00E10C8D">
      <w:pPr>
        <w:jc w:val="center"/>
        <w:rPr>
          <w:rFonts w:cs="Tahoma"/>
        </w:rPr>
      </w:pPr>
      <w:r>
        <w:rPr>
          <w:rFonts w:cs="Tahoma"/>
        </w:rPr>
        <w:t>РАСПОРЯЖЕНИЕ</w:t>
      </w:r>
      <w:r w:rsidR="00E10C8D" w:rsidRPr="00316474">
        <w:rPr>
          <w:rFonts w:cs="Tahoma"/>
        </w:rPr>
        <w:t xml:space="preserve"> </w:t>
      </w:r>
    </w:p>
    <w:p w:rsidR="002945E5" w:rsidRDefault="002945E5" w:rsidP="00E10C8D">
      <w:pPr>
        <w:jc w:val="center"/>
        <w:rPr>
          <w:rFonts w:cs="Tahoma"/>
        </w:rPr>
      </w:pPr>
    </w:p>
    <w:p w:rsidR="00E10C8D" w:rsidRDefault="00E10C8D" w:rsidP="00E10C8D">
      <w:pPr>
        <w:jc w:val="center"/>
        <w:rPr>
          <w:rFonts w:cs="Tahoma"/>
        </w:rPr>
      </w:pPr>
    </w:p>
    <w:p w:rsidR="00E10C8D" w:rsidRPr="00316474" w:rsidRDefault="00840F58" w:rsidP="002945E5">
      <w:pPr>
        <w:rPr>
          <w:rFonts w:cs="Tahoma"/>
        </w:rPr>
      </w:pPr>
      <w:r>
        <w:rPr>
          <w:rFonts w:cs="Tahoma"/>
        </w:rPr>
        <w:t>04.03.2024</w:t>
      </w:r>
      <w:r w:rsidR="00E10C8D" w:rsidRPr="00316474">
        <w:rPr>
          <w:rFonts w:cs="Tahoma"/>
        </w:rPr>
        <w:t xml:space="preserve"> г.                                    </w:t>
      </w:r>
      <w:r w:rsidR="002945E5">
        <w:rPr>
          <w:rFonts w:cs="Tahoma"/>
        </w:rPr>
        <w:t xml:space="preserve">    </w:t>
      </w:r>
      <w:r w:rsidR="007E681B">
        <w:rPr>
          <w:rFonts w:cs="Tahoma"/>
        </w:rPr>
        <w:t xml:space="preserve">       </w:t>
      </w:r>
      <w:r w:rsidR="002945E5">
        <w:rPr>
          <w:rFonts w:cs="Tahoma"/>
        </w:rPr>
        <w:t xml:space="preserve"> № </w:t>
      </w:r>
      <w:r>
        <w:rPr>
          <w:rFonts w:cs="Tahoma"/>
          <w:color w:val="000000" w:themeColor="text1"/>
        </w:rPr>
        <w:t>36</w:t>
      </w:r>
      <w:r w:rsidR="002945E5">
        <w:rPr>
          <w:rFonts w:cs="Tahoma"/>
        </w:rPr>
        <w:t xml:space="preserve">                    </w:t>
      </w:r>
      <w:r w:rsidR="007E681B">
        <w:rPr>
          <w:rFonts w:cs="Tahoma"/>
        </w:rPr>
        <w:t xml:space="preserve">                         </w:t>
      </w:r>
      <w:r w:rsidR="00B53040">
        <w:rPr>
          <w:rFonts w:cs="Tahoma"/>
        </w:rPr>
        <w:t>п.Индустриальный</w:t>
      </w:r>
    </w:p>
    <w:p w:rsidR="00B53040" w:rsidRPr="00316474" w:rsidRDefault="00B53040" w:rsidP="00B53040">
      <w:pPr>
        <w:jc w:val="center"/>
        <w:rPr>
          <w:rFonts w:cs="Tahoma"/>
        </w:rPr>
      </w:pPr>
    </w:p>
    <w:p w:rsidR="002945E5" w:rsidRPr="00493670" w:rsidRDefault="002945E5" w:rsidP="002945E5">
      <w:pPr>
        <w:pStyle w:val="af2"/>
        <w:spacing w:line="240" w:lineRule="auto"/>
        <w:ind w:firstLine="0"/>
        <w:jc w:val="left"/>
        <w:rPr>
          <w:sz w:val="24"/>
          <w:szCs w:val="24"/>
        </w:rPr>
      </w:pPr>
      <w:r w:rsidRPr="00493670">
        <w:rPr>
          <w:sz w:val="24"/>
          <w:szCs w:val="24"/>
        </w:rPr>
        <w:t xml:space="preserve"> </w:t>
      </w:r>
      <w:r w:rsidR="00F006AC" w:rsidRPr="00493670">
        <w:rPr>
          <w:sz w:val="24"/>
          <w:szCs w:val="24"/>
        </w:rPr>
        <w:t>О комиссии по оценке эффективности</w:t>
      </w:r>
    </w:p>
    <w:p w:rsidR="002945E5" w:rsidRPr="00493670" w:rsidRDefault="002945E5" w:rsidP="002945E5">
      <w:pPr>
        <w:pStyle w:val="af2"/>
        <w:spacing w:line="240" w:lineRule="auto"/>
        <w:ind w:firstLine="0"/>
        <w:jc w:val="left"/>
        <w:rPr>
          <w:sz w:val="24"/>
          <w:szCs w:val="24"/>
        </w:rPr>
      </w:pPr>
      <w:r w:rsidRPr="00493670">
        <w:rPr>
          <w:sz w:val="24"/>
          <w:szCs w:val="24"/>
        </w:rPr>
        <w:t xml:space="preserve"> </w:t>
      </w:r>
      <w:r w:rsidR="00F006AC" w:rsidRPr="00493670">
        <w:rPr>
          <w:sz w:val="24"/>
          <w:szCs w:val="24"/>
        </w:rPr>
        <w:t>реализованных в рамках системы защиты</w:t>
      </w:r>
    </w:p>
    <w:p w:rsidR="002945E5" w:rsidRPr="00493670" w:rsidRDefault="00F006AC" w:rsidP="002945E5">
      <w:pPr>
        <w:pStyle w:val="af2"/>
        <w:spacing w:line="240" w:lineRule="auto"/>
        <w:ind w:firstLine="0"/>
        <w:jc w:val="left"/>
        <w:rPr>
          <w:sz w:val="24"/>
          <w:szCs w:val="24"/>
        </w:rPr>
      </w:pPr>
      <w:r w:rsidRPr="00493670">
        <w:rPr>
          <w:sz w:val="24"/>
          <w:szCs w:val="24"/>
        </w:rPr>
        <w:t>информации мер по обеспечению безопасности</w:t>
      </w:r>
    </w:p>
    <w:p w:rsidR="00F006AC" w:rsidRPr="00493670" w:rsidRDefault="00F006AC" w:rsidP="002945E5">
      <w:pPr>
        <w:pStyle w:val="ab"/>
        <w:rPr>
          <w:sz w:val="32"/>
        </w:rPr>
      </w:pPr>
      <w:r w:rsidRPr="00493670">
        <w:rPr>
          <w:sz w:val="24"/>
        </w:rPr>
        <w:t>персональных данных</w:t>
      </w:r>
    </w:p>
    <w:p w:rsidR="00F006AC" w:rsidRPr="00BD463F" w:rsidRDefault="00F006AC" w:rsidP="00F006AC">
      <w:pPr>
        <w:pStyle w:val="af2"/>
        <w:spacing w:line="240" w:lineRule="auto"/>
        <w:rPr>
          <w:sz w:val="24"/>
          <w:szCs w:val="24"/>
        </w:rPr>
      </w:pPr>
    </w:p>
    <w:p w:rsidR="00F006AC" w:rsidRPr="00BD463F" w:rsidRDefault="00F006AC" w:rsidP="00F006AC">
      <w:pPr>
        <w:pStyle w:val="af2"/>
        <w:spacing w:line="240" w:lineRule="auto"/>
        <w:rPr>
          <w:rStyle w:val="ac"/>
          <w:sz w:val="24"/>
          <w:szCs w:val="24"/>
        </w:rPr>
      </w:pPr>
      <w:r w:rsidRPr="00BD463F">
        <w:rPr>
          <w:sz w:val="24"/>
          <w:szCs w:val="24"/>
        </w:rPr>
        <w:t>В целях выполнения требований Федерального закона 27 июля 2006 г. № 152-ФЗ «О персональных данных», приказа Федеральной службы по техническому и экспортному контролю от 18 февраля 2013 г. № 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Pr="00BD463F">
        <w:rPr>
          <w:rStyle w:val="ac"/>
          <w:rFonts w:eastAsia="Calibri"/>
          <w:sz w:val="24"/>
          <w:szCs w:val="24"/>
        </w:rPr>
        <w:t>:</w:t>
      </w:r>
    </w:p>
    <w:p w:rsidR="00F006AC" w:rsidRPr="00BD463F" w:rsidRDefault="00F006AC" w:rsidP="00F006AC">
      <w:pPr>
        <w:pStyle w:val="af2"/>
        <w:spacing w:line="240" w:lineRule="auto"/>
        <w:rPr>
          <w:sz w:val="24"/>
          <w:szCs w:val="24"/>
        </w:rPr>
      </w:pPr>
    </w:p>
    <w:p w:rsidR="00F006AC" w:rsidRPr="00BD463F" w:rsidRDefault="00F006AC" w:rsidP="00F006AC">
      <w:pPr>
        <w:pStyle w:val="ae"/>
        <w:tabs>
          <w:tab w:val="clear" w:pos="1495"/>
        </w:tabs>
        <w:spacing w:line="240" w:lineRule="auto"/>
        <w:ind w:left="0" w:firstLine="709"/>
        <w:rPr>
          <w:sz w:val="24"/>
          <w:szCs w:val="24"/>
        </w:rPr>
      </w:pPr>
      <w:r w:rsidRPr="00BD463F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прилагаемый состав комиссии</w:t>
      </w:r>
      <w:r w:rsidRPr="00BD463F">
        <w:rPr>
          <w:sz w:val="24"/>
          <w:szCs w:val="24"/>
        </w:rPr>
        <w:t xml:space="preserve"> по оценке эффективности реализованных в рамках системы защиты информации мер по обеспечению безопасности персональных данных (далее –</w:t>
      </w:r>
      <w:r>
        <w:rPr>
          <w:sz w:val="24"/>
          <w:szCs w:val="24"/>
        </w:rPr>
        <w:t xml:space="preserve"> Комиссия).</w:t>
      </w:r>
    </w:p>
    <w:p w:rsidR="00F006AC" w:rsidRPr="00BD463F" w:rsidRDefault="00F006AC" w:rsidP="00F006AC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F006AC" w:rsidRPr="00BD463F" w:rsidRDefault="00F006AC" w:rsidP="00F006AC">
      <w:pPr>
        <w:pStyle w:val="a"/>
        <w:tabs>
          <w:tab w:val="clear" w:pos="1495"/>
        </w:tabs>
        <w:spacing w:line="240" w:lineRule="auto"/>
        <w:ind w:left="0" w:firstLine="709"/>
        <w:rPr>
          <w:sz w:val="24"/>
          <w:szCs w:val="24"/>
        </w:rPr>
      </w:pPr>
      <w:r w:rsidRPr="00BD463F">
        <w:rPr>
          <w:sz w:val="24"/>
          <w:szCs w:val="24"/>
        </w:rPr>
        <w:t>Комиссии разработать программу и методику оценки эффективности реализованных в рамках системы защиты информации мер по обеспечению безопасности персональных данных.</w:t>
      </w:r>
    </w:p>
    <w:p w:rsidR="00F006AC" w:rsidRPr="00BD463F" w:rsidRDefault="00F006AC" w:rsidP="00F006AC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F006AC" w:rsidRPr="00BD463F" w:rsidRDefault="00F006AC" w:rsidP="00F006AC">
      <w:pPr>
        <w:pStyle w:val="a"/>
        <w:tabs>
          <w:tab w:val="clear" w:pos="1495"/>
        </w:tabs>
        <w:spacing w:line="240" w:lineRule="auto"/>
        <w:ind w:left="0" w:firstLine="709"/>
        <w:rPr>
          <w:sz w:val="24"/>
          <w:szCs w:val="24"/>
        </w:rPr>
      </w:pPr>
      <w:r w:rsidRPr="00BD463F">
        <w:rPr>
          <w:sz w:val="24"/>
          <w:szCs w:val="24"/>
        </w:rPr>
        <w:t>Комиссии провести мероприятия по оценке эффективности реализованных в рамках системы защиты информации мер по обеспечению безопасности персональных данных в соответствии с разработанной программой и методиками.</w:t>
      </w:r>
    </w:p>
    <w:p w:rsidR="00F006AC" w:rsidRPr="00BD463F" w:rsidRDefault="00F006AC" w:rsidP="00F006AC">
      <w:pPr>
        <w:pStyle w:val="a4"/>
      </w:pPr>
    </w:p>
    <w:p w:rsidR="00F006AC" w:rsidRPr="00BD463F" w:rsidRDefault="00F006AC" w:rsidP="00F006AC">
      <w:pPr>
        <w:pStyle w:val="a"/>
        <w:tabs>
          <w:tab w:val="clear" w:pos="1495"/>
        </w:tabs>
        <w:spacing w:line="240" w:lineRule="auto"/>
        <w:ind w:left="0" w:firstLine="709"/>
        <w:rPr>
          <w:sz w:val="24"/>
          <w:szCs w:val="24"/>
        </w:rPr>
      </w:pPr>
      <w:r w:rsidRPr="00BD463F">
        <w:rPr>
          <w:sz w:val="24"/>
          <w:szCs w:val="24"/>
        </w:rPr>
        <w:t>Комиссии результаты оценки эффективности реализованных в рамках системы защиты информации мер по обеспечению безопасности персональных данных оформлять актом оценки эффективности реализованных в рамках системы защиты информации.</w:t>
      </w:r>
    </w:p>
    <w:p w:rsidR="00F006AC" w:rsidRPr="00BD463F" w:rsidRDefault="00F006AC" w:rsidP="002945E5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F006AC" w:rsidRPr="00BD463F" w:rsidRDefault="00F006AC" w:rsidP="00F006AC">
      <w:pPr>
        <w:pStyle w:val="a"/>
        <w:tabs>
          <w:tab w:val="clear" w:pos="1495"/>
        </w:tabs>
        <w:spacing w:line="240" w:lineRule="auto"/>
        <w:ind w:left="0" w:firstLine="709"/>
        <w:rPr>
          <w:sz w:val="24"/>
          <w:szCs w:val="24"/>
        </w:rPr>
      </w:pPr>
      <w:r w:rsidRPr="00BD463F">
        <w:rPr>
          <w:sz w:val="24"/>
          <w:szCs w:val="24"/>
        </w:rPr>
        <w:t xml:space="preserve">Настоящее распоряжение подлежит размещению на официальном сайте Администрации </w:t>
      </w:r>
      <w:r w:rsidR="007E681B">
        <w:rPr>
          <w:sz w:val="24"/>
          <w:szCs w:val="24"/>
        </w:rPr>
        <w:t xml:space="preserve">Индустриального сельского поселения </w:t>
      </w:r>
      <w:r w:rsidRPr="00BD463F">
        <w:rPr>
          <w:sz w:val="24"/>
          <w:szCs w:val="24"/>
        </w:rPr>
        <w:t xml:space="preserve"> в информационно-коммуникационной сети «Интернет» </w:t>
      </w:r>
    </w:p>
    <w:p w:rsidR="00F006AC" w:rsidRPr="00BD463F" w:rsidRDefault="00F006AC" w:rsidP="00F006AC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F006AC" w:rsidRPr="007E681B" w:rsidRDefault="00F006AC" w:rsidP="007E681B">
      <w:pPr>
        <w:pStyle w:val="a"/>
        <w:tabs>
          <w:tab w:val="clear" w:pos="1495"/>
        </w:tabs>
        <w:spacing w:line="240" w:lineRule="auto"/>
        <w:ind w:left="0" w:firstLine="709"/>
        <w:rPr>
          <w:sz w:val="24"/>
          <w:szCs w:val="24"/>
        </w:rPr>
      </w:pPr>
      <w:r w:rsidRPr="00BD463F">
        <w:rPr>
          <w:sz w:val="24"/>
          <w:szCs w:val="24"/>
        </w:rPr>
        <w:t xml:space="preserve">Настоящее распоряжение вступает в силу с момента </w:t>
      </w:r>
      <w:r>
        <w:rPr>
          <w:sz w:val="24"/>
          <w:szCs w:val="24"/>
        </w:rPr>
        <w:t xml:space="preserve">его </w:t>
      </w:r>
      <w:r w:rsidRPr="00BD463F">
        <w:rPr>
          <w:sz w:val="24"/>
          <w:szCs w:val="24"/>
        </w:rPr>
        <w:t>подписания</w:t>
      </w:r>
    </w:p>
    <w:p w:rsidR="00F006AC" w:rsidRPr="00BD463F" w:rsidRDefault="00F006AC" w:rsidP="00F006AC">
      <w:pPr>
        <w:pStyle w:val="af0"/>
        <w:tabs>
          <w:tab w:val="clear" w:pos="1495"/>
          <w:tab w:val="num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Pr="00BD463F">
        <w:rPr>
          <w:sz w:val="24"/>
          <w:szCs w:val="24"/>
        </w:rPr>
        <w:t>ис</w:t>
      </w:r>
      <w:r>
        <w:rPr>
          <w:sz w:val="24"/>
          <w:szCs w:val="24"/>
        </w:rPr>
        <w:t>полнения</w:t>
      </w:r>
      <w:r w:rsidRPr="00BD463F">
        <w:rPr>
          <w:sz w:val="24"/>
          <w:szCs w:val="24"/>
        </w:rPr>
        <w:t xml:space="preserve"> настоящего ра</w:t>
      </w:r>
      <w:r>
        <w:rPr>
          <w:sz w:val="24"/>
          <w:szCs w:val="24"/>
        </w:rPr>
        <w:t>споряжения</w:t>
      </w:r>
      <w:r w:rsidRPr="00BD463F">
        <w:rPr>
          <w:sz w:val="24"/>
          <w:szCs w:val="24"/>
        </w:rPr>
        <w:t xml:space="preserve"> оставляю за собой.</w:t>
      </w:r>
    </w:p>
    <w:p w:rsidR="00F006AC" w:rsidRPr="00BD463F" w:rsidRDefault="00F006AC" w:rsidP="00F006AC">
      <w:pPr>
        <w:pStyle w:val="a"/>
        <w:numPr>
          <w:ilvl w:val="0"/>
          <w:numId w:val="0"/>
        </w:numPr>
        <w:rPr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5179"/>
        <w:gridCol w:w="4618"/>
      </w:tblGrid>
      <w:tr w:rsidR="00F006AC" w:rsidRPr="00BD463F" w:rsidTr="001F372C">
        <w:trPr>
          <w:jc w:val="center"/>
        </w:trPr>
        <w:tc>
          <w:tcPr>
            <w:tcW w:w="2643" w:type="pct"/>
          </w:tcPr>
          <w:p w:rsidR="00F006AC" w:rsidRPr="007E681B" w:rsidRDefault="007E681B" w:rsidP="001F372C">
            <w:pPr>
              <w:pStyle w:val="af1"/>
              <w:spacing w:line="240" w:lineRule="auto"/>
              <w:rPr>
                <w:sz w:val="24"/>
                <w:szCs w:val="24"/>
              </w:rPr>
            </w:pPr>
            <w:r w:rsidRPr="007E681B">
              <w:rPr>
                <w:sz w:val="24"/>
                <w:szCs w:val="24"/>
              </w:rPr>
              <w:t xml:space="preserve">Глава Администрации Индустриального сельского поселения </w:t>
            </w:r>
          </w:p>
        </w:tc>
        <w:tc>
          <w:tcPr>
            <w:tcW w:w="2357" w:type="pct"/>
            <w:vAlign w:val="bottom"/>
          </w:tcPr>
          <w:p w:rsidR="00F006AC" w:rsidRPr="007E681B" w:rsidRDefault="007E681B" w:rsidP="007E681B">
            <w:pPr>
              <w:pStyle w:val="af1"/>
              <w:rPr>
                <w:sz w:val="24"/>
                <w:szCs w:val="24"/>
              </w:rPr>
            </w:pPr>
            <w:r w:rsidRPr="007E681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7E681B">
              <w:rPr>
                <w:sz w:val="24"/>
                <w:szCs w:val="24"/>
              </w:rPr>
              <w:t xml:space="preserve"> Л.С.Варивода</w:t>
            </w:r>
            <w:r w:rsidR="00F006AC" w:rsidRPr="007E681B">
              <w:rPr>
                <w:sz w:val="24"/>
                <w:szCs w:val="24"/>
              </w:rPr>
              <w:t> </w:t>
            </w:r>
          </w:p>
        </w:tc>
      </w:tr>
    </w:tbl>
    <w:p w:rsidR="00F006AC" w:rsidRDefault="00F006AC" w:rsidP="00F006AC">
      <w:pPr>
        <w:rPr>
          <w:color w:val="0000FF"/>
        </w:rPr>
        <w:sectPr w:rsidR="00F006AC" w:rsidSect="00BD463F">
          <w:headerReference w:type="default" r:id="rId8"/>
          <w:footerReference w:type="default" r:id="rId9"/>
          <w:pgSz w:w="11906" w:h="16838"/>
          <w:pgMar w:top="680" w:right="624" w:bottom="680" w:left="1701" w:header="709" w:footer="0" w:gutter="0"/>
          <w:pgNumType w:start="1"/>
          <w:cols w:space="708"/>
          <w:titlePg/>
          <w:docGrid w:linePitch="381"/>
        </w:sectPr>
      </w:pPr>
    </w:p>
    <w:p w:rsidR="007E681B" w:rsidRDefault="007E681B" w:rsidP="00F006AC">
      <w:pPr>
        <w:ind w:left="4395"/>
        <w:jc w:val="center"/>
      </w:pPr>
    </w:p>
    <w:p w:rsidR="00F006AC" w:rsidRPr="00D776E8" w:rsidRDefault="00F006AC" w:rsidP="00F006AC">
      <w:pPr>
        <w:ind w:left="4395"/>
        <w:jc w:val="center"/>
      </w:pPr>
      <w:r w:rsidRPr="00D776E8">
        <w:t>УТВЕРЖДЕН</w:t>
      </w:r>
    </w:p>
    <w:p w:rsidR="00F006AC" w:rsidRPr="00D776E8" w:rsidRDefault="007E681B" w:rsidP="00F006AC">
      <w:pPr>
        <w:ind w:left="4395"/>
        <w:jc w:val="center"/>
      </w:pPr>
      <w:r>
        <w:t xml:space="preserve">     </w:t>
      </w:r>
      <w:r w:rsidR="00F006AC" w:rsidRPr="00D776E8">
        <w:t>распоряжением Администрации</w:t>
      </w:r>
    </w:p>
    <w:p w:rsidR="00F006AC" w:rsidRPr="00D776E8" w:rsidRDefault="00493670" w:rsidP="007E681B">
      <w:pPr>
        <w:ind w:left="4395"/>
      </w:pPr>
      <w:r>
        <w:t xml:space="preserve">                </w:t>
      </w:r>
      <w:r w:rsidR="007E681B">
        <w:t>Индустриального сельского поселения</w:t>
      </w:r>
    </w:p>
    <w:p w:rsidR="00F006AC" w:rsidRPr="00D776E8" w:rsidRDefault="00493670" w:rsidP="00840F58">
      <w:pPr>
        <w:shd w:val="clear" w:color="auto" w:fill="FFFFFF"/>
        <w:ind w:left="4395"/>
        <w:textAlignment w:val="baseline"/>
      </w:pPr>
      <w:r>
        <w:t xml:space="preserve">                </w:t>
      </w:r>
      <w:r w:rsidR="00F006AC" w:rsidRPr="00D776E8">
        <w:t xml:space="preserve">от </w:t>
      </w:r>
      <w:r w:rsidR="00840F58">
        <w:t>04 марта  2024</w:t>
      </w:r>
      <w:r w:rsidR="00F006AC" w:rsidRPr="00D776E8">
        <w:t xml:space="preserve"> г. № </w:t>
      </w:r>
      <w:r w:rsidR="00840F58">
        <w:t>36</w:t>
      </w:r>
    </w:p>
    <w:p w:rsidR="00F006AC" w:rsidRPr="00BD463F" w:rsidRDefault="00F006AC" w:rsidP="00F006AC">
      <w:pPr>
        <w:shd w:val="clear" w:color="auto" w:fill="FFFFFF"/>
        <w:ind w:left="4395"/>
        <w:jc w:val="center"/>
        <w:textAlignment w:val="baseline"/>
        <w:rPr>
          <w:b/>
          <w:bCs/>
          <w:color w:val="444444"/>
        </w:rPr>
      </w:pPr>
    </w:p>
    <w:p w:rsidR="00F006AC" w:rsidRPr="00BD463F" w:rsidRDefault="00F006AC" w:rsidP="00F006AC">
      <w:pPr>
        <w:jc w:val="center"/>
        <w:rPr>
          <w:b/>
        </w:rPr>
      </w:pPr>
      <w:r w:rsidRPr="00BD463F">
        <w:rPr>
          <w:b/>
        </w:rPr>
        <w:t>СОСТАВ</w:t>
      </w:r>
    </w:p>
    <w:p w:rsidR="00F006AC" w:rsidRPr="00BD463F" w:rsidRDefault="00F006AC" w:rsidP="00F006AC">
      <w:pPr>
        <w:jc w:val="center"/>
        <w:rPr>
          <w:b/>
          <w:color w:val="0000FF"/>
        </w:rPr>
      </w:pPr>
      <w:r w:rsidRPr="00BD463F">
        <w:rPr>
          <w:b/>
        </w:rPr>
        <w:t>комиссии по оценке эффективности реализованных в рамках системы защиты информации мер по обеспечению безопасности персональных данных</w:t>
      </w:r>
    </w:p>
    <w:p w:rsidR="00F006AC" w:rsidRDefault="00F006AC" w:rsidP="00F006AC">
      <w:pPr>
        <w:rPr>
          <w:color w:val="0000FF"/>
        </w:rPr>
      </w:pPr>
    </w:p>
    <w:p w:rsidR="00F006AC" w:rsidRPr="00BD463F" w:rsidRDefault="00F006AC" w:rsidP="00F006AC">
      <w:pPr>
        <w:pStyle w:val="a"/>
        <w:keepNext/>
        <w:numPr>
          <w:ilvl w:val="0"/>
          <w:numId w:val="0"/>
        </w:numPr>
        <w:rPr>
          <w:sz w:val="24"/>
          <w:szCs w:val="24"/>
        </w:rPr>
      </w:pPr>
      <w:r w:rsidRPr="00BD463F">
        <w:rPr>
          <w:b/>
          <w:sz w:val="24"/>
          <w:szCs w:val="24"/>
          <w:lang w:val="en-US"/>
        </w:rPr>
        <w:t xml:space="preserve">Председатель </w:t>
      </w:r>
      <w:r w:rsidRPr="00BD463F">
        <w:rPr>
          <w:b/>
          <w:sz w:val="24"/>
          <w:szCs w:val="24"/>
        </w:rPr>
        <w:t>комиссии: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3568"/>
        <w:gridCol w:w="6003"/>
      </w:tblGrid>
      <w:tr w:rsidR="00F006AC" w:rsidRPr="00BD463F" w:rsidTr="001F372C">
        <w:tc>
          <w:tcPr>
            <w:tcW w:w="1864" w:type="pct"/>
          </w:tcPr>
          <w:p w:rsidR="00F006AC" w:rsidRPr="00BD463F" w:rsidRDefault="00840F58" w:rsidP="001F372C">
            <w:pPr>
              <w:rPr>
                <w:szCs w:val="24"/>
              </w:rPr>
            </w:pPr>
            <w:r>
              <w:rPr>
                <w:szCs w:val="24"/>
              </w:rPr>
              <w:t xml:space="preserve">Варивода Лариса Сергеевна </w:t>
            </w:r>
          </w:p>
        </w:tc>
        <w:tc>
          <w:tcPr>
            <w:tcW w:w="3136" w:type="pct"/>
          </w:tcPr>
          <w:p w:rsidR="00F006AC" w:rsidRDefault="00F006AC" w:rsidP="001F372C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40F58">
              <w:rPr>
                <w:szCs w:val="24"/>
              </w:rPr>
              <w:t>глава Администрации Инду</w:t>
            </w:r>
            <w:r w:rsidR="00372AEF">
              <w:rPr>
                <w:szCs w:val="24"/>
              </w:rPr>
              <w:t>стриального сельского поселения;</w:t>
            </w:r>
          </w:p>
          <w:p w:rsidR="00F006AC" w:rsidRPr="00BD463F" w:rsidRDefault="00F006AC" w:rsidP="001F372C">
            <w:pPr>
              <w:rPr>
                <w:szCs w:val="24"/>
              </w:rPr>
            </w:pPr>
          </w:p>
        </w:tc>
      </w:tr>
    </w:tbl>
    <w:p w:rsidR="00F006AC" w:rsidRPr="00BD463F" w:rsidRDefault="00F006AC" w:rsidP="00F006AC">
      <w:pPr>
        <w:keepNext/>
        <w:rPr>
          <w:b/>
        </w:rPr>
      </w:pPr>
      <w:r w:rsidRPr="00BD463F">
        <w:rPr>
          <w:b/>
        </w:rPr>
        <w:t>Заместитель председателя комиссии:</w:t>
      </w:r>
    </w:p>
    <w:tbl>
      <w:tblPr>
        <w:tblStyle w:val="a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568"/>
        <w:gridCol w:w="6007"/>
      </w:tblGrid>
      <w:tr w:rsidR="00F006AC" w:rsidRPr="00BD463F" w:rsidTr="001F372C">
        <w:tc>
          <w:tcPr>
            <w:tcW w:w="1863" w:type="pct"/>
          </w:tcPr>
          <w:p w:rsidR="00F006AC" w:rsidRPr="00BD463F" w:rsidRDefault="00372AEF" w:rsidP="001F372C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Чупрынина Галина Ивановна </w:t>
            </w:r>
          </w:p>
        </w:tc>
        <w:tc>
          <w:tcPr>
            <w:tcW w:w="3137" w:type="pct"/>
          </w:tcPr>
          <w:p w:rsidR="00F006AC" w:rsidRDefault="00F006AC" w:rsidP="001F372C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72AEF">
              <w:rPr>
                <w:szCs w:val="24"/>
              </w:rPr>
              <w:t>начальник сектора экономики и финансов:</w:t>
            </w:r>
          </w:p>
          <w:p w:rsidR="00F006AC" w:rsidRPr="00BD463F" w:rsidRDefault="00F006AC" w:rsidP="001F372C">
            <w:pPr>
              <w:rPr>
                <w:szCs w:val="24"/>
              </w:rPr>
            </w:pPr>
          </w:p>
        </w:tc>
      </w:tr>
    </w:tbl>
    <w:p w:rsidR="00F006AC" w:rsidRPr="00BD463F" w:rsidRDefault="00F006AC" w:rsidP="00F006AC">
      <w:pPr>
        <w:keepNext/>
        <w:rPr>
          <w:b/>
        </w:rPr>
      </w:pPr>
      <w:r w:rsidRPr="00BD463F">
        <w:rPr>
          <w:b/>
        </w:rPr>
        <w:t>Секретарь комиссии:</w:t>
      </w:r>
    </w:p>
    <w:tbl>
      <w:tblPr>
        <w:tblStyle w:val="a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568"/>
        <w:gridCol w:w="6007"/>
      </w:tblGrid>
      <w:tr w:rsidR="00F006AC" w:rsidRPr="00BD463F" w:rsidTr="001F372C">
        <w:tc>
          <w:tcPr>
            <w:tcW w:w="1863" w:type="pct"/>
          </w:tcPr>
          <w:p w:rsidR="00F006AC" w:rsidRPr="00372AEF" w:rsidRDefault="00372AEF" w:rsidP="001F372C">
            <w:pPr>
              <w:rPr>
                <w:szCs w:val="24"/>
              </w:rPr>
            </w:pPr>
            <w:r>
              <w:rPr>
                <w:szCs w:val="24"/>
              </w:rPr>
              <w:t xml:space="preserve">Пивнева Ольга Николаевна </w:t>
            </w:r>
          </w:p>
        </w:tc>
        <w:tc>
          <w:tcPr>
            <w:tcW w:w="3137" w:type="pct"/>
          </w:tcPr>
          <w:p w:rsidR="00F006AC" w:rsidRDefault="00372AEF" w:rsidP="001F372C">
            <w:pPr>
              <w:rPr>
                <w:szCs w:val="24"/>
              </w:rPr>
            </w:pPr>
            <w:r>
              <w:rPr>
                <w:szCs w:val="24"/>
              </w:rPr>
              <w:t>Ведущий специалист – экономист;</w:t>
            </w:r>
          </w:p>
          <w:p w:rsidR="00372AEF" w:rsidRPr="00BD463F" w:rsidRDefault="00372AEF" w:rsidP="001F372C">
            <w:pPr>
              <w:rPr>
                <w:szCs w:val="24"/>
              </w:rPr>
            </w:pPr>
          </w:p>
        </w:tc>
      </w:tr>
    </w:tbl>
    <w:p w:rsidR="00F006AC" w:rsidRPr="00BD463F" w:rsidRDefault="00F006AC" w:rsidP="00F006AC">
      <w:pPr>
        <w:keepNext/>
        <w:rPr>
          <w:b/>
        </w:rPr>
      </w:pPr>
      <w:r w:rsidRPr="00BD463F">
        <w:rPr>
          <w:b/>
        </w:rPr>
        <w:t>Члены комиссии:</w:t>
      </w:r>
    </w:p>
    <w:tbl>
      <w:tblPr>
        <w:tblStyle w:val="a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3568"/>
        <w:gridCol w:w="6007"/>
      </w:tblGrid>
      <w:tr w:rsidR="00F006AC" w:rsidRPr="00BD463F" w:rsidTr="001F372C">
        <w:trPr>
          <w:trHeight w:val="228"/>
        </w:trPr>
        <w:tc>
          <w:tcPr>
            <w:tcW w:w="1863" w:type="pct"/>
          </w:tcPr>
          <w:p w:rsidR="00F006AC" w:rsidRPr="00BD463F" w:rsidRDefault="00372AEF" w:rsidP="001F372C">
            <w:pPr>
              <w:rPr>
                <w:szCs w:val="24"/>
              </w:rPr>
            </w:pPr>
            <w:r>
              <w:rPr>
                <w:szCs w:val="24"/>
              </w:rPr>
              <w:t xml:space="preserve">Блажкова Марина Геннадьевна </w:t>
            </w:r>
          </w:p>
        </w:tc>
        <w:tc>
          <w:tcPr>
            <w:tcW w:w="3137" w:type="pct"/>
          </w:tcPr>
          <w:p w:rsidR="00F006AC" w:rsidRDefault="00F006AC" w:rsidP="001F372C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72AEF">
              <w:rPr>
                <w:szCs w:val="24"/>
              </w:rPr>
              <w:t>специалист первой категории по кадровой работе.</w:t>
            </w:r>
          </w:p>
          <w:p w:rsidR="00F006AC" w:rsidRPr="00BD463F" w:rsidRDefault="00F006AC" w:rsidP="001F372C">
            <w:pPr>
              <w:rPr>
                <w:szCs w:val="24"/>
              </w:rPr>
            </w:pPr>
          </w:p>
        </w:tc>
      </w:tr>
    </w:tbl>
    <w:p w:rsidR="00F006AC" w:rsidRDefault="00F006AC" w:rsidP="00493670">
      <w:pPr>
        <w:rPr>
          <w:color w:val="0000FF"/>
        </w:rPr>
      </w:pPr>
    </w:p>
    <w:sectPr w:rsidR="00F006AC" w:rsidSect="00AA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4BC" w:rsidRDefault="00F354BC" w:rsidP="00C871A3">
      <w:r>
        <w:separator/>
      </w:r>
    </w:p>
  </w:endnote>
  <w:endnote w:type="continuationSeparator" w:id="1">
    <w:p w:rsidR="00F354BC" w:rsidRDefault="00F354BC" w:rsidP="00C87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81" w:rsidRDefault="00F354BC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4BC" w:rsidRDefault="00F354BC" w:rsidP="00C871A3">
      <w:r>
        <w:separator/>
      </w:r>
    </w:p>
  </w:footnote>
  <w:footnote w:type="continuationSeparator" w:id="1">
    <w:p w:rsidR="00F354BC" w:rsidRDefault="00F354BC" w:rsidP="00C87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312021"/>
      <w:docPartObj>
        <w:docPartGallery w:val="Page Numbers (Top of Page)"/>
        <w:docPartUnique/>
      </w:docPartObj>
    </w:sdtPr>
    <w:sdtContent>
      <w:p w:rsidR="007632DC" w:rsidRDefault="00C871A3" w:rsidP="00681681">
        <w:pPr>
          <w:pStyle w:val="a6"/>
          <w:jc w:val="center"/>
        </w:pPr>
        <w:r>
          <w:fldChar w:fldCharType="begin"/>
        </w:r>
        <w:r w:rsidR="002819BD">
          <w:instrText>PAGE   \* MERGEFORMAT</w:instrText>
        </w:r>
        <w:r>
          <w:fldChar w:fldCharType="separate"/>
        </w:r>
        <w:r w:rsidR="00EA03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D31"/>
    <w:multiLevelType w:val="hybridMultilevel"/>
    <w:tmpl w:val="E0326C36"/>
    <w:lvl w:ilvl="0" w:tplc="F5B23C5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5B1E"/>
    <w:multiLevelType w:val="hybridMultilevel"/>
    <w:tmpl w:val="A59AB42A"/>
    <w:lvl w:ilvl="0" w:tplc="067AE91C">
      <w:start w:val="1"/>
      <w:numFmt w:val="decimal"/>
      <w:pStyle w:val="a"/>
      <w:lvlText w:val="%1."/>
      <w:lvlJc w:val="left"/>
      <w:pPr>
        <w:tabs>
          <w:tab w:val="num" w:pos="1495"/>
        </w:tabs>
        <w:ind w:left="1495" w:hanging="360"/>
      </w:pPr>
    </w:lvl>
    <w:lvl w:ilvl="1" w:tplc="18F26928">
      <w:start w:val="2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3864BB96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F430580C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2F5AFF6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47E0AEA2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E966A2CE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2E8945C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F21B5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D"/>
    <w:rsid w:val="00013E41"/>
    <w:rsid w:val="00037DFC"/>
    <w:rsid w:val="00062FD1"/>
    <w:rsid w:val="00093E46"/>
    <w:rsid w:val="000A281B"/>
    <w:rsid w:val="000B6332"/>
    <w:rsid w:val="000C5B46"/>
    <w:rsid w:val="00100AA8"/>
    <w:rsid w:val="001057E1"/>
    <w:rsid w:val="001073B3"/>
    <w:rsid w:val="00157E0F"/>
    <w:rsid w:val="00180BB3"/>
    <w:rsid w:val="001851BD"/>
    <w:rsid w:val="001A5EBA"/>
    <w:rsid w:val="001D3136"/>
    <w:rsid w:val="001D4D4A"/>
    <w:rsid w:val="0020281E"/>
    <w:rsid w:val="00204C0C"/>
    <w:rsid w:val="002449DD"/>
    <w:rsid w:val="002744EA"/>
    <w:rsid w:val="002819BD"/>
    <w:rsid w:val="0028548D"/>
    <w:rsid w:val="002945E5"/>
    <w:rsid w:val="002B5B94"/>
    <w:rsid w:val="00311F01"/>
    <w:rsid w:val="00326E9E"/>
    <w:rsid w:val="00347B72"/>
    <w:rsid w:val="00372AEF"/>
    <w:rsid w:val="00382EF2"/>
    <w:rsid w:val="00386B76"/>
    <w:rsid w:val="003A5F16"/>
    <w:rsid w:val="003D184D"/>
    <w:rsid w:val="004150FA"/>
    <w:rsid w:val="004269BB"/>
    <w:rsid w:val="004306DB"/>
    <w:rsid w:val="00452885"/>
    <w:rsid w:val="00485F39"/>
    <w:rsid w:val="0048611F"/>
    <w:rsid w:val="00493670"/>
    <w:rsid w:val="004D0D17"/>
    <w:rsid w:val="004D6CC1"/>
    <w:rsid w:val="00530477"/>
    <w:rsid w:val="005455B3"/>
    <w:rsid w:val="005529CA"/>
    <w:rsid w:val="00562415"/>
    <w:rsid w:val="00587BD6"/>
    <w:rsid w:val="005B2F93"/>
    <w:rsid w:val="005D48E7"/>
    <w:rsid w:val="005E43D5"/>
    <w:rsid w:val="005E7DCE"/>
    <w:rsid w:val="005F686D"/>
    <w:rsid w:val="00610A10"/>
    <w:rsid w:val="0062623D"/>
    <w:rsid w:val="00642F93"/>
    <w:rsid w:val="006531EB"/>
    <w:rsid w:val="00655935"/>
    <w:rsid w:val="006945D9"/>
    <w:rsid w:val="006F536A"/>
    <w:rsid w:val="00740044"/>
    <w:rsid w:val="00761121"/>
    <w:rsid w:val="007E681B"/>
    <w:rsid w:val="007F523B"/>
    <w:rsid w:val="008058AE"/>
    <w:rsid w:val="00814DFA"/>
    <w:rsid w:val="00840F58"/>
    <w:rsid w:val="00844F9D"/>
    <w:rsid w:val="0085574C"/>
    <w:rsid w:val="00872E7D"/>
    <w:rsid w:val="00874091"/>
    <w:rsid w:val="00880366"/>
    <w:rsid w:val="008A131C"/>
    <w:rsid w:val="008C166D"/>
    <w:rsid w:val="008F418B"/>
    <w:rsid w:val="00900472"/>
    <w:rsid w:val="009A1C92"/>
    <w:rsid w:val="009B7BBB"/>
    <w:rsid w:val="009E425C"/>
    <w:rsid w:val="009E6516"/>
    <w:rsid w:val="00AA6A84"/>
    <w:rsid w:val="00AD3629"/>
    <w:rsid w:val="00AD3992"/>
    <w:rsid w:val="00B4098F"/>
    <w:rsid w:val="00B506F1"/>
    <w:rsid w:val="00B53040"/>
    <w:rsid w:val="00B60C50"/>
    <w:rsid w:val="00C056CA"/>
    <w:rsid w:val="00C13FAE"/>
    <w:rsid w:val="00C34F11"/>
    <w:rsid w:val="00C4780D"/>
    <w:rsid w:val="00C81EF8"/>
    <w:rsid w:val="00C871A3"/>
    <w:rsid w:val="00CA02B1"/>
    <w:rsid w:val="00CE3E47"/>
    <w:rsid w:val="00CF1D93"/>
    <w:rsid w:val="00D125E2"/>
    <w:rsid w:val="00D21D6A"/>
    <w:rsid w:val="00DB5C0E"/>
    <w:rsid w:val="00E10C8D"/>
    <w:rsid w:val="00E279A7"/>
    <w:rsid w:val="00E77857"/>
    <w:rsid w:val="00EA03F2"/>
    <w:rsid w:val="00F006AC"/>
    <w:rsid w:val="00F1300E"/>
    <w:rsid w:val="00F354BC"/>
    <w:rsid w:val="00F919D3"/>
    <w:rsid w:val="00FB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0C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F418B"/>
    <w:pPr>
      <w:ind w:left="720"/>
      <w:contextualSpacing/>
    </w:pPr>
  </w:style>
  <w:style w:type="paragraph" w:styleId="a5">
    <w:name w:val="No Spacing"/>
    <w:qFormat/>
    <w:rsid w:val="00C81EF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header"/>
    <w:basedOn w:val="a0"/>
    <w:link w:val="a7"/>
    <w:uiPriority w:val="99"/>
    <w:unhideWhenUsed/>
    <w:rsid w:val="00F006AC"/>
    <w:pPr>
      <w:widowControl/>
      <w:tabs>
        <w:tab w:val="center" w:pos="4677"/>
        <w:tab w:val="right" w:pos="9355"/>
      </w:tabs>
      <w:suppressAutoHyphens w:val="0"/>
      <w:spacing w:line="276" w:lineRule="auto"/>
      <w:jc w:val="both"/>
    </w:pPr>
    <w:rPr>
      <w:rFonts w:eastAsia="Calibri"/>
      <w:sz w:val="26"/>
      <w:szCs w:val="28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F006AC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a8">
    <w:name w:val="footer"/>
    <w:basedOn w:val="a0"/>
    <w:link w:val="a9"/>
    <w:uiPriority w:val="99"/>
    <w:unhideWhenUsed/>
    <w:rsid w:val="00F006AC"/>
    <w:pPr>
      <w:widowControl/>
      <w:tabs>
        <w:tab w:val="center" w:pos="4677"/>
        <w:tab w:val="right" w:pos="9355"/>
      </w:tabs>
      <w:suppressAutoHyphens w:val="0"/>
      <w:spacing w:line="276" w:lineRule="auto"/>
      <w:jc w:val="both"/>
    </w:pPr>
    <w:rPr>
      <w:rFonts w:eastAsia="Calibri"/>
      <w:sz w:val="26"/>
      <w:szCs w:val="28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F006AC"/>
    <w:rPr>
      <w:rFonts w:ascii="Times New Roman" w:eastAsia="Calibri" w:hAnsi="Times New Roman" w:cs="Times New Roman"/>
      <w:sz w:val="26"/>
      <w:szCs w:val="28"/>
      <w:lang w:eastAsia="ru-RU"/>
    </w:rPr>
  </w:style>
  <w:style w:type="table" w:styleId="aa">
    <w:name w:val="Table Grid"/>
    <w:basedOn w:val="a2"/>
    <w:uiPriority w:val="59"/>
    <w:rsid w:val="00F006AC"/>
    <w:pPr>
      <w:spacing w:after="0"/>
      <w:jc w:val="both"/>
    </w:pPr>
    <w:rPr>
      <w:rFonts w:ascii="Times New Roman" w:eastAsia="Calibri" w:hAnsi="Times New Roman" w:cs="Times New Roman"/>
      <w:sz w:val="20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писание специального слова"/>
    <w:basedOn w:val="a0"/>
    <w:link w:val="ac"/>
    <w:qFormat/>
    <w:rsid w:val="00F006AC"/>
    <w:pPr>
      <w:suppressAutoHyphens w:val="0"/>
      <w:autoSpaceDE w:val="0"/>
      <w:autoSpaceDN w:val="0"/>
      <w:adjustRightInd w:val="0"/>
      <w:spacing w:line="276" w:lineRule="auto"/>
    </w:pPr>
    <w:rPr>
      <w:rFonts w:eastAsia="Times New Roman" w:cs="Times New Roman CYR"/>
      <w:sz w:val="26"/>
      <w:szCs w:val="28"/>
      <w:lang w:eastAsia="ru-RU"/>
    </w:rPr>
  </w:style>
  <w:style w:type="paragraph" w:customStyle="1" w:styleId="a">
    <w:name w:val="Отступы элементов списка"/>
    <w:basedOn w:val="a0"/>
    <w:link w:val="ad"/>
    <w:qFormat/>
    <w:rsid w:val="00F006AC"/>
    <w:pPr>
      <w:numPr>
        <w:numId w:val="3"/>
      </w:numPr>
      <w:tabs>
        <w:tab w:val="left" w:pos="993"/>
      </w:tabs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sz w:val="26"/>
      <w:szCs w:val="28"/>
      <w:lang w:eastAsia="ru-RU"/>
    </w:rPr>
  </w:style>
  <w:style w:type="character" w:customStyle="1" w:styleId="ad">
    <w:name w:val="Отступы элементов списка Знак"/>
    <w:basedOn w:val="a1"/>
    <w:link w:val="a"/>
    <w:rsid w:val="00F006AC"/>
    <w:rPr>
      <w:rFonts w:ascii="Times New Roman" w:eastAsia="Calibri" w:hAnsi="Times New Roman" w:cs="Times New Roman"/>
      <w:sz w:val="26"/>
      <w:szCs w:val="28"/>
      <w:lang w:eastAsia="ru-RU"/>
    </w:rPr>
  </w:style>
  <w:style w:type="character" w:customStyle="1" w:styleId="ac">
    <w:name w:val="Написание специального слова Знак"/>
    <w:basedOn w:val="a1"/>
    <w:link w:val="ab"/>
    <w:rsid w:val="00F006AC"/>
    <w:rPr>
      <w:rFonts w:ascii="Times New Roman" w:eastAsia="Times New Roman" w:hAnsi="Times New Roman" w:cs="Times New Roman CYR"/>
      <w:sz w:val="26"/>
      <w:szCs w:val="28"/>
      <w:lang w:eastAsia="ru-RU"/>
    </w:rPr>
  </w:style>
  <w:style w:type="paragraph" w:customStyle="1" w:styleId="ae">
    <w:name w:val="Отступ до тела приказа"/>
    <w:basedOn w:val="a"/>
    <w:next w:val="a"/>
    <w:link w:val="af"/>
    <w:qFormat/>
    <w:rsid w:val="00F006AC"/>
  </w:style>
  <w:style w:type="paragraph" w:customStyle="1" w:styleId="af0">
    <w:name w:val="Отступ после тела приказа"/>
    <w:basedOn w:val="a"/>
    <w:next w:val="a"/>
    <w:qFormat/>
    <w:rsid w:val="00F006AC"/>
    <w:pPr>
      <w:spacing w:after="687"/>
    </w:pPr>
  </w:style>
  <w:style w:type="character" w:customStyle="1" w:styleId="af">
    <w:name w:val="Отступ до тела приказа Знак"/>
    <w:basedOn w:val="ad"/>
    <w:link w:val="ae"/>
    <w:rsid w:val="00F006AC"/>
  </w:style>
  <w:style w:type="paragraph" w:customStyle="1" w:styleId="af1">
    <w:name w:val="Написание блока подписей"/>
    <w:basedOn w:val="a0"/>
    <w:next w:val="a0"/>
    <w:qFormat/>
    <w:rsid w:val="00F006AC"/>
    <w:pPr>
      <w:suppressAutoHyphens w:val="0"/>
      <w:autoSpaceDE w:val="0"/>
      <w:autoSpaceDN w:val="0"/>
      <w:adjustRightInd w:val="0"/>
      <w:spacing w:line="276" w:lineRule="auto"/>
    </w:pPr>
    <w:rPr>
      <w:rFonts w:eastAsia="Calibri"/>
      <w:sz w:val="26"/>
      <w:szCs w:val="28"/>
      <w:lang w:eastAsia="ru-RU"/>
    </w:rPr>
  </w:style>
  <w:style w:type="paragraph" w:customStyle="1" w:styleId="af2">
    <w:name w:val="Отступ абзаца"/>
    <w:basedOn w:val="a0"/>
    <w:rsid w:val="00F006AC"/>
    <w:pPr>
      <w:widowControl/>
      <w:suppressAutoHyphens w:val="0"/>
      <w:spacing w:line="276" w:lineRule="auto"/>
      <w:ind w:firstLine="708"/>
      <w:jc w:val="both"/>
    </w:pPr>
    <w:rPr>
      <w:rFonts w:eastAsia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902">
          <w:marLeft w:val="-192"/>
          <w:marRight w:val="-192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DBF8-89AD-448A-952F-8E8328B5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13</cp:revision>
  <cp:lastPrinted>2024-01-23T10:03:00Z</cp:lastPrinted>
  <dcterms:created xsi:type="dcterms:W3CDTF">2023-07-12T10:26:00Z</dcterms:created>
  <dcterms:modified xsi:type="dcterms:W3CDTF">2024-03-05T11:53:00Z</dcterms:modified>
</cp:coreProperties>
</file>