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1D53AF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F2487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DF2487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C47E4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AC4D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77151E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66685" w:rsidRPr="00B66685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 и развитие энергетики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47E4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66685" w:rsidRPr="00B6668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C47E47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AC4D98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66685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1D53AF">
        <w:rPr>
          <w:rFonts w:ascii="Times New Roman" w:hAnsi="Times New Roman" w:cs="Times New Roman"/>
          <w:sz w:val="24"/>
          <w:szCs w:val="24"/>
        </w:rPr>
        <w:t>1</w:t>
      </w:r>
      <w:r w:rsidR="009456E6">
        <w:rPr>
          <w:rFonts w:ascii="Times New Roman" w:hAnsi="Times New Roman" w:cs="Times New Roman"/>
          <w:sz w:val="24"/>
          <w:szCs w:val="24"/>
        </w:rPr>
        <w:t>0</w:t>
      </w:r>
      <w:r w:rsidR="00C47E47">
        <w:rPr>
          <w:rFonts w:ascii="Times New Roman" w:hAnsi="Times New Roman" w:cs="Times New Roman"/>
          <w:sz w:val="24"/>
          <w:szCs w:val="24"/>
        </w:rPr>
        <w:t>.</w:t>
      </w:r>
      <w:r w:rsidR="001D53AF">
        <w:rPr>
          <w:rFonts w:ascii="Times New Roman" w:hAnsi="Times New Roman" w:cs="Times New Roman"/>
          <w:sz w:val="24"/>
          <w:szCs w:val="24"/>
        </w:rPr>
        <w:t>0</w:t>
      </w:r>
      <w:r w:rsidR="00DF2487">
        <w:rPr>
          <w:rFonts w:ascii="Times New Roman" w:hAnsi="Times New Roman" w:cs="Times New Roman"/>
          <w:sz w:val="24"/>
          <w:szCs w:val="24"/>
        </w:rPr>
        <w:t>1</w:t>
      </w:r>
      <w:r w:rsidR="00C47E47">
        <w:rPr>
          <w:rFonts w:ascii="Times New Roman" w:hAnsi="Times New Roman" w:cs="Times New Roman"/>
          <w:sz w:val="24"/>
          <w:szCs w:val="24"/>
        </w:rPr>
        <w:t>.202</w:t>
      </w:r>
      <w:r w:rsidR="001D53AF">
        <w:rPr>
          <w:rFonts w:ascii="Times New Roman" w:hAnsi="Times New Roman" w:cs="Times New Roman"/>
          <w:sz w:val="24"/>
          <w:szCs w:val="24"/>
        </w:rPr>
        <w:t>4</w:t>
      </w:r>
      <w:r w:rsidR="00B66685">
        <w:rPr>
          <w:rFonts w:ascii="Times New Roman" w:hAnsi="Times New Roman" w:cs="Times New Roman"/>
          <w:sz w:val="24"/>
          <w:szCs w:val="24"/>
        </w:rPr>
        <w:t xml:space="preserve"> №</w:t>
      </w:r>
      <w:r w:rsidR="001D53AF">
        <w:rPr>
          <w:rFonts w:ascii="Times New Roman" w:hAnsi="Times New Roman" w:cs="Times New Roman"/>
          <w:sz w:val="24"/>
          <w:szCs w:val="24"/>
        </w:rPr>
        <w:t>7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685" w:rsidRPr="00B66685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 w:rsidR="00C47E47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050F1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050F1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050F15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66685" w:rsidRPr="00B66685" w:rsidRDefault="00B66685" w:rsidP="00B66685">
            <w:pPr>
              <w:pStyle w:val="a6"/>
              <w:spacing w:after="0"/>
              <w:rPr>
                <w:sz w:val="20"/>
                <w:szCs w:val="20"/>
              </w:rPr>
            </w:pPr>
            <w:r w:rsidRPr="00B6668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Индустриального сельского поселения </w:t>
            </w:r>
          </w:p>
          <w:p w:rsidR="00512461" w:rsidRPr="006A4817" w:rsidRDefault="00B66685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B66685">
              <w:rPr>
                <w:rFonts w:ascii="Times New Roman" w:hAnsi="Times New Roman" w:cs="Times New Roman"/>
              </w:rPr>
              <w:t>на период до 2030 года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7D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C47E4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C47E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47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DF24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DF24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DB65EF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Замена ламп накаливания и других неэффективных элементов систем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C47E4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C47E4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9456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DF24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DB65EF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Замена приборов учета потребляемых энергетических ресурсов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C47E4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C47E4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9456E6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7D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DF2487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1D53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48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1D53AF" w:rsidP="001D53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487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15" w:rsidRDefault="00050F15" w:rsidP="00735B23">
      <w:pPr>
        <w:spacing w:after="0" w:line="240" w:lineRule="auto"/>
      </w:pPr>
      <w:r>
        <w:separator/>
      </w:r>
    </w:p>
  </w:endnote>
  <w:endnote w:type="continuationSeparator" w:id="0">
    <w:p w:rsidR="00050F15" w:rsidRDefault="00050F15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15" w:rsidRDefault="00050F15" w:rsidP="00735B23">
      <w:pPr>
        <w:spacing w:after="0" w:line="240" w:lineRule="auto"/>
      </w:pPr>
      <w:r>
        <w:separator/>
      </w:r>
    </w:p>
  </w:footnote>
  <w:footnote w:type="continuationSeparator" w:id="0">
    <w:p w:rsidR="00050F15" w:rsidRDefault="00050F15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0F15"/>
    <w:rsid w:val="000977EE"/>
    <w:rsid w:val="000A6E09"/>
    <w:rsid w:val="000B30ED"/>
    <w:rsid w:val="000E7524"/>
    <w:rsid w:val="0010703E"/>
    <w:rsid w:val="0013496D"/>
    <w:rsid w:val="0016113C"/>
    <w:rsid w:val="001839AF"/>
    <w:rsid w:val="001D53AF"/>
    <w:rsid w:val="00273077"/>
    <w:rsid w:val="002D6B43"/>
    <w:rsid w:val="00317A04"/>
    <w:rsid w:val="003620B8"/>
    <w:rsid w:val="00392ED4"/>
    <w:rsid w:val="003D3B90"/>
    <w:rsid w:val="004B788C"/>
    <w:rsid w:val="004E3C24"/>
    <w:rsid w:val="00511571"/>
    <w:rsid w:val="00512461"/>
    <w:rsid w:val="00590AB8"/>
    <w:rsid w:val="005E0E58"/>
    <w:rsid w:val="00601EAA"/>
    <w:rsid w:val="00697599"/>
    <w:rsid w:val="006A76EE"/>
    <w:rsid w:val="00735B23"/>
    <w:rsid w:val="0077151E"/>
    <w:rsid w:val="007D159F"/>
    <w:rsid w:val="007D2655"/>
    <w:rsid w:val="008529F0"/>
    <w:rsid w:val="008858C0"/>
    <w:rsid w:val="008E6C33"/>
    <w:rsid w:val="009456E6"/>
    <w:rsid w:val="00977704"/>
    <w:rsid w:val="00A429D9"/>
    <w:rsid w:val="00AA567D"/>
    <w:rsid w:val="00AB62C1"/>
    <w:rsid w:val="00AC4D98"/>
    <w:rsid w:val="00B10163"/>
    <w:rsid w:val="00B27386"/>
    <w:rsid w:val="00B66685"/>
    <w:rsid w:val="00BE1F34"/>
    <w:rsid w:val="00C47E47"/>
    <w:rsid w:val="00DB65EF"/>
    <w:rsid w:val="00DF2487"/>
    <w:rsid w:val="00E03F85"/>
    <w:rsid w:val="00E54F41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80D2"/>
  <w15:docId w15:val="{6C3702B7-9688-45EA-94B6-045A69D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6E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0F95-BBEB-455C-8EA8-7A51596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2023-10-09T11:00:00Z</cp:lastPrinted>
  <dcterms:created xsi:type="dcterms:W3CDTF">2019-08-26T10:57:00Z</dcterms:created>
  <dcterms:modified xsi:type="dcterms:W3CDTF">2024-01-20T18:45:00Z</dcterms:modified>
</cp:coreProperties>
</file>